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EC" w:rsidRDefault="00B415EC">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415EC" w:rsidRDefault="00B415E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САНКТ-ПЕТЕРБУРГА</w:t>
      </w:r>
    </w:p>
    <w:p w:rsidR="00B415EC" w:rsidRDefault="00B415EC">
      <w:pPr>
        <w:widowControl w:val="0"/>
        <w:autoSpaceDE w:val="0"/>
        <w:autoSpaceDN w:val="0"/>
        <w:adjustRightInd w:val="0"/>
        <w:spacing w:after="0" w:line="240" w:lineRule="auto"/>
        <w:jc w:val="center"/>
        <w:rPr>
          <w:rFonts w:ascii="Calibri" w:hAnsi="Calibri" w:cs="Calibri"/>
          <w:b/>
          <w:bCs/>
        </w:rPr>
      </w:pP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КОМИТЕТ ПО ОБРАЗОВАНИЮ</w:t>
      </w:r>
    </w:p>
    <w:p w:rsidR="00B415EC" w:rsidRDefault="00B415EC">
      <w:pPr>
        <w:widowControl w:val="0"/>
        <w:autoSpaceDE w:val="0"/>
        <w:autoSpaceDN w:val="0"/>
        <w:adjustRightInd w:val="0"/>
        <w:spacing w:after="0" w:line="240" w:lineRule="auto"/>
        <w:jc w:val="center"/>
        <w:rPr>
          <w:rFonts w:ascii="Calibri" w:hAnsi="Calibri" w:cs="Calibri"/>
          <w:b/>
          <w:bCs/>
        </w:rPr>
      </w:pP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августа 2015 г. N 3747-р</w:t>
      </w:r>
    </w:p>
    <w:p w:rsidR="00B415EC" w:rsidRDefault="00B415EC">
      <w:pPr>
        <w:widowControl w:val="0"/>
        <w:autoSpaceDE w:val="0"/>
        <w:autoSpaceDN w:val="0"/>
        <w:adjustRightInd w:val="0"/>
        <w:spacing w:after="0" w:line="240" w:lineRule="auto"/>
        <w:jc w:val="center"/>
        <w:rPr>
          <w:rFonts w:ascii="Calibri" w:hAnsi="Calibri" w:cs="Calibri"/>
          <w:b/>
          <w:bCs/>
        </w:rPr>
      </w:pP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РАЙОНА САНКТ-ПЕТЕРБУРГА ПО ПРЕДОСТАВЛЕНИЮ </w:t>
      </w:r>
      <w:proofErr w:type="gramStart"/>
      <w:r>
        <w:rPr>
          <w:rFonts w:ascii="Calibri" w:hAnsi="Calibri" w:cs="Calibri"/>
          <w:b/>
          <w:bCs/>
        </w:rPr>
        <w:t>ГОСУДАРСТВЕННОЙ</w:t>
      </w:r>
      <w:proofErr w:type="gramEnd"/>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ОТДЕЛЬНЫМ КАТЕГОРИЯМ СЕМЕЙ, ИМЕЮЩИМ ДЕТЕЙ,</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НЕВЗИМАНИЮ РОДИТЕЛЬСКОЙ ПЛАТЫ ЗА ПРИСМОТР И УХОД</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ДЕТЬМИ В ГОСУДАРСТВЕННЫХ ОБРАЗОВАТЕЛЬНЫХ ОРГАНИЗАЦИЯХ,</w:t>
      </w:r>
    </w:p>
    <w:p w:rsidR="00B415EC" w:rsidRDefault="00B415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ОБРАЗОВАТЕЛЬНУЮ ДЕЯТЕЛЬНОСТЬ ПО РЕАЛИЗАЦИИ</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ПРОГРАММ ДОШКОЛЬНОГО ОБРАЗОВАНИЯ,</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КОМПЕНСАЦИИ ЧАСТИ РОДИТЕЛЬСКОЙ ПЛАТЫ ЗА ПРИСМОТР И УХОД</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ДЕТЬМИ В ГОСУДАРСТВЕННЫХ ОБРАЗОВАТЕЛЬНЫХ ОРГАНИЗАЦИЯХ,</w:t>
      </w:r>
    </w:p>
    <w:p w:rsidR="00B415EC" w:rsidRDefault="00B415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ОБРАЗОВАТЕЛЬНУЮ ДЕЯТЕЛЬНОСТЬ ПО РЕАЛИЗАЦИИ</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ПРОГРАММ ДОШКОЛЬНОГО ОБРАЗОВАНИЯ</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Административный </w:t>
      </w:r>
      <w:hyperlink w:anchor="Par43" w:history="1">
        <w:r>
          <w:rPr>
            <w:rFonts w:ascii="Calibri" w:hAnsi="Calibri" w:cs="Calibri"/>
            <w:color w:val="0000FF"/>
          </w:rPr>
          <w:t>регламент</w:t>
        </w:r>
      </w:hyperlink>
      <w:r>
        <w:rPr>
          <w:rFonts w:ascii="Calibri" w:hAnsi="Calibri" w:cs="Calibri"/>
        </w:rPr>
        <w:t xml:space="preserve"> администрации района Санкт-Петербурга по предоставлению государственной услуги отдельным категориям семей, имеющим детей, по </w:t>
      </w:r>
      <w:proofErr w:type="spellStart"/>
      <w:r>
        <w:rPr>
          <w:rFonts w:ascii="Calibri" w:hAnsi="Calibri" w:cs="Calibri"/>
        </w:rPr>
        <w:t>невзиманию</w:t>
      </w:r>
      <w:proofErr w:type="spellEnd"/>
      <w:r>
        <w:rPr>
          <w:rFonts w:ascii="Calibri" w:hAnsi="Calibri" w:cs="Calibri"/>
        </w:rPr>
        <w:t xml:space="preserve"> родительской платы за присмотр и уход за детьми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 и компенсации части родительской платы за присмотр и уход за детьми в государственных образовательных организациях, осуществляющих образовательную деятельность по реализации образовательных программ</w:t>
      </w:r>
      <w:proofErr w:type="gramEnd"/>
      <w:r>
        <w:rPr>
          <w:rFonts w:ascii="Calibri" w:hAnsi="Calibri" w:cs="Calibri"/>
        </w:rPr>
        <w:t xml:space="preserve"> дошкольного образования.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Считать утратившими силу распоряжения Комитета по образованию:</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11.08.2011 </w:t>
      </w:r>
      <w:hyperlink r:id="rId6" w:history="1">
        <w:r>
          <w:rPr>
            <w:rFonts w:ascii="Calibri" w:hAnsi="Calibri" w:cs="Calibri"/>
            <w:color w:val="0000FF"/>
          </w:rPr>
          <w:t>N 1555-р</w:t>
        </w:r>
      </w:hyperlink>
      <w:r>
        <w:rPr>
          <w:rFonts w:ascii="Calibri" w:hAnsi="Calibri" w:cs="Calibri"/>
        </w:rPr>
        <w:t xml:space="preserve"> "Об утверждении Административного регламента предоставления администрацией района Санкт-Петербурга государственной услуги по предоставлению компенсации части родительской платы за содержание ребенка в подведомственных администрации района Санкт-Петербурга государственных образовательных учреждениях Санкт-Петербурга, реализующих основную общеобразовательную программу дошкольного образования";</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22.08.2011 </w:t>
      </w:r>
      <w:hyperlink r:id="rId7" w:history="1">
        <w:r>
          <w:rPr>
            <w:rFonts w:ascii="Calibri" w:hAnsi="Calibri" w:cs="Calibri"/>
            <w:color w:val="0000FF"/>
          </w:rPr>
          <w:t>N 1630-р</w:t>
        </w:r>
      </w:hyperlink>
      <w:r>
        <w:rPr>
          <w:rFonts w:ascii="Calibri" w:hAnsi="Calibri" w:cs="Calibri"/>
        </w:rPr>
        <w:t xml:space="preserve"> "О внесении изменений в распоряжение Комитета по образованию от 11.08.2011 N 1555-р";</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02.11.2011 </w:t>
      </w:r>
      <w:hyperlink r:id="rId8" w:history="1">
        <w:r>
          <w:rPr>
            <w:rFonts w:ascii="Calibri" w:hAnsi="Calibri" w:cs="Calibri"/>
            <w:color w:val="0000FF"/>
          </w:rPr>
          <w:t>N 2337-р</w:t>
        </w:r>
      </w:hyperlink>
      <w:r>
        <w:rPr>
          <w:rFonts w:ascii="Calibri" w:hAnsi="Calibri" w:cs="Calibri"/>
        </w:rPr>
        <w:t xml:space="preserve"> "О внесении изменений в административный регламент, утвержденный распоряжением Комитета по образованию от 11.08.2011 N 1555-р";</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14.09.2012 </w:t>
      </w:r>
      <w:hyperlink r:id="rId9" w:history="1">
        <w:r>
          <w:rPr>
            <w:rFonts w:ascii="Calibri" w:hAnsi="Calibri" w:cs="Calibri"/>
            <w:color w:val="0000FF"/>
          </w:rPr>
          <w:t>N 2509-р</w:t>
        </w:r>
      </w:hyperlink>
      <w:r>
        <w:rPr>
          <w:rFonts w:ascii="Calibri" w:hAnsi="Calibri" w:cs="Calibri"/>
        </w:rPr>
        <w:t xml:space="preserve"> "О внесении изменения в административный регламент, </w:t>
      </w:r>
      <w:proofErr w:type="gramStart"/>
      <w:r>
        <w:rPr>
          <w:rFonts w:ascii="Calibri" w:hAnsi="Calibri" w:cs="Calibri"/>
        </w:rPr>
        <w:t>утвержденный</w:t>
      </w:r>
      <w:proofErr w:type="gramEnd"/>
      <w:r>
        <w:rPr>
          <w:rFonts w:ascii="Calibri" w:hAnsi="Calibri" w:cs="Calibri"/>
        </w:rPr>
        <w:t xml:space="preserve"> распоряжением Комитета по образованию от 11.08.2011 N 1555-р";</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06.11.2012 </w:t>
      </w:r>
      <w:hyperlink r:id="rId10" w:history="1">
        <w:r>
          <w:rPr>
            <w:rFonts w:ascii="Calibri" w:hAnsi="Calibri" w:cs="Calibri"/>
            <w:color w:val="0000FF"/>
          </w:rPr>
          <w:t>N 2996-р</w:t>
        </w:r>
      </w:hyperlink>
      <w:r>
        <w:rPr>
          <w:rFonts w:ascii="Calibri" w:hAnsi="Calibri" w:cs="Calibri"/>
        </w:rPr>
        <w:t xml:space="preserve"> "О внесении изменения в распоряжение Комитета по образованию от 11.08.2011 N 1555-р";</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21.11.2013 </w:t>
      </w:r>
      <w:hyperlink r:id="rId11" w:history="1">
        <w:r>
          <w:rPr>
            <w:rFonts w:ascii="Calibri" w:hAnsi="Calibri" w:cs="Calibri"/>
            <w:color w:val="0000FF"/>
          </w:rPr>
          <w:t>N 2676-р</w:t>
        </w:r>
      </w:hyperlink>
      <w:r>
        <w:rPr>
          <w:rFonts w:ascii="Calibri" w:hAnsi="Calibri" w:cs="Calibri"/>
        </w:rPr>
        <w:t xml:space="preserve"> "О внесении изменений в распоряжение Комитета по образованию от 11.08.2011 N 1555-р".</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распоряжения возложить на заместителя председателя Комитета по образованию Асланян И.А.</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B415EC" w:rsidRDefault="00B415EC">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Ж.В.Воробьева</w:t>
      </w:r>
      <w:proofErr w:type="spellEnd"/>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right"/>
        <w:outlineLvl w:val="0"/>
        <w:rPr>
          <w:rFonts w:ascii="Calibri" w:hAnsi="Calibri" w:cs="Calibri"/>
        </w:rPr>
      </w:pPr>
      <w:bookmarkStart w:id="2" w:name="Par38"/>
      <w:bookmarkEnd w:id="2"/>
      <w:r>
        <w:rPr>
          <w:rFonts w:ascii="Calibri" w:hAnsi="Calibri" w:cs="Calibri"/>
        </w:rPr>
        <w:t>УТВЕРЖДЕН</w:t>
      </w:r>
    </w:p>
    <w:p w:rsidR="00B415EC" w:rsidRDefault="00B415EC">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w:t>
      </w:r>
    </w:p>
    <w:p w:rsidR="00B415EC" w:rsidRDefault="00B415EC">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образованию</w:t>
      </w:r>
    </w:p>
    <w:p w:rsidR="00B415EC" w:rsidRDefault="00B415EC">
      <w:pPr>
        <w:widowControl w:val="0"/>
        <w:autoSpaceDE w:val="0"/>
        <w:autoSpaceDN w:val="0"/>
        <w:adjustRightInd w:val="0"/>
        <w:spacing w:after="0" w:line="240" w:lineRule="auto"/>
        <w:jc w:val="right"/>
        <w:rPr>
          <w:rFonts w:ascii="Calibri" w:hAnsi="Calibri" w:cs="Calibri"/>
        </w:rPr>
      </w:pPr>
      <w:r>
        <w:rPr>
          <w:rFonts w:ascii="Calibri" w:hAnsi="Calibri" w:cs="Calibri"/>
        </w:rPr>
        <w:t>от 03.08.2015 N 3747-р</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center"/>
        <w:rPr>
          <w:rFonts w:ascii="Calibri" w:hAnsi="Calibri" w:cs="Calibri"/>
          <w:b/>
          <w:bCs/>
        </w:rPr>
      </w:pPr>
      <w:bookmarkStart w:id="3" w:name="Par43"/>
      <w:bookmarkEnd w:id="3"/>
      <w:r>
        <w:rPr>
          <w:rFonts w:ascii="Calibri" w:hAnsi="Calibri" w:cs="Calibri"/>
          <w:b/>
          <w:bCs/>
        </w:rPr>
        <w:t>АДМИНИСТРАТИВНЫЙ РЕГЛАМЕНТ</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РАЙОНА САНКТ-ПЕТЕРБУРГА ПО ПРЕДОСТАВЛЕНИЮ</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ОТДЕЛЬНЫМ КАТЕГОРИЯМ СЕМЕЙ, ИМЕЮЩИМ ДЕТЕЙ, </w:t>
      </w:r>
      <w:proofErr w:type="gramStart"/>
      <w:r>
        <w:rPr>
          <w:rFonts w:ascii="Calibri" w:hAnsi="Calibri" w:cs="Calibri"/>
          <w:b/>
          <w:bCs/>
        </w:rPr>
        <w:t>ГОСУДАРСТВЕННОЙ</w:t>
      </w:r>
      <w:proofErr w:type="gramEnd"/>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НЕВЗИМАНИЮ РОДИТЕЛЬСКОЙ ПЛАТЫ ЗА ПРИСМОТР И УХОД</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ДЕТЬМИ В ГОСУДАРСТВЕННЫХ ОБРАЗОВАТЕЛЬНЫХ ОРГАНИЗАЦИЯХ,</w:t>
      </w:r>
    </w:p>
    <w:p w:rsidR="00B415EC" w:rsidRDefault="00B415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ОБРАЗОВАТЕЛЬНУЮ ДЕЯТЕЛЬНОСТЬ ПО РЕАЛИЗАЦИИ</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ПРОГРАММ ДОШКОЛЬНОГО ОБРАЗОВАНИЯ,</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КОМПЕНСАЦИИ ЧАСТИ РОДИТЕЛЬСКОЙ ПЛАТЫ ЗА ПРИСМОТР И УХОД</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ДЕТЬМИ В ГОСУДАРСТВЕННЫХ ОБРАЗОВАТЕЛЬНЫХ ОРГАНИЗАЦИЯХ,</w:t>
      </w:r>
    </w:p>
    <w:p w:rsidR="00B415EC" w:rsidRDefault="00B415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ОБРАЗОВАТЕЛЬНУЮ ДЕЯТЕЛЬНОСТЬ ПО РЕАЛИЗАЦИИ</w:t>
      </w:r>
    </w:p>
    <w:p w:rsidR="00B415EC" w:rsidRDefault="00B4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ПРОГРАММ ДОШКОЛЬНОГО ОБРАЗОВАНИЯ</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center"/>
        <w:outlineLvl w:val="1"/>
        <w:rPr>
          <w:rFonts w:ascii="Calibri" w:hAnsi="Calibri" w:cs="Calibri"/>
        </w:rPr>
      </w:pPr>
      <w:bookmarkStart w:id="4" w:name="Par55"/>
      <w:bookmarkEnd w:id="4"/>
      <w:r>
        <w:rPr>
          <w:rFonts w:ascii="Calibri" w:hAnsi="Calibri" w:cs="Calibri"/>
        </w:rPr>
        <w:t>I. Общие положения</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и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(далее - ОО), находящимися в ведении администраций районов Санкт-Петербурга, при предоставлении отдельным категориям семей, имеющим детей, государственной услуги по </w:t>
      </w:r>
      <w:proofErr w:type="spellStart"/>
      <w:r>
        <w:rPr>
          <w:rFonts w:ascii="Calibri" w:hAnsi="Calibri" w:cs="Calibri"/>
        </w:rPr>
        <w:t>невзиманию</w:t>
      </w:r>
      <w:proofErr w:type="spellEnd"/>
      <w:r>
        <w:rPr>
          <w:rFonts w:ascii="Calibri" w:hAnsi="Calibri" w:cs="Calibri"/>
        </w:rPr>
        <w:t xml:space="preserve"> родительской платы за присмотр и уход за детьми в ОО и компенсации части родительской платы</w:t>
      </w:r>
      <w:proofErr w:type="gramEnd"/>
      <w:r>
        <w:rPr>
          <w:rFonts w:ascii="Calibri" w:hAnsi="Calibri" w:cs="Calibri"/>
        </w:rPr>
        <w:t xml:space="preserve"> за присмотр и уход за детьми в ОО (далее - государственная услуга).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Заявители, а также лица, имеющие право выступать от их имени.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Заявителями являются граждане Российской Федерации, постоянно проживающие на территории Российской Федерации, являющиеся родителями или законными представителями (опекунами) детей, посещающих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Дети, родители (законные представители) которых имеют право на </w:t>
      </w:r>
      <w:proofErr w:type="spellStart"/>
      <w:r>
        <w:rPr>
          <w:rFonts w:ascii="Calibri" w:hAnsi="Calibri" w:cs="Calibri"/>
        </w:rPr>
        <w:t>невзимание</w:t>
      </w:r>
      <w:proofErr w:type="spellEnd"/>
      <w:r>
        <w:rPr>
          <w:rFonts w:ascii="Calibri" w:hAnsi="Calibri" w:cs="Calibri"/>
        </w:rPr>
        <w:t xml:space="preserve"> родительской платы за присмотр и уход в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и дети, оставшиеся без попечения родителей;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 туберкулезной интоксикацией;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посещающие группы, реализующие адаптированные основные общеобразовательные программы дошкольного образования;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семьи которых имеют в своем составе ребенка-инвалида;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у которых оба или единственный родитель (законный представитель) является инвалидом I или II группы;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у которых один из родителей (законных представителей) является военнослужащим срочной службы;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у которых один из родителей (законных представителей) занимает штатную должность </w:t>
      </w:r>
      <w:r>
        <w:rPr>
          <w:rFonts w:ascii="Calibri" w:hAnsi="Calibri" w:cs="Calibri"/>
        </w:rPr>
        <w:lastRenderedPageBreak/>
        <w:t>в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Компенсация части родительской платы за счет средств бюджета Санкт-Петербурга предоставляется в размере: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среднего размера родительской платы - на первого ребенка в семье;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процентов среднего размера родительской платы - на каждого ребенка из семьи, в которой один из родителей является инвалидом I или II группы;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процентов среднего размера родительской платы - на второго ребенка в семье;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процентов среднего размера родительской платы - на третьего ребенка и последующих детей в семье;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Административном регламенте применяются следующие понятия и сокращения: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 администрация района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"ГИС "ЗАГС Санкт-Петербурга" - автоматизированная информационная система Комитета по делам записи актов гражданского состояния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ЕСИА - федеральная государственная информационная система "Единая система идентификац</w:t>
      </w:r>
      <w:proofErr w:type="gramStart"/>
      <w:r>
        <w:rPr>
          <w:rFonts w:ascii="Calibri" w:hAnsi="Calibri" w:cs="Calibri"/>
        </w:rPr>
        <w:t>ии и ау</w:t>
      </w:r>
      <w:proofErr w:type="gramEnd"/>
      <w:r>
        <w:rPr>
          <w:rFonts w:ascii="Calibri" w:hAnsi="Calibri" w:cs="Calibri"/>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Журнал регистрации - Журнал регистрации заявлений о </w:t>
      </w:r>
      <w:proofErr w:type="spellStart"/>
      <w:r>
        <w:rPr>
          <w:rFonts w:ascii="Calibri" w:hAnsi="Calibri" w:cs="Calibri"/>
        </w:rPr>
        <w:t>невзимании</w:t>
      </w:r>
      <w:proofErr w:type="spellEnd"/>
      <w:r>
        <w:rPr>
          <w:rFonts w:ascii="Calibri" w:hAnsi="Calibri" w:cs="Calibri"/>
        </w:rPr>
        <w:t xml:space="preserve"> родительской платы за присмотр и уход за детьми в ОО, о компенсации части родительской платы за присмотр и уход за детьми в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ПМПК - заключение, выданное психолого-медико-педагогической комиссией;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законный представитель ребенка - опекун;</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родитель (законный представитель) несовершеннолетнего гражданина, посещающего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 заявление о компенсации части родительской платы за присмотр и уход за ребенком в ОО, </w:t>
      </w:r>
      <w:proofErr w:type="spellStart"/>
      <w:r>
        <w:rPr>
          <w:rFonts w:ascii="Calibri" w:hAnsi="Calibri" w:cs="Calibri"/>
        </w:rPr>
        <w:t>невзимании</w:t>
      </w:r>
      <w:proofErr w:type="spellEnd"/>
      <w:r>
        <w:rPr>
          <w:rFonts w:ascii="Calibri" w:hAnsi="Calibri" w:cs="Calibri"/>
        </w:rPr>
        <w:t xml:space="preserve"> родительской платы за присмотр и уход за ребенком в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ИОГВ/организации - исполнительные органы государственной власти Санкт-Петербурга и организации, принимающие участие в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 - информационная система;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КАИС КРО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КЗАГС - Комитет по делам записи актов гражданского состояния;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 компенсация части родительской платы за присмотр и уход за детьми в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МАИС ЭГУ - межведомственная автоматизированная информационная система предоставления в Санкт-Петербурге государственных и муниципальных услуг в электронном виде;</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невзимание</w:t>
      </w:r>
      <w:proofErr w:type="spellEnd"/>
      <w:r>
        <w:rPr>
          <w:rFonts w:ascii="Calibri" w:hAnsi="Calibri" w:cs="Calibri"/>
        </w:rPr>
        <w:t xml:space="preserve"> родительской платы - освобождение родителей (законных представителей) от оплаты за присмотр и уход за детьми в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 - государственная образовательная организация, осуществляющая образовательную деятельность по реализации образовательных программ дошкольного образования и находящаяся в ведении ИОГВ;</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ОМСУ - органы местного самоуправления внутригородских муниципальных образований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 - Управление Федеральной миграционной службы по Санкт-Петербургу и Ленинградской области;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ПМПК - психолого-медико-педагогическая комиссия;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Портал - портал "Государственные и муниципальные услуги (функции) в Санкт-Петербурге" (www.gu.spb.ru);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 распоряжения Администрации о </w:t>
      </w:r>
      <w:proofErr w:type="spellStart"/>
      <w:r>
        <w:rPr>
          <w:rFonts w:ascii="Calibri" w:hAnsi="Calibri" w:cs="Calibri"/>
        </w:rPr>
        <w:t>невзимании</w:t>
      </w:r>
      <w:proofErr w:type="spellEnd"/>
      <w:r>
        <w:rPr>
          <w:rFonts w:ascii="Calibri" w:hAnsi="Calibri" w:cs="Calibri"/>
        </w:rPr>
        <w:t xml:space="preserve"> родительской платы, о предоставлении компенсации части родительской платы;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заявления - регистрация заявления о </w:t>
      </w:r>
      <w:proofErr w:type="spellStart"/>
      <w:r>
        <w:rPr>
          <w:rFonts w:ascii="Calibri" w:hAnsi="Calibri" w:cs="Calibri"/>
        </w:rPr>
        <w:t>невзимании</w:t>
      </w:r>
      <w:proofErr w:type="spellEnd"/>
      <w:r>
        <w:rPr>
          <w:rFonts w:ascii="Calibri" w:hAnsi="Calibri" w:cs="Calibri"/>
        </w:rPr>
        <w:t xml:space="preserve"> родительской платы, о предоставлении компенсации части родительской платы в Журнале регистрации;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СМЭВ СПб - региональная система межведомственного электронного взаимодействия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СПб ГКУ "МФЦ"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СПб ГУП "СПб ИАЦ" - Санкт-Петербургское государственное унитарное предприятие "Санкт-Петербургский информационно-аналитический центр";</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регистрации - выданное Администрацией уведомление о регистрации заявления в Журнале регистрации;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регистрации - выданное Администрацией уведомление об отказе в регистрации заявления в Журнале регистрации;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Портал - федеральная государственная информационная система "Единый портал государственных и муниципальных услуг (функций)" (www.gosuslugi.ru);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ФССП - Федеральная служба судебных приставов.</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5" w:name="Par107"/>
      <w:bookmarkEnd w:id="5"/>
      <w:r>
        <w:rPr>
          <w:rFonts w:ascii="Calibri" w:hAnsi="Calibri" w:cs="Calibri"/>
        </w:rPr>
        <w:t>1.4. Требования к порядку информирования о порядке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предоставлении государственной услуги участвуют:</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КЗАГС;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ОМСУ;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ФССП.</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Адреса администраций районов Санкт-Петербурга согласно приложению N 2 к настоящему Административному регламенту (не приводится) и на официальном сайте Правительства Санкт-Петербурга www.gov.spb.ru.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работы: понедельник-четверг с 09.00 до 13.00 и с 13.48 до 18.00, пятница с 09.00 </w:t>
      </w:r>
      <w:proofErr w:type="gramStart"/>
      <w:r>
        <w:rPr>
          <w:rFonts w:ascii="Calibri" w:hAnsi="Calibri" w:cs="Calibri"/>
        </w:rPr>
        <w:t>до</w:t>
      </w:r>
      <w:proofErr w:type="gramEnd"/>
      <w:r>
        <w:rPr>
          <w:rFonts w:ascii="Calibri" w:hAnsi="Calibri" w:cs="Calibri"/>
        </w:rPr>
        <w:t xml:space="preserve"> 13.00 и с 13.48 до 17.00, выходные дни - суббота, воскресенье.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Адрес СПб ГКУ "МФЦ": 191124, Санкт-Петербург, ул. Красного Текстильщика, д. 10-12, литера 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работы: понедельник-четверг с 9.00 до 18.00, пятница с 9.00 до 17.00; перерыв с 13.00 </w:t>
      </w:r>
      <w:proofErr w:type="gramStart"/>
      <w:r>
        <w:rPr>
          <w:rFonts w:ascii="Calibri" w:hAnsi="Calibri" w:cs="Calibri"/>
        </w:rPr>
        <w:t>до</w:t>
      </w:r>
      <w:proofErr w:type="gramEnd"/>
      <w:r>
        <w:rPr>
          <w:rFonts w:ascii="Calibri" w:hAnsi="Calibri" w:cs="Calibri"/>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график работы и справочные телефоны структурных подразделений СПб ГКУ "МФЦ" размещены на Портале (http://gu.spb.ru/) в разделе "Многофункциональные центры предоставления государственных и муниципальных услуг в Санкт-Петербурге".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телефонного обслуживания СПб ГКУ "МФЦ": (812)573-90-00.</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и электронной почты: http://gu.spb.ru/mfc/; http://knz@mfcspb.ru/.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Информация об ОО находится на сайтах: www.gov.spb.ru и http://petersburgedu.ru.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Информация об ОМСУ размещена на сайте: http://омсу-спб</w:t>
      </w:r>
      <w:proofErr w:type="gramStart"/>
      <w:r>
        <w:rPr>
          <w:rFonts w:ascii="Calibri" w:hAnsi="Calibri" w:cs="Calibri"/>
        </w:rPr>
        <w:t>.р</w:t>
      </w:r>
      <w:proofErr w:type="gramEnd"/>
      <w:r>
        <w:rPr>
          <w:rFonts w:ascii="Calibri" w:hAnsi="Calibri" w:cs="Calibri"/>
        </w:rPr>
        <w:t>ф/.</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Адрес КЗАГС: 191015, Санкт-Петербург, ул. Таврическая, д. 39.</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и электронной почты: http://kzags.gov.spb.ru, kzags@gov.spb.ru.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(812)271-79-43, факс: (812)271-41-10.</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работы: понедельник-четверг с 09.00 до 14.00 и с 14.48 до 18.00, пятница с 09.00 </w:t>
      </w:r>
      <w:proofErr w:type="gramStart"/>
      <w:r>
        <w:rPr>
          <w:rFonts w:ascii="Calibri" w:hAnsi="Calibri" w:cs="Calibri"/>
        </w:rPr>
        <w:t>до</w:t>
      </w:r>
      <w:proofErr w:type="gramEnd"/>
      <w:r>
        <w:rPr>
          <w:rFonts w:ascii="Calibri" w:hAnsi="Calibri" w:cs="Calibri"/>
        </w:rPr>
        <w:t xml:space="preserve"> 14.00 и с 14.48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рамках оказания государственных услуг и информирования об их оказании заявителям функционирует Портал www.gu.spb.ru.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1.4.8. Информация об УФМС: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191028, Санкт-Петербург, ул. </w:t>
      </w:r>
      <w:proofErr w:type="spellStart"/>
      <w:r>
        <w:rPr>
          <w:rFonts w:ascii="Calibri" w:hAnsi="Calibri" w:cs="Calibri"/>
        </w:rPr>
        <w:t>Кирочная</w:t>
      </w:r>
      <w:proofErr w:type="spellEnd"/>
      <w:r>
        <w:rPr>
          <w:rFonts w:ascii="Calibri" w:hAnsi="Calibri" w:cs="Calibri"/>
        </w:rPr>
        <w:t>, д. 4.</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и электронной почты: http://www.ufms.spb.ru, ovir@spb.mvd.ru.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(812)273-22-46, (812)275-09-75.</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работы: понедельник-четверг с 9.00 до 13.00 и с 13.48 до 18.00, пятница с 9.00 </w:t>
      </w:r>
      <w:proofErr w:type="gramStart"/>
      <w:r>
        <w:rPr>
          <w:rFonts w:ascii="Calibri" w:hAnsi="Calibri" w:cs="Calibri"/>
        </w:rPr>
        <w:t>до</w:t>
      </w:r>
      <w:proofErr w:type="gramEnd"/>
      <w:r>
        <w:rPr>
          <w:rFonts w:ascii="Calibri" w:hAnsi="Calibri" w:cs="Calibri"/>
        </w:rPr>
        <w:t xml:space="preserve">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Информация об ФССП:</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190000, Санкт-Петербург, ул. </w:t>
      </w:r>
      <w:proofErr w:type="gramStart"/>
      <w:r>
        <w:rPr>
          <w:rFonts w:ascii="Calibri" w:hAnsi="Calibri" w:cs="Calibri"/>
        </w:rPr>
        <w:t>Большая</w:t>
      </w:r>
      <w:proofErr w:type="gramEnd"/>
      <w:r>
        <w:rPr>
          <w:rFonts w:ascii="Calibri" w:hAnsi="Calibri" w:cs="Calibri"/>
        </w:rPr>
        <w:t xml:space="preserve"> Морская, д. 59.</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и электронной почты: http://www.r78.fssprus.ru, mail@r78fssprus.ru.</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(812)312-45-25, (812)312-38-48.</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работы: вторник с 9.00 до 13.00 и с 14.00 до 15.00, четверг с 14.00 </w:t>
      </w:r>
      <w:proofErr w:type="gramStart"/>
      <w:r>
        <w:rPr>
          <w:rFonts w:ascii="Calibri" w:hAnsi="Calibri" w:cs="Calibri"/>
        </w:rPr>
        <w:t>до</w:t>
      </w:r>
      <w:proofErr w:type="gramEnd"/>
      <w:r>
        <w:rPr>
          <w:rFonts w:ascii="Calibri" w:hAnsi="Calibri" w:cs="Calibri"/>
        </w:rPr>
        <w:t xml:space="preserve"> 18.00.</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1.4.10. Информацию об ИОГВ/организациях, указанных в </w:t>
      </w:r>
      <w:hyperlink w:anchor="Par107"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направления запросов в письменном виде по адресам ИОГВ/организаций, указанных в </w:t>
      </w:r>
      <w:hyperlink w:anchor="Par107" w:history="1">
        <w:r>
          <w:rPr>
            <w:rFonts w:ascii="Calibri" w:hAnsi="Calibri" w:cs="Calibri"/>
            <w:color w:val="0000FF"/>
          </w:rPr>
          <w:t>пунктах 1.4</w:t>
        </w:r>
      </w:hyperlink>
      <w:r>
        <w:rPr>
          <w:rFonts w:ascii="Calibri" w:hAnsi="Calibri" w:cs="Calibri"/>
        </w:rPr>
        <w:t xml:space="preserve"> настоящего Административного регламента, в электронном виде по адресам электронной почты указанных ИОГВ/организаций;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справочным телефонам специалистов ИОГВ/организаций, указанных в </w:t>
      </w:r>
      <w:hyperlink w:anchor="Par107"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на Портале;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информационно-телекоммуникационной сети Интернет на официальных сайтах ИОГВ/организаций, указанных в </w:t>
      </w:r>
      <w:hyperlink w:anchor="Par107" w:history="1">
        <w:r>
          <w:rPr>
            <w:rFonts w:ascii="Calibri" w:hAnsi="Calibri" w:cs="Calibri"/>
            <w:color w:val="0000FF"/>
          </w:rPr>
          <w:t>пункте 1.4</w:t>
        </w:r>
      </w:hyperlink>
      <w:r>
        <w:rPr>
          <w:rFonts w:ascii="Calibri" w:hAnsi="Calibri" w:cs="Calibri"/>
        </w:rPr>
        <w:t xml:space="preserve"> настоящего Административного регламента;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прием к специалистам ИОГВ/организаций (в дни и часы приема, если установлены);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стендах в местах предоставления государственной услуги, где размещается следующая информация: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ИОГВ/организаций, участвующих в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(режим) работы, телефоны, адреса электронной почты ИОГВ/организаций, осуществляющих прием и консультации заявителей по вопросам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ИОГВ/организаций, участвующих в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 об ИОГВ/организациях, участвующих в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посещения заявителем ИОГВ/организаций, участвующих в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граждан, имеющих право на получение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государственной услуги, в том числе получаемых администрацией района без участия заявителя;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заполненного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к </w:t>
      </w:r>
      <w:proofErr w:type="spellStart"/>
      <w:r>
        <w:rPr>
          <w:rFonts w:ascii="Calibri" w:hAnsi="Calibri" w:cs="Calibri"/>
        </w:rPr>
        <w:t>инфоматам</w:t>
      </w:r>
      <w:proofErr w:type="spellEnd"/>
      <w:r>
        <w:rPr>
          <w:rFonts w:ascii="Calibri" w:hAnsi="Calibri" w:cs="Calibri"/>
        </w:rPr>
        <w:t xml:space="preserve"> (</w:t>
      </w:r>
      <w:proofErr w:type="spellStart"/>
      <w:r>
        <w:rPr>
          <w:rFonts w:ascii="Calibri" w:hAnsi="Calibri" w:cs="Calibri"/>
        </w:rPr>
        <w:t>инфокиоскам</w:t>
      </w:r>
      <w:proofErr w:type="spellEnd"/>
      <w:r>
        <w:rPr>
          <w:rFonts w:ascii="Calibri" w:hAnsi="Calibri" w:cs="Calibri"/>
        </w:rPr>
        <w:t xml:space="preserve">, </w:t>
      </w:r>
      <w:proofErr w:type="spellStart"/>
      <w:r>
        <w:rPr>
          <w:rFonts w:ascii="Calibri" w:hAnsi="Calibri" w:cs="Calibri"/>
        </w:rPr>
        <w:t>инфопунктам</w:t>
      </w:r>
      <w:proofErr w:type="spellEnd"/>
      <w:r>
        <w:rPr>
          <w:rFonts w:ascii="Calibri" w:hAnsi="Calibri" w:cs="Calibri"/>
        </w:rPr>
        <w:t>), размещенным в помещениях структурных подразделений СПб ГКУ "МФЦ".</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center"/>
        <w:outlineLvl w:val="1"/>
        <w:rPr>
          <w:rFonts w:ascii="Calibri" w:hAnsi="Calibri" w:cs="Calibri"/>
        </w:rPr>
      </w:pPr>
      <w:bookmarkStart w:id="6" w:name="Par157"/>
      <w:bookmarkEnd w:id="6"/>
      <w:r>
        <w:rPr>
          <w:rFonts w:ascii="Calibri" w:hAnsi="Calibri" w:cs="Calibri"/>
        </w:rPr>
        <w:t>II. Стандарт предоставления государственной услуги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Наименование государственной услуги: предоставление отдельным категориям семей, имеющим детей, государственной услуги по </w:t>
      </w:r>
      <w:proofErr w:type="spellStart"/>
      <w:r>
        <w:rPr>
          <w:rFonts w:ascii="Calibri" w:hAnsi="Calibri" w:cs="Calibri"/>
        </w:rPr>
        <w:t>невзиманию</w:t>
      </w:r>
      <w:proofErr w:type="spellEnd"/>
      <w:r>
        <w:rPr>
          <w:rFonts w:ascii="Calibri" w:hAnsi="Calibri" w:cs="Calibri"/>
        </w:rPr>
        <w:t xml:space="preserve"> родительской платы за присмотр и уход за детьми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 и компенсации части родительской платы за присмотр и уход за детьми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Краткое наименование государственной услуги: </w:t>
      </w:r>
      <w:proofErr w:type="spellStart"/>
      <w:r>
        <w:rPr>
          <w:rFonts w:ascii="Calibri" w:hAnsi="Calibri" w:cs="Calibri"/>
        </w:rPr>
        <w:t>невзимание</w:t>
      </w:r>
      <w:proofErr w:type="spellEnd"/>
      <w:r>
        <w:rPr>
          <w:rFonts w:ascii="Calibri" w:hAnsi="Calibri" w:cs="Calibri"/>
        </w:rPr>
        <w:t xml:space="preserve"> родительской платы за присмотр и уход за детьми в ОО, компенсация части родительской платы за присмотр и уход за детьми в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Государственная услуга предоставляется Администрацией.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Администрацией осуществляется во взаимодействии со следующими органами государственной власти и организациями: СПб ГКУ "МФЦ", КЗАГС, ОМСУ, УФМС, ФССП.</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Результатом предоставления государственной услуги является распоряжение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результате предоставления государственной услуги в электронном виде: в "Личном кабинете" на Портале, получить соответствующее уведомление по электронной почте.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результате предоставления государственной услуги в письменном (бумажном) виде в Администрации, посредством структурных подразделений 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предоставления государственной услуги фиксируется в КАИС КРО.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рабочих дней после поступления полного пакета документов принимает решение о </w:t>
      </w:r>
      <w:proofErr w:type="spellStart"/>
      <w:r>
        <w:rPr>
          <w:rFonts w:ascii="Calibri" w:hAnsi="Calibri" w:cs="Calibri"/>
        </w:rPr>
        <w:t>невзимании</w:t>
      </w:r>
      <w:proofErr w:type="spellEnd"/>
      <w:r>
        <w:rPr>
          <w:rFonts w:ascii="Calibri" w:hAnsi="Calibri" w:cs="Calibri"/>
        </w:rPr>
        <w:t xml:space="preserve"> родительской платы либо об отказе в </w:t>
      </w:r>
      <w:proofErr w:type="spellStart"/>
      <w:r>
        <w:rPr>
          <w:rFonts w:ascii="Calibri" w:hAnsi="Calibri" w:cs="Calibri"/>
        </w:rPr>
        <w:t>невзимании</w:t>
      </w:r>
      <w:proofErr w:type="spellEnd"/>
      <w:r>
        <w:rPr>
          <w:rFonts w:ascii="Calibri" w:hAnsi="Calibri" w:cs="Calibri"/>
        </w:rPr>
        <w:t xml:space="preserve"> родительской платы, о назначении компенсации либо об отказе в назначении компенсации при наличии полного пакета документов;</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трех рабочих дней со дня вынесения решения о </w:t>
      </w:r>
      <w:proofErr w:type="spellStart"/>
      <w:r>
        <w:rPr>
          <w:rFonts w:ascii="Calibri" w:hAnsi="Calibri" w:cs="Calibri"/>
        </w:rPr>
        <w:t>невзимании</w:t>
      </w:r>
      <w:proofErr w:type="spellEnd"/>
      <w:r>
        <w:rPr>
          <w:rFonts w:ascii="Calibri" w:hAnsi="Calibri" w:cs="Calibri"/>
        </w:rPr>
        <w:t xml:space="preserve"> родительской платы либо об отказе в </w:t>
      </w:r>
      <w:proofErr w:type="spellStart"/>
      <w:r>
        <w:rPr>
          <w:rFonts w:ascii="Calibri" w:hAnsi="Calibri" w:cs="Calibri"/>
        </w:rPr>
        <w:t>невзимании</w:t>
      </w:r>
      <w:proofErr w:type="spellEnd"/>
      <w:r>
        <w:rPr>
          <w:rFonts w:ascii="Calibri" w:hAnsi="Calibri" w:cs="Calibri"/>
        </w:rPr>
        <w:t xml:space="preserve"> родительской платы, о назначении компенсации либо об отказе в назначении компенсации информирует ОО и заявителя о принятом решении.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Перечень нормативных правовых актов, регулирующих предоставление государственной услуги:</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12" w:history="1">
        <w:r w:rsidR="00B415EC">
          <w:rPr>
            <w:rFonts w:ascii="Calibri" w:hAnsi="Calibri" w:cs="Calibri"/>
            <w:color w:val="0000FF"/>
          </w:rPr>
          <w:t>Конституция</w:t>
        </w:r>
      </w:hyperlink>
      <w:r w:rsidR="00B415EC">
        <w:rPr>
          <w:rFonts w:ascii="Calibri" w:hAnsi="Calibri" w:cs="Calibri"/>
        </w:rPr>
        <w:t xml:space="preserve"> Российской Федерации;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27.07.2006 N 152-ФЗ "О персональных данных";</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06.04.2011 N 63-ФЗ "Об электронной подписи";</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18" w:history="1">
        <w:r w:rsidR="00B415EC">
          <w:rPr>
            <w:rFonts w:ascii="Calibri" w:hAnsi="Calibri" w:cs="Calibri"/>
            <w:color w:val="0000FF"/>
          </w:rPr>
          <w:t>постановление</w:t>
        </w:r>
      </w:hyperlink>
      <w:r w:rsidR="00B415EC">
        <w:rPr>
          <w:rFonts w:ascii="Calibri" w:hAnsi="Calibri" w:cs="Calibri"/>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19" w:history="1">
        <w:r w:rsidR="00B415EC">
          <w:rPr>
            <w:rFonts w:ascii="Calibri" w:hAnsi="Calibri" w:cs="Calibri"/>
            <w:color w:val="0000FF"/>
          </w:rPr>
          <w:t>распоряжение</w:t>
        </w:r>
      </w:hyperlink>
      <w:r w:rsidR="00B415EC">
        <w:rPr>
          <w:rFonts w:ascii="Calibri" w:hAnsi="Calibri" w:cs="Calibri"/>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0" w:history="1">
        <w:r w:rsidR="00B415EC">
          <w:rPr>
            <w:rFonts w:ascii="Calibri" w:hAnsi="Calibri" w:cs="Calibri"/>
            <w:color w:val="0000FF"/>
          </w:rPr>
          <w:t>Закон</w:t>
        </w:r>
      </w:hyperlink>
      <w:r w:rsidR="00B415EC">
        <w:rPr>
          <w:rFonts w:ascii="Calibri" w:hAnsi="Calibri" w:cs="Calibri"/>
        </w:rPr>
        <w:t xml:space="preserve"> Санкт-Петербурга от 09.11.2011 N 728-132 "Социальный кодекс Санкт-Петербурга" (далее - Социальный кодекс);</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1" w:history="1">
        <w:r w:rsidR="00B415EC">
          <w:rPr>
            <w:rFonts w:ascii="Calibri" w:hAnsi="Calibri" w:cs="Calibri"/>
            <w:color w:val="0000FF"/>
          </w:rPr>
          <w:t>Закон</w:t>
        </w:r>
      </w:hyperlink>
      <w:r w:rsidR="00B415EC">
        <w:rPr>
          <w:rFonts w:ascii="Calibri" w:hAnsi="Calibri" w:cs="Calibri"/>
        </w:rPr>
        <w:t xml:space="preserve"> Санкт-Петербурга от 17.07.2013 N 461-83 "Об образовании в Санкт-Петербурге";</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2" w:history="1">
        <w:r w:rsidR="00B415EC">
          <w:rPr>
            <w:rFonts w:ascii="Calibri" w:hAnsi="Calibri" w:cs="Calibri"/>
            <w:color w:val="0000FF"/>
          </w:rPr>
          <w:t>постановление</w:t>
        </w:r>
      </w:hyperlink>
      <w:r w:rsidR="00B415EC">
        <w:rPr>
          <w:rFonts w:ascii="Calibri" w:hAnsi="Calibri" w:cs="Calibri"/>
        </w:rPr>
        <w:t xml:space="preserve"> Правительства Санкт-Петербурга от 24.02.2004 N 225 "О Комитете по образованию";</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3" w:history="1">
        <w:r w:rsidR="00B415EC">
          <w:rPr>
            <w:rFonts w:ascii="Calibri" w:hAnsi="Calibri" w:cs="Calibri"/>
            <w:color w:val="0000FF"/>
          </w:rPr>
          <w:t>постановление</w:t>
        </w:r>
      </w:hyperlink>
      <w:r w:rsidR="00B415EC">
        <w:rPr>
          <w:rFonts w:ascii="Calibri" w:hAnsi="Calibri" w:cs="Calibri"/>
        </w:rPr>
        <w:t xml:space="preserve"> Правительства Санкт-Петербурга от 26.08.2008 N 1078 "Об администрациях районов Санкт-Петербурга";</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4" w:history="1">
        <w:r w:rsidR="00B415EC">
          <w:rPr>
            <w:rFonts w:ascii="Calibri" w:hAnsi="Calibri" w:cs="Calibri"/>
            <w:color w:val="0000FF"/>
          </w:rPr>
          <w:t>постановление</w:t>
        </w:r>
      </w:hyperlink>
      <w:r w:rsidR="00B415EC">
        <w:rPr>
          <w:rFonts w:ascii="Calibri" w:hAnsi="Calibri" w:cs="Calibri"/>
        </w:rPr>
        <w:t xml:space="preserve">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5" w:history="1">
        <w:r w:rsidR="00B415EC">
          <w:rPr>
            <w:rFonts w:ascii="Calibri" w:hAnsi="Calibri" w:cs="Calibri"/>
            <w:color w:val="0000FF"/>
          </w:rPr>
          <w:t>постановление</w:t>
        </w:r>
      </w:hyperlink>
      <w:r w:rsidR="00B415EC">
        <w:rPr>
          <w:rFonts w:ascii="Calibri" w:hAnsi="Calibri" w:cs="Calibri"/>
        </w:rPr>
        <w:t xml:space="preserve"> Правительства Санкт-Петербурга от 07.06.2010 N 736 "О создании </w:t>
      </w:r>
      <w:r w:rsidR="00B415EC">
        <w:rPr>
          <w:rFonts w:ascii="Calibri" w:hAnsi="Calibri" w:cs="Calibri"/>
        </w:rPr>
        <w:lastRenderedPageBreak/>
        <w:t>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6" w:history="1">
        <w:r w:rsidR="00B415EC">
          <w:rPr>
            <w:rFonts w:ascii="Calibri" w:hAnsi="Calibri" w:cs="Calibri"/>
            <w:color w:val="0000FF"/>
          </w:rPr>
          <w:t>постановление</w:t>
        </w:r>
      </w:hyperlink>
      <w:r w:rsidR="00B415EC">
        <w:rPr>
          <w:rFonts w:ascii="Calibri" w:hAnsi="Calibri" w:cs="Calibri"/>
        </w:rPr>
        <w:t xml:space="preserve"> Правительства Санкт-Петербурга от 22.05.2013 N 343 "О реализации главы 5 "Социальная поддержка семей, имеющих детей" Закона Санкт-Петербурга "Социальный кодекс Санкт-Петербурга";</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7" w:history="1">
        <w:r w:rsidR="00B415EC">
          <w:rPr>
            <w:rFonts w:ascii="Calibri" w:hAnsi="Calibri" w:cs="Calibri"/>
            <w:color w:val="0000FF"/>
          </w:rPr>
          <w:t>постановление</w:t>
        </w:r>
      </w:hyperlink>
      <w:r w:rsidR="00B415EC">
        <w:rPr>
          <w:rFonts w:ascii="Calibri" w:hAnsi="Calibri" w:cs="Calibri"/>
        </w:rPr>
        <w:t xml:space="preserve"> Правительства Санкт-Петербурга от 31.12.2014 N 1313 "О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пунктов 6 и 7 статьи 18 Закона Санкт-Петербурга "Социальный кодекс Санкт-Петербурга";</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8" w:history="1">
        <w:r w:rsidR="00B415EC">
          <w:rPr>
            <w:rFonts w:ascii="Calibri" w:hAnsi="Calibri" w:cs="Calibri"/>
            <w:color w:val="0000FF"/>
          </w:rPr>
          <w:t>распоряжение</w:t>
        </w:r>
      </w:hyperlink>
      <w:r w:rsidR="00B415EC">
        <w:rPr>
          <w:rFonts w:ascii="Calibri" w:hAnsi="Calibri" w:cs="Calibri"/>
        </w:rPr>
        <w:t xml:space="preserve">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415EC" w:rsidRDefault="00D24822">
      <w:pPr>
        <w:widowControl w:val="0"/>
        <w:autoSpaceDE w:val="0"/>
        <w:autoSpaceDN w:val="0"/>
        <w:adjustRightInd w:val="0"/>
        <w:spacing w:after="0" w:line="240" w:lineRule="auto"/>
        <w:ind w:firstLine="540"/>
        <w:jc w:val="both"/>
        <w:rPr>
          <w:rFonts w:ascii="Calibri" w:hAnsi="Calibri" w:cs="Calibri"/>
        </w:rPr>
      </w:pPr>
      <w:hyperlink r:id="rId29" w:history="1">
        <w:r w:rsidR="00B415EC">
          <w:rPr>
            <w:rFonts w:ascii="Calibri" w:hAnsi="Calibri" w:cs="Calibri"/>
            <w:color w:val="0000FF"/>
          </w:rPr>
          <w:t>распоряжение</w:t>
        </w:r>
      </w:hyperlink>
      <w:r w:rsidR="00B415EC">
        <w:rPr>
          <w:rFonts w:ascii="Calibri" w:hAnsi="Calibri" w:cs="Calibri"/>
        </w:rPr>
        <w:t xml:space="preserve"> Комитета по образованию от 11.03.2015 N 958-р "О реализации пункта 8 постановления Правительства Санкт-Петербурга от 31.12.2014 N 1313".</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7" w:name="Par189"/>
      <w:bookmarkEnd w:id="7"/>
      <w:r>
        <w:rPr>
          <w:rFonts w:ascii="Calibri" w:hAnsi="Calibri" w:cs="Calibri"/>
        </w:rPr>
        <w:t>2.7. Исчерпывающий перечень документов, необходимых и обязательных для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8" w:name="Par190"/>
      <w:bookmarkEnd w:id="8"/>
      <w:r>
        <w:rPr>
          <w:rFonts w:ascii="Calibri" w:hAnsi="Calibri" w:cs="Calibri"/>
        </w:rPr>
        <w:t>2.7.1. Исчерпывающий перечень документов, необходимых и обязательных для предоставления государственной услуги, предоставляемых заявителем: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w:t>
      </w:r>
      <w:proofErr w:type="spellStart"/>
      <w:r>
        <w:rPr>
          <w:rFonts w:ascii="Calibri" w:hAnsi="Calibri" w:cs="Calibri"/>
        </w:rPr>
        <w:t>невзимании</w:t>
      </w:r>
      <w:proofErr w:type="spellEnd"/>
      <w:r>
        <w:rPr>
          <w:rFonts w:ascii="Calibri" w:hAnsi="Calibri" w:cs="Calibri"/>
        </w:rPr>
        <w:t xml:space="preserve"> родительской платы, о предоставлении компенсации согласно приложению N 3 к настоящему Административному регламенту (не приводится);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ребенка (для семей, имеющих двух и более детей, свидетельство о рождении ребенка или паспорт представляются на каждого несовершеннолетнего ребенка из состава семьи), выданное не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ПМПК в случае зачисления ребенка в группу компенсирующей, комбинированной направленности;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(паспорт гражданина Российской Федерации и/или временное удостоверение личности, выданное на период его замены);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 (в случае обращения опекуна), выданный не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2 НДФЛ, подтверждающая сведения о доходах всех членов семьи за три последних календарных месяца, предшествующих месяцу подачи заявления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 </w:t>
      </w:r>
      <w:proofErr w:type="gramStart"/>
      <w:r>
        <w:rPr>
          <w:rFonts w:ascii="Calibri" w:hAnsi="Calibri" w:cs="Calibri"/>
        </w:rPr>
        <w:t>для семей, имеющих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подачи заявления);</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об инвалидности одного из родителей (законных представителей), выдаваемая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(для семей, в которых один из родителей (законных представителей) является инвалидом I или II группы);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из военкомата о призыве родителя ребенка на срочную службу с указанием периода прохождения срочной службы;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статус неполной семьи в соответствии с Социальным </w:t>
      </w:r>
      <w:hyperlink r:id="rId30" w:history="1">
        <w:r>
          <w:rPr>
            <w:rFonts w:ascii="Calibri" w:hAnsi="Calibri" w:cs="Calibri"/>
            <w:color w:val="0000FF"/>
          </w:rPr>
          <w:t>кодексом</w:t>
        </w:r>
      </w:hyperlink>
      <w:r>
        <w:rPr>
          <w:rFonts w:ascii="Calibri" w:hAnsi="Calibri" w:cs="Calibri"/>
        </w:rPr>
        <w:t xml:space="preserve">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из органов записи актов гражданского состояния, подтверждающая,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смерти родителя (в случае смерти одного из родителей), выданное не на территории Санкт-Петербурга, или сведения отсутствуют в "ГИС "ЗАГС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(постановление) суда о признании лица безвестно отсутствующим (умершим) (в случае признания судом безвестно отсутствующим (умершим) одного из родителей);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суда о лишении родительских прав (ограничении в родительских правах) (в </w:t>
      </w:r>
      <w:r>
        <w:rPr>
          <w:rFonts w:ascii="Calibri" w:hAnsi="Calibri" w:cs="Calibri"/>
        </w:rPr>
        <w:lastRenderedPageBreak/>
        <w:t>отношении детей, у которых один из родителей лишен родительских прав (ограничен в родительских правах);</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детей, родители которых уклоняются от уплаты алиментов, один из следующих документов:</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из службы судебных приставов о неисполнении решения суда о взыскании алиментов, выданная не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суда, содержащее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9" w:name="Par207"/>
      <w:bookmarkEnd w:id="9"/>
      <w:r>
        <w:rPr>
          <w:rFonts w:ascii="Calibri" w:hAnsi="Calibri" w:cs="Calibri"/>
        </w:rPr>
        <w:t>2.7.2. Исчерпывающий перечень документов, необходимых и обязательных для предоставления государственной услуги, находящихся в распоряжении иных ИОГВ/организаций и которые заявитель вправе представить:</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 (в случае обращения опекуна), выданный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ребенка, выданное не на территории Санкт-Петербурга, или сведения отсутствуют в "ГИС "ЗАГС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смерти родителя, выданное не на территории Санкт-Петербурга, или сведения отсутствуют в "ГИС "ЗАГС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из службы судебных приставов о неисполнении решения суда о взыскании алиментов, выданная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УФМС о выезде гражданина на постоянное жительство за границу.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Должностным лицам ИОГВ/организаций запрещено требовать от заявителя: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получения услуг, включенных в </w:t>
      </w:r>
      <w:hyperlink r:id="rId31"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w:t>
      </w:r>
      <w:proofErr w:type="gramEnd"/>
      <w:r>
        <w:rPr>
          <w:rFonts w:ascii="Calibri" w:hAnsi="Calibri" w:cs="Calibri"/>
        </w:rPr>
        <w:t xml:space="preserve"> 03.02.2012 N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Исчерпывающий перечень оснований для отказа в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документов, необходимых для оказания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лица, не относящегося к категории заявителей;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ребенка в списочном составе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сведений, указанных в заявлении, представленным документам.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 для отказа в приеме документов, необходимых для предоставления государственной услуги, основания для приостановления предоставления государственной услуги, с момента начала предоставления государственной услуги отсутствуют.</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Услуги, являющиеся необходимыми и обязательными для предоставления государственной услуги, отсутствуют.</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Предоставление государственной услуги осуществляется на безвозмездной основе.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Максимальный срок ожидания в очереди при предоставлении государственной услуги - не более 15 минут.</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w:t>
      </w:r>
      <w:r>
        <w:rPr>
          <w:rFonts w:ascii="Calibri" w:hAnsi="Calibri" w:cs="Calibri"/>
        </w:rPr>
        <w:lastRenderedPageBreak/>
        <w:t>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(бланки заявлений, авторучки, бумагу) для заполнения заявления о предоставлении услуги и производства вспомогательных записей (памяток, пояснений), стендами, на которых</w:t>
      </w:r>
      <w:proofErr w:type="gramEnd"/>
      <w:r>
        <w:rPr>
          <w:rFonts w:ascii="Calibri" w:hAnsi="Calibri" w:cs="Calibri"/>
        </w:rPr>
        <w:t xml:space="preserve"> должна быть размещена информация, указанная в </w:t>
      </w:r>
      <w:hyperlink w:anchor="Par107" w:history="1">
        <w:r>
          <w:rPr>
            <w:rFonts w:ascii="Calibri" w:hAnsi="Calibri" w:cs="Calibri"/>
            <w:color w:val="0000FF"/>
          </w:rPr>
          <w:t>пункте 1.4</w:t>
        </w:r>
      </w:hyperlink>
      <w:r>
        <w:rPr>
          <w:rFonts w:ascii="Calibri" w:hAnsi="Calibri" w:cs="Calibri"/>
        </w:rPr>
        <w:t xml:space="preserve"> настоящего Административного регламента.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структурных подразделений СПб ГКУ "МФЦ" должны отвечать основным положениям </w:t>
      </w:r>
      <w:hyperlink r:id="rId32" w:history="1">
        <w:proofErr w:type="gramStart"/>
        <w:r>
          <w:rPr>
            <w:rFonts w:ascii="Calibri" w:hAnsi="Calibri" w:cs="Calibri"/>
            <w:color w:val="0000FF"/>
          </w:rPr>
          <w:t>Правил</w:t>
        </w:r>
      </w:hyperlink>
      <w:r>
        <w:rPr>
          <w:rFonts w:ascii="Calibri" w:hAnsi="Calibri" w:cs="Calibri"/>
        </w:rPr>
        <w:t xml:space="preserve"> организации деятельности многофункциональных центров предоставления государственных</w:t>
      </w:r>
      <w:proofErr w:type="gramEnd"/>
      <w:r>
        <w:rPr>
          <w:rFonts w:ascii="Calibri" w:hAnsi="Calibri" w:cs="Calibri"/>
        </w:rPr>
        <w:t xml:space="preserve"> и муниципальных услуг, утвержденных постановлением Правительства Российской Федерации от 22.12.2012 N 1376.</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Показатели доступности и качества государственных услуг.</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Количество взаимодействий заявителя с органами (организациями) - 0-2.</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Продолжительность взаимодействий - 20 мин.</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Количество документов - 3-11.</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2.14.4. Предусмотрено ли межведомственное взаимодействие Администрации с иными органами (организациями) при предоставлении государственной услуги - да: КЗАГС, ОМСУ, ФССП, УФМС.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2.14.5. Количество документов (сведений), которые Администрация запрашивает без участия заявителя, - 5.</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2.14.6. Количество услуг, являющихся необходимыми и обязательными для предоставления государственной услуги, - 0.</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2.14.7. Количество административных процедур в рамках предоставления государственной услуги, осуществляемых в электронном виде, - 0-3.</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2.14.8. Предусмотрен ли порядок и формы </w:t>
      </w: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 со стороны граждан, их объединений и организаций - предусмотрен в соответствии с действующим законодательством.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2.14.9. Способы предоставления государственной услуги заявителю:</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структурном подразделении 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(посредством Портала).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2.14.10. Предусмотрено информирование заявителя о ходе предоставления государственной услуги - да.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 Портале, уведомление о регистрации заявления в Единой системе электронного документооборота и делопроизводства исполнительных органов государственной власти Санкт-Петербурга, уведомление о предоставлении компенсации/</w:t>
      </w:r>
      <w:proofErr w:type="spellStart"/>
      <w:r>
        <w:rPr>
          <w:rFonts w:ascii="Calibri" w:hAnsi="Calibri" w:cs="Calibri"/>
        </w:rPr>
        <w:t>невзимании</w:t>
      </w:r>
      <w:proofErr w:type="spellEnd"/>
      <w:r>
        <w:rPr>
          <w:rFonts w:ascii="Calibri" w:hAnsi="Calibri" w:cs="Calibri"/>
        </w:rPr>
        <w:t xml:space="preserve"> родительской платы, уведомление об отказе в предоставлении компенсации/</w:t>
      </w:r>
      <w:proofErr w:type="spellStart"/>
      <w:r>
        <w:rPr>
          <w:rFonts w:ascii="Calibri" w:hAnsi="Calibri" w:cs="Calibri"/>
        </w:rPr>
        <w:t>невзимании</w:t>
      </w:r>
      <w:proofErr w:type="spellEnd"/>
      <w:r>
        <w:rPr>
          <w:rFonts w:ascii="Calibri" w:hAnsi="Calibri" w:cs="Calibri"/>
        </w:rPr>
        <w:t xml:space="preserve"> родительской платы.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2.14.11. Способы информирования заявителя о результатах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по уведомлениям, поступающим на электронную почту.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результате предоставления государственной услуги в электронном виде, ознакомиться с принятым решением в "Личном кабинете" на Портале, в СПб ГКУ "МФЦ", в Администрации, а также автоматически получить соответствующее уведомление по электронной почте.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результате предоставления государственной услуги в письменном (бумажном) виде в Администрации, в структурном подразделении 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2.14.12. Срок предоставления государственной услуги - 8 рабочих дней.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2.14.13. Прием документов и выдача результата предоставления государственной услуги </w:t>
      </w:r>
      <w:r>
        <w:rPr>
          <w:rFonts w:ascii="Calibri" w:hAnsi="Calibri" w:cs="Calibri"/>
        </w:rPr>
        <w:lastRenderedPageBreak/>
        <w:t>могут быть осуществлены на базе 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структурные подразделения СПб ГКУ "МФЦ" осуществляют:</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заявителей о предоставлении государственных или муниципальных услуг;</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интересов заявителей при взаимодействии с федеральными органами 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интересов органов, предоставляющих услуги, при взаимодействии с заявителями;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о порядке предоставления государственных и муниципальных услуг в СПб ГКУ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обработка информации из информационных систем органов, предоставляющих услуги, и выдача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предоставления государственных и муниципальных услуг на территории Санкт-Петербурга посредством заключения договоров с иными СПб ГКУ "МФЦ" и привлекаемыми организациями, расположенными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качества предоставления государственных и муниципальных услуг по принципу "одного окна"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бесплатного доступа заявителей к Порталу;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передачу на рассмотрение в Администрацию жалоб заявителей.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документов в Администрацию посредством структурного подразделения СПб ГКУ "МФЦ" специали</w:t>
      </w:r>
      <w:proofErr w:type="gramStart"/>
      <w:r>
        <w:rPr>
          <w:rFonts w:ascii="Calibri" w:hAnsi="Calibri" w:cs="Calibri"/>
        </w:rPr>
        <w:t>ст стр</w:t>
      </w:r>
      <w:proofErr w:type="gramEnd"/>
      <w:r>
        <w:rPr>
          <w:rFonts w:ascii="Calibri" w:hAnsi="Calibri" w:cs="Calibri"/>
        </w:rPr>
        <w:t>уктурного подразделения СПб ГКУ "МФЦ", осуществляющий прием документов, представленных для получения государственной услуги, выполняет следующие действия: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предмет обращения;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передача на рассмотрение в Администрацию жалоб заявителей;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проверку полномочий лица, подающего документы;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соответствия документов требованиям, указанным в </w:t>
      </w:r>
      <w:hyperlink w:anchor="Par189"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заверяет электронное дело усиленной квалифицированной электронной подписью (далее - ЭП);</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копии документов и реестр документов в Администрацию, предоставляющую государственную услугу: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(в составе пакетов электронных дел) в течение одного рабочего дня со дня обращения заявителя в структурное подразделение 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окончании приема документов специали</w:t>
      </w:r>
      <w:proofErr w:type="gramStart"/>
      <w:r>
        <w:rPr>
          <w:rFonts w:ascii="Calibri" w:hAnsi="Calibri" w:cs="Calibri"/>
        </w:rPr>
        <w:t>ст стр</w:t>
      </w:r>
      <w:proofErr w:type="gramEnd"/>
      <w:r>
        <w:rPr>
          <w:rFonts w:ascii="Calibri" w:hAnsi="Calibri" w:cs="Calibri"/>
        </w:rPr>
        <w:t>уктурного подразделения СПб ГКУ "МФЦ" выдает заявителю расписку в приеме документов.</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СПб ГКУ "МФЦ" для их последующей передачи заявителю:</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Специалист структурного подразделения СПб ГКУ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звонка), а также о возможности получения документов в структурном подразделении СПб ГКУ "МФЦ".</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Особенности предоставления государственной услуги в электронной форме на Портале.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Заявитель может получить информацию о государственной услуге, в том числе о порядке предоставления услуги, на Портале.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 и на федеральном Портале.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авторизации на Портале заявитель может:</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сведения о ходе предоставления государственной услуги в случае подачи заявление посредством Портала;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результат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должен авторизоваться на Портале с использованием учетной записи пользователя в ЕСИА.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зарегистрировать учетную запись пользователя ЕСИА в соответствии с условиями использования ЕСИА.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в электронной форме.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Заявитель может получить государственную услугу в электронной форме путем заполнения электронного заявления на Портале.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электронного заявления на Портале заявитель выполняет следующие действия: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изучает описание государственной услуги в соответствующем разделе Портала;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знакомится с условиями и порядком предоставления государственной услуги в электронной форме, размещенными на Портале в соответствующем разделе;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 по ссылке на экранную форму заявления на Портале (далее - форма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 авторизацию на Портале через ЕСИА;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подтверждает согласие на обработку персональных данных (устанавливает соответствующую отметку в форме электронного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заполняет форму электронного заявления, включающую сведения, необходимые и обязательные для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прикрепляет отсканированные образы документов (графические файлы) к форме электронного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подтверждает достоверность сообщенных сведений (устанавливает соответствующую отметку в форме электронного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отправляет заполненное электронное заявление (нажимает соответствующую кнопку в форме электронного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на Портале в "Личном кабинете" и по электронной почте уведомление, подтверждающее, что заявление отправлено (прием электронного заявления МАИС ЭГУ), уведомление, подтверждающее, что заявление получено специалистом Администрации, в котором указываются, в том числе, сведения об организации, предоставляющей государственную услугу, а также идентификационный номер и дата электронного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сохраняет уведомление для печати.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Заявитель может получить сведения о ходе предоставления государственной услуги в электронной форме.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отслеживать статус поданного обращения в случае подачи заявления через Портал:</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идентификационному номеру и дате электронного заявления на Портале через "Личный кабинет" в случае подачи заявления посредством Портала;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уведомлениям, поступающим на электронную почту.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и результате предоставления государственной услуги, а также о дальнейших действиях (при необходимости).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Получение результата государственной услуги заявителем.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за получением информации о государственной услуге заявителю предоставляется полная, актуальная и достоверная информация о порядке предоставления услуги на Портале.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за получением информации о форме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результат услуги в электронном виде без необходимости получить бумажный документ в Администрации. Заявитель на Портале через "Личный кабинет" может ознакомиться с принятым решением, а также получает соответствующее уведомление по электронной почте.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результат предоставления (отказ в предоставлении) государственной услуги в электронном виде на Портале. Заявитель может получить результат предоставления (отказ в предоставлении) государственной услуги в Администрации или в структурном подразделении 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center"/>
        <w:outlineLvl w:val="1"/>
        <w:rPr>
          <w:rFonts w:ascii="Calibri" w:hAnsi="Calibri" w:cs="Calibri"/>
        </w:rPr>
      </w:pPr>
      <w:bookmarkStart w:id="10" w:name="Par312"/>
      <w:bookmarkEnd w:id="10"/>
      <w:r>
        <w:rPr>
          <w:rFonts w:ascii="Calibri" w:hAnsi="Calibri" w:cs="Calibri"/>
        </w:rPr>
        <w:t>III. Состав, последовательность и сроки выполнения</w:t>
      </w:r>
    </w:p>
    <w:p w:rsidR="00B415EC" w:rsidRDefault="00B415E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B415EC" w:rsidRDefault="00B415EC">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415EC" w:rsidRDefault="00B415E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включает в себя последовательность следующих административных процедур:</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заявления о </w:t>
      </w:r>
      <w:proofErr w:type="spellStart"/>
      <w:r>
        <w:rPr>
          <w:rFonts w:ascii="Calibri" w:hAnsi="Calibri" w:cs="Calibri"/>
        </w:rPr>
        <w:t>невзимании</w:t>
      </w:r>
      <w:proofErr w:type="spellEnd"/>
      <w:r>
        <w:rPr>
          <w:rFonts w:ascii="Calibri" w:hAnsi="Calibri" w:cs="Calibri"/>
        </w:rPr>
        <w:t xml:space="preserve"> родительской платы, о компенсации;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актуализация заявления о </w:t>
      </w:r>
      <w:proofErr w:type="spellStart"/>
      <w:r>
        <w:rPr>
          <w:rFonts w:ascii="Calibri" w:hAnsi="Calibri" w:cs="Calibri"/>
        </w:rPr>
        <w:t>невзимании</w:t>
      </w:r>
      <w:proofErr w:type="spellEnd"/>
      <w:r>
        <w:rPr>
          <w:rFonts w:ascii="Calibri" w:hAnsi="Calibri" w:cs="Calibri"/>
        </w:rPr>
        <w:t xml:space="preserve"> родительской платы, о компенсации;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государственной услуги заявителю;</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заявления и представленных заявителем документов в Администрацию и </w:t>
      </w:r>
      <w:r>
        <w:rPr>
          <w:rFonts w:ascii="Calibri" w:hAnsi="Calibri" w:cs="Calibri"/>
        </w:rPr>
        <w:lastRenderedPageBreak/>
        <w:t xml:space="preserve">принятие решения о </w:t>
      </w:r>
      <w:proofErr w:type="spellStart"/>
      <w:r>
        <w:rPr>
          <w:rFonts w:ascii="Calibri" w:hAnsi="Calibri" w:cs="Calibri"/>
        </w:rPr>
        <w:t>невзимании</w:t>
      </w:r>
      <w:proofErr w:type="spellEnd"/>
      <w:r>
        <w:rPr>
          <w:rFonts w:ascii="Calibri" w:hAnsi="Calibri" w:cs="Calibri"/>
        </w:rPr>
        <w:t xml:space="preserve"> родительской платы или о предоставлении компенсации;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ОО о </w:t>
      </w:r>
      <w:proofErr w:type="spellStart"/>
      <w:r>
        <w:rPr>
          <w:rFonts w:ascii="Calibri" w:hAnsi="Calibri" w:cs="Calibri"/>
        </w:rPr>
        <w:t>невзимании</w:t>
      </w:r>
      <w:proofErr w:type="spellEnd"/>
      <w:r>
        <w:rPr>
          <w:rFonts w:ascii="Calibri" w:hAnsi="Calibri" w:cs="Calibri"/>
        </w:rPr>
        <w:t xml:space="preserve"> родительской платы или назначении компенсации.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outlineLvl w:val="2"/>
        <w:rPr>
          <w:rFonts w:ascii="Calibri" w:hAnsi="Calibri" w:cs="Calibri"/>
        </w:rPr>
      </w:pPr>
      <w:bookmarkStart w:id="11" w:name="Par324"/>
      <w:bookmarkEnd w:id="11"/>
      <w:r>
        <w:rPr>
          <w:rFonts w:ascii="Calibri" w:hAnsi="Calibri" w:cs="Calibri"/>
        </w:rPr>
        <w:t xml:space="preserve">3.1. Подача заявления о </w:t>
      </w:r>
      <w:proofErr w:type="spellStart"/>
      <w:r>
        <w:rPr>
          <w:rFonts w:ascii="Calibri" w:hAnsi="Calibri" w:cs="Calibri"/>
        </w:rPr>
        <w:t>невзимании</w:t>
      </w:r>
      <w:proofErr w:type="spellEnd"/>
      <w:r>
        <w:rPr>
          <w:rFonts w:ascii="Calibri" w:hAnsi="Calibri" w:cs="Calibri"/>
        </w:rPr>
        <w:t xml:space="preserve"> родительской платы, о компенсации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Юридическим фактом, являющимся основанием для начала административной процедуры является обращение заявителя на Портал или в СПб ГКУ "МФЦ" с заявлением на текущий календарный год.</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Для </w:t>
      </w:r>
      <w:proofErr w:type="spellStart"/>
      <w:r>
        <w:rPr>
          <w:rFonts w:ascii="Calibri" w:hAnsi="Calibri" w:cs="Calibri"/>
        </w:rPr>
        <w:t>невзимания</w:t>
      </w:r>
      <w:proofErr w:type="spellEnd"/>
      <w:r>
        <w:rPr>
          <w:rFonts w:ascii="Calibri" w:hAnsi="Calibri" w:cs="Calibri"/>
        </w:rPr>
        <w:t xml:space="preserve"> родительской платы или предоставления компенсации заявитель заполняет заявление согласно приложению N 3 к настоящему Административному регламенту на основании документов, указанных в </w:t>
      </w:r>
      <w:hyperlink w:anchor="Par190" w:history="1">
        <w:r>
          <w:rPr>
            <w:rFonts w:ascii="Calibri" w:hAnsi="Calibri" w:cs="Calibri"/>
            <w:color w:val="0000FF"/>
          </w:rPr>
          <w:t>пункте 2.7.1</w:t>
        </w:r>
      </w:hyperlink>
      <w:r>
        <w:rPr>
          <w:rFonts w:ascii="Calibri" w:hAnsi="Calibri" w:cs="Calibri"/>
        </w:rPr>
        <w:t xml:space="preserve"> настоящего Административного регламента.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Заявителем, имеющим детей одного года рождения или детей, одновременно посещающих ОО, оформляются заявления на каждого ребенка.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Критерии принятия решения: соответствие заявления форме, указанной в приложении N 3 настоящего Административного регламента.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Результатом административной процедуры является регистрация заявления в МАИС ЭГУ, направление заявителю уведомления о регистрации заявления или отказа в регистрации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Способ фиксации результата административной процедуры: присвоение заявлению идентификационного номера в МАИС ЭГУ.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Срок выполнения административной процедуры - не более одного рабочего дня.</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outlineLvl w:val="2"/>
        <w:rPr>
          <w:rFonts w:ascii="Calibri" w:hAnsi="Calibri" w:cs="Calibri"/>
        </w:rPr>
      </w:pPr>
      <w:bookmarkStart w:id="12" w:name="Par335"/>
      <w:bookmarkEnd w:id="12"/>
      <w:r>
        <w:rPr>
          <w:rFonts w:ascii="Calibri" w:hAnsi="Calibri" w:cs="Calibri"/>
        </w:rPr>
        <w:t xml:space="preserve">3.2. Актуализация заявления о </w:t>
      </w:r>
      <w:proofErr w:type="spellStart"/>
      <w:r>
        <w:rPr>
          <w:rFonts w:ascii="Calibri" w:hAnsi="Calibri" w:cs="Calibri"/>
        </w:rPr>
        <w:t>невзимании</w:t>
      </w:r>
      <w:proofErr w:type="spellEnd"/>
      <w:r>
        <w:rPr>
          <w:rFonts w:ascii="Calibri" w:hAnsi="Calibri" w:cs="Calibri"/>
        </w:rPr>
        <w:t xml:space="preserve"> родительской платы, о компенсации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Юридическим фактом, являющимся основанием для начала административной процедуры, является обращение заявителя на Портал или в СПб ГКУ "МФЦ" для актуализации зарегистрированного ранее заявления о </w:t>
      </w:r>
      <w:proofErr w:type="spellStart"/>
      <w:r>
        <w:rPr>
          <w:rFonts w:ascii="Calibri" w:hAnsi="Calibri" w:cs="Calibri"/>
        </w:rPr>
        <w:t>невзимании</w:t>
      </w:r>
      <w:proofErr w:type="spellEnd"/>
      <w:r>
        <w:rPr>
          <w:rFonts w:ascii="Calibri" w:hAnsi="Calibri" w:cs="Calibri"/>
        </w:rPr>
        <w:t xml:space="preserve"> родительской платы или о компенсации.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 Заявитель имеет право в последний месяц предоставления государственной услуги в связи с истечением срока </w:t>
      </w:r>
      <w:proofErr w:type="spellStart"/>
      <w:r>
        <w:rPr>
          <w:rFonts w:ascii="Calibri" w:hAnsi="Calibri" w:cs="Calibri"/>
        </w:rPr>
        <w:t>невзимания</w:t>
      </w:r>
      <w:proofErr w:type="spellEnd"/>
      <w:r>
        <w:rPr>
          <w:rFonts w:ascii="Calibri" w:hAnsi="Calibri" w:cs="Calibri"/>
        </w:rPr>
        <w:t xml:space="preserve"> родительской платы, предоставления компенсации актуализировать ранее поданное заявление.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актуализировать заявление только по месту его первичной подачи в зависимости от способа подачи.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актуализации заявления заявитель имеет право изменить год (дату) начала </w:t>
      </w:r>
      <w:proofErr w:type="spellStart"/>
      <w:r>
        <w:rPr>
          <w:rFonts w:ascii="Calibri" w:hAnsi="Calibri" w:cs="Calibri"/>
        </w:rPr>
        <w:t>невзимания</w:t>
      </w:r>
      <w:proofErr w:type="spellEnd"/>
      <w:r>
        <w:rPr>
          <w:rFonts w:ascii="Calibri" w:hAnsi="Calibri" w:cs="Calibri"/>
        </w:rPr>
        <w:t xml:space="preserve"> родительской платы или компенсации.</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13" w:name="Par341"/>
      <w:bookmarkEnd w:id="13"/>
      <w:r>
        <w:rPr>
          <w:rFonts w:ascii="Calibri" w:hAnsi="Calibri" w:cs="Calibri"/>
        </w:rPr>
        <w:t>3.2.2. Заявление после актуализации или подачи нового заявления рассматривается в Администрации в соответствии с настоящим Административным регламентом.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заявитель.</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Заявитель имеет право после возникновения или изменения оснований для </w:t>
      </w:r>
      <w:proofErr w:type="spellStart"/>
      <w:r>
        <w:rPr>
          <w:rFonts w:ascii="Calibri" w:hAnsi="Calibri" w:cs="Calibri"/>
        </w:rPr>
        <w:t>невзимания</w:t>
      </w:r>
      <w:proofErr w:type="spellEnd"/>
      <w:r>
        <w:rPr>
          <w:rFonts w:ascii="Calibri" w:hAnsi="Calibri" w:cs="Calibri"/>
        </w:rPr>
        <w:t xml:space="preserve"> родительской платы, для предоставления компенсации при изменении фамилии, имени, отчества заявителя и ребенка, даты рождения ребенка, реквизитов документов, перевода ребенка в другое ОО, подать новое заявление.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Критерии принятия решения: соответствие заявления форме, указанной в приложении N 3 настоящего Административного регламента, с внесенными изменениями (дата, год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Результатом административной процедуры является поступление в МАИС ЭГУ заявления с внесенными изменениями (дата, год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Способом фиксации результата административной процедуры является изменение статуса заявления в МАИС ЭГУ.</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outlineLvl w:val="2"/>
        <w:rPr>
          <w:rFonts w:ascii="Calibri" w:hAnsi="Calibri" w:cs="Calibri"/>
        </w:rPr>
      </w:pPr>
      <w:bookmarkStart w:id="14" w:name="Par349"/>
      <w:bookmarkEnd w:id="14"/>
      <w:r>
        <w:rPr>
          <w:rFonts w:ascii="Calibri" w:hAnsi="Calibri" w:cs="Calibri"/>
        </w:rPr>
        <w:t>3.3.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государственной услуги заявителю</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Юридическим фактом, являющимся основанием для начала административной процедуры, является </w:t>
      </w:r>
      <w:proofErr w:type="spellStart"/>
      <w:r>
        <w:rPr>
          <w:rFonts w:ascii="Calibri" w:hAnsi="Calibri" w:cs="Calibri"/>
        </w:rPr>
        <w:t>непредоставление</w:t>
      </w:r>
      <w:proofErr w:type="spellEnd"/>
      <w:r>
        <w:rPr>
          <w:rFonts w:ascii="Calibri" w:hAnsi="Calibri" w:cs="Calibri"/>
        </w:rPr>
        <w:t xml:space="preserve"> заявителем документов, указанных в </w:t>
      </w:r>
      <w:hyperlink w:anchor="Par207" w:history="1">
        <w:r>
          <w:rPr>
            <w:rFonts w:ascii="Calibri" w:hAnsi="Calibri" w:cs="Calibri"/>
            <w:color w:val="0000FF"/>
          </w:rPr>
          <w:t>пункте 2.7.2</w:t>
        </w:r>
      </w:hyperlink>
      <w:r>
        <w:rPr>
          <w:rFonts w:ascii="Calibri" w:hAnsi="Calibri" w:cs="Calibri"/>
        </w:rPr>
        <w:t xml:space="preserve"> настоящего Административного регламента.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В случае </w:t>
      </w:r>
      <w:proofErr w:type="spellStart"/>
      <w:r>
        <w:rPr>
          <w:rFonts w:ascii="Calibri" w:hAnsi="Calibri" w:cs="Calibri"/>
        </w:rPr>
        <w:t>непредоставления</w:t>
      </w:r>
      <w:proofErr w:type="spellEnd"/>
      <w:r>
        <w:rPr>
          <w:rFonts w:ascii="Calibri" w:hAnsi="Calibri" w:cs="Calibri"/>
        </w:rPr>
        <w:t xml:space="preserve"> заявителем документов, указанных в </w:t>
      </w:r>
      <w:hyperlink w:anchor="Par207" w:history="1">
        <w:r>
          <w:rPr>
            <w:rFonts w:ascii="Calibri" w:hAnsi="Calibri" w:cs="Calibri"/>
            <w:color w:val="0000FF"/>
          </w:rPr>
          <w:t>пункте 2.7.2</w:t>
        </w:r>
      </w:hyperlink>
      <w:r>
        <w:rPr>
          <w:rFonts w:ascii="Calibri" w:hAnsi="Calibri" w:cs="Calibri"/>
        </w:rPr>
        <w:t xml:space="preserve"> настоящего Административного регламента, уполномоченное лицо Администрации направляет межведомственный запрос.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В рамках административной процедуры специалист Администрации,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проекты межведомственных запросов, в том числе в форме электронного документа;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межведомственные запросы </w:t>
      </w:r>
      <w:proofErr w:type="gramStart"/>
      <w:r>
        <w:rPr>
          <w:rFonts w:ascii="Calibri" w:hAnsi="Calibri" w:cs="Calibri"/>
        </w:rPr>
        <w:t>в</w:t>
      </w:r>
      <w:proofErr w:type="gramEnd"/>
      <w:r>
        <w:rPr>
          <w:rFonts w:ascii="Calibri" w:hAnsi="Calibri" w:cs="Calibri"/>
        </w:rPr>
        <w:t>:</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КЗАГС (запрашивается: свидетельство о рождении ребенка, свидетельство о смерти родителя, если документы были выданы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ОМСУ (запрашивается: документ, подтверждающий полномочия заявителя (в случае обращения опекуна), выданный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ФССП (запрашивается: справка из службы судебных приставов о неисполнении решения суда о взыскании алиментов, выданная на территории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 (запрашивается: справка о выезде гражданина на постоянное жительство за границу);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ответы на межведомственные запросы;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должен содержать следующие сведения: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(организации), направляющего межведомственный запрос;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(организации), в адрес которого направляется межведомственный запрос;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услуги, для предоставления которой необходимо представление документа </w:t>
      </w:r>
      <w:proofErr w:type="gramStart"/>
      <w:r>
        <w:rPr>
          <w:rFonts w:ascii="Calibri" w:hAnsi="Calibri" w:cs="Calibri"/>
        </w:rPr>
        <w:t>и(</w:t>
      </w:r>
      <w:proofErr w:type="gramEnd"/>
      <w:r>
        <w:rPr>
          <w:rFonts w:ascii="Calibri" w:hAnsi="Calibri" w:cs="Calibri"/>
        </w:rPr>
        <w:t>или) информации, а также, если имеется, номер (идентификатор) такой услуги в реестре государственных услуг или реестре муниципальных услуг;</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на положения нормативного правового акта, которыми установлено представление документа </w:t>
      </w:r>
      <w:proofErr w:type="gramStart"/>
      <w:r>
        <w:rPr>
          <w:rFonts w:ascii="Calibri" w:hAnsi="Calibri" w:cs="Calibri"/>
        </w:rPr>
        <w:t>и(</w:t>
      </w:r>
      <w:proofErr w:type="gramEnd"/>
      <w:r>
        <w:rPr>
          <w:rFonts w:ascii="Calibri" w:hAnsi="Calibri" w:cs="Calibri"/>
        </w:rPr>
        <w:t>или) информации, необходимых для предоставления услуги, и указание на реквизиты данного нормативного правового акта;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необходимые для представления документа </w:t>
      </w:r>
      <w:proofErr w:type="gramStart"/>
      <w:r>
        <w:rPr>
          <w:rFonts w:ascii="Calibri" w:hAnsi="Calibri" w:cs="Calibri"/>
        </w:rPr>
        <w:t>и(</w:t>
      </w:r>
      <w:proofErr w:type="gramEnd"/>
      <w:r>
        <w:rPr>
          <w:rFonts w:ascii="Calibri" w:hAnsi="Calibri" w:cs="Calibri"/>
        </w:rPr>
        <w:t>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и(или) информации;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для направления ответа на межведомственный запрос;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направления межведомственного запроса и срок ожидаемого ответа на межведомственный запрос;</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фамилию,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w:t>
      </w:r>
      <w:proofErr w:type="gramStart"/>
      <w:r>
        <w:rPr>
          <w:rFonts w:ascii="Calibri" w:hAnsi="Calibri" w:cs="Calibri"/>
        </w:rPr>
        <w:t>и(</w:t>
      </w:r>
      <w:proofErr w:type="gramEnd"/>
      <w:r>
        <w:rPr>
          <w:rFonts w:ascii="Calibri" w:hAnsi="Calibri" w:cs="Calibri"/>
        </w:rPr>
        <w:t>или) адрес электронной почты данного лица для связи.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посредством СМЭВ СПб;</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 с использованием квалифицированной электронной подписи и шифрованием.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направления межведомственного запроса считается дата регистрации исходящего запроса системой управления СМЭВ СПб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Ответственным за исполнение административной процедуры является специалист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Критерием принятия решения в рамках административной процедуры является получение ответов на межведомственные запросы.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Результатом административной процедуры является составление полного пакета документов в соответствии с </w:t>
      </w:r>
      <w:hyperlink w:anchor="Par189"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Способом фиксации результата выполнения административной процедуры является регистрация межведомственного запроса и ответа на межведомственный запрос в ведомственной информационной системе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Срок выполнения административной процедуры - не более пяти рабочих дней.</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outlineLvl w:val="2"/>
        <w:rPr>
          <w:rFonts w:ascii="Calibri" w:hAnsi="Calibri" w:cs="Calibri"/>
        </w:rPr>
      </w:pPr>
      <w:bookmarkStart w:id="15" w:name="Par383"/>
      <w:bookmarkEnd w:id="15"/>
      <w:r>
        <w:rPr>
          <w:rFonts w:ascii="Calibri" w:hAnsi="Calibri" w:cs="Calibri"/>
        </w:rPr>
        <w:t xml:space="preserve">3.4. Рассмотрение заявления и представленных заявителем документов в Администрацию и принятие решения о </w:t>
      </w:r>
      <w:proofErr w:type="spellStart"/>
      <w:r>
        <w:rPr>
          <w:rFonts w:ascii="Calibri" w:hAnsi="Calibri" w:cs="Calibri"/>
        </w:rPr>
        <w:t>невзимании</w:t>
      </w:r>
      <w:proofErr w:type="spellEnd"/>
      <w:r>
        <w:rPr>
          <w:rFonts w:ascii="Calibri" w:hAnsi="Calibri" w:cs="Calibri"/>
        </w:rPr>
        <w:t xml:space="preserve"> родительской платы или о предоставлении компенсации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Юридическим фактом, являющимся основанием для начала административной процедуры, является поступление в Администрацию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Уполномоченное лицо Администрации рассматривает поступившее заявление в течение пяти рабочих дней с момента регистрации заявления в МАИС ЭГУ: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соответствие представленных заявителем документов перечню требуемых для </w:t>
      </w:r>
      <w:proofErr w:type="spellStart"/>
      <w:r>
        <w:rPr>
          <w:rFonts w:ascii="Calibri" w:hAnsi="Calibri" w:cs="Calibri"/>
        </w:rPr>
        <w:t>невзимания</w:t>
      </w:r>
      <w:proofErr w:type="spellEnd"/>
      <w:r>
        <w:rPr>
          <w:rFonts w:ascii="Calibri" w:hAnsi="Calibri" w:cs="Calibri"/>
        </w:rPr>
        <w:t xml:space="preserve"> родительской платы, для предоставления компенсации, срок их действия;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наличие ребенка в списочном составе ОО в Региональной базе данных государственных общеобразовательных учреждений АИСУ "Параграф".</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заявления оценивается наличие следующих оснований для отказа: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ребенка в списочном составе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сведений, указанных в заявлении, представленным документам.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Уполномоченное лицо Администрации по результатам рассмотрения заявления и документов, подтверждающих сведения, указанные заявителем в заявлении: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оснований для отказа в предоставлении услуги - готовит письмо об отказе в </w:t>
      </w:r>
      <w:proofErr w:type="spellStart"/>
      <w:r>
        <w:rPr>
          <w:rFonts w:ascii="Calibri" w:hAnsi="Calibri" w:cs="Calibri"/>
        </w:rPr>
        <w:t>невзимании</w:t>
      </w:r>
      <w:proofErr w:type="spellEnd"/>
      <w:r>
        <w:rPr>
          <w:rFonts w:ascii="Calibri" w:hAnsi="Calibri" w:cs="Calibri"/>
        </w:rPr>
        <w:t xml:space="preserve"> родительской платы, в предоставлении компенсации согласно приложению N 6 настоящего Административного регламента (не приводится);</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оснований для отказа в предоставлении услуги - готовит проект распоряжения о </w:t>
      </w:r>
      <w:proofErr w:type="spellStart"/>
      <w:r>
        <w:rPr>
          <w:rFonts w:ascii="Calibri" w:hAnsi="Calibri" w:cs="Calibri"/>
        </w:rPr>
        <w:t>невзимании</w:t>
      </w:r>
      <w:proofErr w:type="spellEnd"/>
      <w:r>
        <w:rPr>
          <w:rFonts w:ascii="Calibri" w:hAnsi="Calibri" w:cs="Calibri"/>
        </w:rPr>
        <w:t xml:space="preserve"> родительской платы, о предоставлении компенсации с приложением сведений на текущий календарный год (или до момента наличия у заявителя оснований) о </w:t>
      </w:r>
      <w:proofErr w:type="spellStart"/>
      <w:r>
        <w:rPr>
          <w:rFonts w:ascii="Calibri" w:hAnsi="Calibri" w:cs="Calibri"/>
        </w:rPr>
        <w:t>невзимании</w:t>
      </w:r>
      <w:proofErr w:type="spellEnd"/>
      <w:r>
        <w:rPr>
          <w:rFonts w:ascii="Calibri" w:hAnsi="Calibri" w:cs="Calibri"/>
        </w:rPr>
        <w:t>, о предоставлении компенсации на основании поступивших заявлений по форме согласно приложению N 8 к настоящему Административному регламенту (не приводится).</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Руководитель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изучает переданные ему для подписания проект распоряжения либо письма об отказе и подписывает их;</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излагает замечания и возвращает указанные документы на доработку.</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После подписания руководителем Администрации указанных документов уполномоченное лицо Администрации, ответственное за подготовку решения о </w:t>
      </w:r>
      <w:proofErr w:type="spellStart"/>
      <w:r>
        <w:rPr>
          <w:rFonts w:ascii="Calibri" w:hAnsi="Calibri" w:cs="Calibri"/>
        </w:rPr>
        <w:t>невзимании</w:t>
      </w:r>
      <w:proofErr w:type="spellEnd"/>
      <w:r>
        <w:rPr>
          <w:rFonts w:ascii="Calibri" w:hAnsi="Calibri" w:cs="Calibri"/>
        </w:rPr>
        <w:t xml:space="preserve"> (об отказе в </w:t>
      </w:r>
      <w:proofErr w:type="spellStart"/>
      <w:r>
        <w:rPr>
          <w:rFonts w:ascii="Calibri" w:hAnsi="Calibri" w:cs="Calibri"/>
        </w:rPr>
        <w:t>невзимании</w:t>
      </w:r>
      <w:proofErr w:type="spellEnd"/>
      <w:r>
        <w:rPr>
          <w:rFonts w:ascii="Calibri" w:hAnsi="Calibri" w:cs="Calibri"/>
        </w:rPr>
        <w:t>) родительской платы, о предоставлении (об отказе в предоставлении) компенсации: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заявителя о принятом решении (направляет копию распоряжения или письмо об отказе заявителю в "Личный кабинет" на Портале или в СПб ГКУ "МФЦ" в зависимости от </w:t>
      </w:r>
      <w:r>
        <w:rPr>
          <w:rFonts w:ascii="Calibri" w:hAnsi="Calibri" w:cs="Calibri"/>
        </w:rPr>
        <w:lastRenderedPageBreak/>
        <w:t>способа подачи заявителем заявления);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решение о </w:t>
      </w:r>
      <w:proofErr w:type="spellStart"/>
      <w:r>
        <w:rPr>
          <w:rFonts w:ascii="Calibri" w:hAnsi="Calibri" w:cs="Calibri"/>
        </w:rPr>
        <w:t>невзимании</w:t>
      </w:r>
      <w:proofErr w:type="spellEnd"/>
      <w:r>
        <w:rPr>
          <w:rFonts w:ascii="Calibri" w:hAnsi="Calibri" w:cs="Calibri"/>
        </w:rPr>
        <w:t xml:space="preserve"> родительской платы либо об отказе в </w:t>
      </w:r>
      <w:proofErr w:type="spellStart"/>
      <w:r>
        <w:rPr>
          <w:rFonts w:ascii="Calibri" w:hAnsi="Calibri" w:cs="Calibri"/>
        </w:rPr>
        <w:t>невзимании</w:t>
      </w:r>
      <w:proofErr w:type="spellEnd"/>
      <w:r>
        <w:rPr>
          <w:rFonts w:ascii="Calibri" w:hAnsi="Calibri" w:cs="Calibri"/>
        </w:rPr>
        <w:t xml:space="preserve"> родительской платы, о назначении компенсации либо об отказе в назначении компенсации для осуществления расчета размера родительской платы за присмотр и уход за ребенком в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подписания в течение календарного года нового распоряжения старое утрачивает силу </w:t>
      </w:r>
      <w:proofErr w:type="gramStart"/>
      <w:r>
        <w:rPr>
          <w:rFonts w:ascii="Calibri" w:hAnsi="Calibri" w:cs="Calibri"/>
        </w:rPr>
        <w:t>с даты вступления</w:t>
      </w:r>
      <w:proofErr w:type="gramEnd"/>
      <w:r>
        <w:rPr>
          <w:rFonts w:ascii="Calibri" w:hAnsi="Calibri" w:cs="Calibri"/>
        </w:rPr>
        <w:t xml:space="preserve"> в силу нового распоряжения.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Ответственным за исполнение административной процедуры является уполномоченное лицо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3.4.7. Критерии принятия решения: наличие оснований для отказа, указанных в </w:t>
      </w:r>
      <w:hyperlink w:anchor="Par341" w:history="1">
        <w:r>
          <w:rPr>
            <w:rFonts w:ascii="Calibri" w:hAnsi="Calibri" w:cs="Calibri"/>
            <w:color w:val="0000FF"/>
          </w:rPr>
          <w:t>пункте 3.2.2</w:t>
        </w:r>
      </w:hyperlink>
      <w:r>
        <w:rPr>
          <w:rFonts w:ascii="Calibri" w:hAnsi="Calibri" w:cs="Calibri"/>
        </w:rPr>
        <w:t xml:space="preserve"> настоящего Административного регламента.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Результатом административной процедуры является издание распоряжения Администрации об освобождении от оплаты за присмотр и уход в ОО, предоставление компенсации; информирование заявителя о принятом решении, направление в ОО распоряжения.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3.4.9. Способ фиксации результата административной процедуры: подписанное руководителем Администрации распоряжение или письмо об отказе в </w:t>
      </w:r>
      <w:proofErr w:type="spellStart"/>
      <w:r>
        <w:rPr>
          <w:rFonts w:ascii="Calibri" w:hAnsi="Calibri" w:cs="Calibri"/>
        </w:rPr>
        <w:t>невзимании</w:t>
      </w:r>
      <w:proofErr w:type="spellEnd"/>
      <w:r>
        <w:rPr>
          <w:rFonts w:ascii="Calibri" w:hAnsi="Calibri" w:cs="Calibri"/>
        </w:rPr>
        <w:t xml:space="preserve"> родительской платы, в предоставлении компенсации.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outlineLvl w:val="2"/>
        <w:rPr>
          <w:rFonts w:ascii="Calibri" w:hAnsi="Calibri" w:cs="Calibri"/>
        </w:rPr>
      </w:pPr>
      <w:bookmarkStart w:id="16" w:name="Par407"/>
      <w:bookmarkEnd w:id="16"/>
      <w:r>
        <w:rPr>
          <w:rFonts w:ascii="Calibri" w:hAnsi="Calibri" w:cs="Calibri"/>
        </w:rPr>
        <w:t xml:space="preserve">3.5. Информирование ОО о </w:t>
      </w:r>
      <w:proofErr w:type="spellStart"/>
      <w:r>
        <w:rPr>
          <w:rFonts w:ascii="Calibri" w:hAnsi="Calibri" w:cs="Calibri"/>
        </w:rPr>
        <w:t>невзимании</w:t>
      </w:r>
      <w:proofErr w:type="spellEnd"/>
      <w:r>
        <w:rPr>
          <w:rFonts w:ascii="Calibri" w:hAnsi="Calibri" w:cs="Calibri"/>
        </w:rPr>
        <w:t xml:space="preserve"> родительской платы или назначении компенсации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Юридическим фактом, являющимся основанием для начала административной процедуры, является поступление в ОО распоряжения.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Должностное лицо ОО ежемесячно </w:t>
      </w:r>
      <w:proofErr w:type="gramStart"/>
      <w:r>
        <w:rPr>
          <w:rFonts w:ascii="Calibri" w:hAnsi="Calibri" w:cs="Calibri"/>
        </w:rPr>
        <w:t>с даты принятия</w:t>
      </w:r>
      <w:proofErr w:type="gramEnd"/>
      <w:r>
        <w:rPr>
          <w:rFonts w:ascii="Calibri" w:hAnsi="Calibri" w:cs="Calibri"/>
        </w:rPr>
        <w:t xml:space="preserve"> Администрацией решения о назначении компенсации выдает заявителю платежный документ для внесения платы за присмотр и уход за ребенком в ОО, содержащий расчет размера компенсации части родительской платы.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В случае принятия решения о </w:t>
      </w:r>
      <w:proofErr w:type="spellStart"/>
      <w:r>
        <w:rPr>
          <w:rFonts w:ascii="Calibri" w:hAnsi="Calibri" w:cs="Calibri"/>
        </w:rPr>
        <w:t>невзимании</w:t>
      </w:r>
      <w:proofErr w:type="spellEnd"/>
      <w:r>
        <w:rPr>
          <w:rFonts w:ascii="Calibri" w:hAnsi="Calibri" w:cs="Calibri"/>
        </w:rPr>
        <w:t xml:space="preserve"> родительской платы ОО не выдает заявителю платежный документ.</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Ответственным за исполнение административной процедуры является руководитель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решения: получение ОО распоряжения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Результатом административной процедуры является платежный документ, для внесения платы за присмотр и уход за ребенком в ОО содержащий расчет размера компенсации.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Способом фиксации результата административной процедуры является платежный документ в случае назначения компенсации.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center"/>
        <w:outlineLvl w:val="1"/>
        <w:rPr>
          <w:rFonts w:ascii="Calibri" w:hAnsi="Calibri" w:cs="Calibri"/>
        </w:rPr>
      </w:pPr>
      <w:bookmarkStart w:id="17" w:name="Par417"/>
      <w:bookmarkEnd w:id="17"/>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Руководитель Администрации осуществляет контроль </w:t>
      </w:r>
      <w:proofErr w:type="gramStart"/>
      <w:r>
        <w:rPr>
          <w:rFonts w:ascii="Calibri" w:hAnsi="Calibri" w:cs="Calibri"/>
        </w:rPr>
        <w:t>за</w:t>
      </w:r>
      <w:proofErr w:type="gramEnd"/>
      <w:r>
        <w:rPr>
          <w:rFonts w:ascii="Calibri" w:hAnsi="Calibri" w:cs="Calibri"/>
        </w:rPr>
        <w:t>:</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исполнением настоящего Административного </w:t>
      </w:r>
      <w:proofErr w:type="gramStart"/>
      <w:r>
        <w:rPr>
          <w:rFonts w:ascii="Calibri" w:hAnsi="Calibri" w:cs="Calibri"/>
        </w:rPr>
        <w:t>регламента</w:t>
      </w:r>
      <w:proofErr w:type="gramEnd"/>
      <w:r>
        <w:rPr>
          <w:rFonts w:ascii="Calibri" w:hAnsi="Calibri" w:cs="Calibri"/>
        </w:rPr>
        <w:t xml:space="preserve"> уполномоченным лицом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сохранности принятых от заявителя документов и соблюдением уполномоченным лицом Администрации особенностей по сбору и обработке персональных данных заявителя.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Уполномоченное лицо Администрации, непосредственно предоставляющее государственную услугу, несет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roofErr w:type="gramEnd"/>
      <w:r>
        <w:rPr>
          <w:rFonts w:ascii="Calibri" w:hAnsi="Calibri" w:cs="Calibri"/>
        </w:rPr>
        <w:t xml:space="preserve"> Персональная ответственность </w:t>
      </w:r>
      <w:r>
        <w:rPr>
          <w:rFonts w:ascii="Calibri" w:hAnsi="Calibri" w:cs="Calibri"/>
        </w:rPr>
        <w:lastRenderedPageBreak/>
        <w:t>уполномоченного лица Администрации закрепляется в должностном регламенте в соответствии с требованиями законодательства.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уполномоченное лицо Администрации несет ответственность </w:t>
      </w:r>
      <w:proofErr w:type="gramStart"/>
      <w:r>
        <w:rPr>
          <w:rFonts w:ascii="Calibri" w:hAnsi="Calibri" w:cs="Calibri"/>
        </w:rPr>
        <w:t>за</w:t>
      </w:r>
      <w:proofErr w:type="gramEnd"/>
      <w:r>
        <w:rPr>
          <w:rFonts w:ascii="Calibri" w:hAnsi="Calibri" w:cs="Calibri"/>
        </w:rPr>
        <w:t>:</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заявителей документов или платы, не предусмотренных настоящим Административным регламентом;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по основаниям, не предусмотренным настоящим Административным регламентом;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регистрации запросов заявителя о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необоснованных межведомственных запросов;</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подготовки межведомственных запросов и ответов на межведомственные запросы;</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необоснованное</w:t>
      </w:r>
      <w:proofErr w:type="gramEnd"/>
      <w:r>
        <w:rPr>
          <w:rFonts w:ascii="Calibri" w:hAnsi="Calibri" w:cs="Calibri"/>
        </w:rPr>
        <w:t xml:space="preserve"> </w:t>
      </w:r>
      <w:proofErr w:type="spellStart"/>
      <w:r>
        <w:rPr>
          <w:rFonts w:ascii="Calibri" w:hAnsi="Calibri" w:cs="Calibri"/>
        </w:rPr>
        <w:t>непредоставление</w:t>
      </w:r>
      <w:proofErr w:type="spellEnd"/>
      <w:r>
        <w:rPr>
          <w:rFonts w:ascii="Calibri" w:hAnsi="Calibri" w:cs="Calibri"/>
        </w:rPr>
        <w:t xml:space="preserve"> информации на межведомственные запросы.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Начальник структурного подразделения СПб ГКУ "МФЦ" осуществляет контроль </w:t>
      </w:r>
      <w:proofErr w:type="gramStart"/>
      <w:r>
        <w:rPr>
          <w:rFonts w:ascii="Calibri" w:hAnsi="Calibri" w:cs="Calibri"/>
        </w:rPr>
        <w:t>за</w:t>
      </w:r>
      <w:proofErr w:type="gramEnd"/>
      <w:r>
        <w:rPr>
          <w:rFonts w:ascii="Calibri" w:hAnsi="Calibri" w:cs="Calibri"/>
        </w:rPr>
        <w:t>:</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исполнением настоящего Административного регламента сотрудниками структурного подразделения СПб ГКУ "МФЦ";</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полнотой принимаемых специалистами структурного подразделения СПб ГКУ "МФЦ" от заявителя документов и качество оформленных документов для передачи их в Администрацию;</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своевременностью и полнотой передачи в Администрацию принятых от заявителя документов;</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своевременностью и полнотой доведения до заявителя принятых от Администрации информации и документов, являющихся результатом решения о предоставлении государственной услуги, принятого Администрацией;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руководителя структурного подразделения СПб ГКУ "МФЦ" и специалистов структурного подразделения СПб ГКУ "МФЦ" закрепляется в должностных инструкциях в соответствии с требованиями законодательства.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Специалисты структурного подразделения СПб ГКУ "МФЦ" несут ответственность </w:t>
      </w:r>
      <w:proofErr w:type="gramStart"/>
      <w:r>
        <w:rPr>
          <w:rFonts w:ascii="Calibri" w:hAnsi="Calibri" w:cs="Calibri"/>
        </w:rPr>
        <w:t>за</w:t>
      </w:r>
      <w:proofErr w:type="gramEnd"/>
      <w:r>
        <w:rPr>
          <w:rFonts w:ascii="Calibri" w:hAnsi="Calibri" w:cs="Calibri"/>
        </w:rPr>
        <w:t>:</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приема комплекта документов у </w:t>
      </w:r>
      <w:proofErr w:type="gramStart"/>
      <w:r>
        <w:rPr>
          <w:rFonts w:ascii="Calibri" w:hAnsi="Calibri" w:cs="Calibri"/>
        </w:rPr>
        <w:t>заявителя</w:t>
      </w:r>
      <w:proofErr w:type="gramEnd"/>
      <w:r>
        <w:rPr>
          <w:rFonts w:ascii="Calibri" w:hAnsi="Calibri" w:cs="Calibri"/>
        </w:rPr>
        <w:t xml:space="preserve">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информирования заявителя о результате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Специалисты СПб ГУП "СПб ИАЦ" (Оператор Портала) и КАИС КРО осуществляют </w:t>
      </w:r>
      <w:proofErr w:type="gramStart"/>
      <w:r>
        <w:rPr>
          <w:rFonts w:ascii="Calibri" w:hAnsi="Calibri" w:cs="Calibri"/>
        </w:rPr>
        <w:t>контроль за</w:t>
      </w:r>
      <w:proofErr w:type="gramEnd"/>
      <w:r>
        <w:rPr>
          <w:rFonts w:ascii="Calibri" w:hAnsi="Calibri" w:cs="Calibri"/>
        </w:rPr>
        <w:t xml:space="preserve"> своевременностью доставки электронных заявлений на автоматизированное рабочее место уполномоченного лица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специалистов СПб ГУП "СПб ИАЦ" закрепляется в должностных инструкциях в соответствии с требованиями законодательства.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Специалисты СПб ГУП "СПб ИАЦ" несут ответственность </w:t>
      </w:r>
      <w:proofErr w:type="gramStart"/>
      <w:r>
        <w:rPr>
          <w:rFonts w:ascii="Calibri" w:hAnsi="Calibri" w:cs="Calibri"/>
        </w:rPr>
        <w:t>за</w:t>
      </w:r>
      <w:proofErr w:type="gramEnd"/>
      <w:r>
        <w:rPr>
          <w:rFonts w:ascii="Calibri" w:hAnsi="Calibri" w:cs="Calibri"/>
        </w:rPr>
        <w:t>:</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обеспечение работы Портала;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ежедневного мониторинга не закрытых Администрацией обращений заявителей на Портале и направление сообщений о не закрытых обращениях заявителей в Комитет по образованию по официальным адресам электронной почты.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Ответственное лицо Администрации ежеквартально осуществляет выборочные проверки дел заявителей на предмет правильности принятия уполномоченным лицом Администрации решений, а также внеплановые проверки в случае поступления жалоб (претензий) граждан в рамках досудебного обжалования.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СПб ГКУ "МФЦ", а также специалисты отдела контроля СПб ГКУ "МФЦ" осуществляют плановые и внеплановые проверки деятельности </w:t>
      </w:r>
      <w:r>
        <w:rPr>
          <w:rFonts w:ascii="Calibri" w:hAnsi="Calibri" w:cs="Calibri"/>
        </w:rPr>
        <w:lastRenderedPageBreak/>
        <w:t>сотрудников структурного подразделения СПб ГКУ "МФЦ" в соответствии с положением о проведении проверок.</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Портала осуществляет:</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ежедневные проверки прохождения электронных заявлений через Портал, выгрузку данных в информационную систему КАИС КРО;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проверки по государственной услуге, заявление о предоставлении которой подано через Портал, на предмет соблюдения Администрациями требований об информировании заявителя о ходе предоставления услуги, сроков направления результата предоставления государственной услуги заявителю.</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Положения, характеризующие требования к порядку и формам </w:t>
      </w: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 в том числе со стороны граждан, их объединений и организаций.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предоставлении услуги принимают участие коллегиальные и совещательные органы, то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осуществляется гражданами, их объединениями и организациями, включенными в состав коллегиальных и совещательных органов, в ходе принятия соответствующего решения данным органом. Также осуществление контроля возможно путем участия граждан, их объединений и организаций в деятельности рабочих групп по проведению административной реформы, образованных в каждой Администрации, на которых рассматриваются как статистические данные о количестве и качестве предоставленных Администрацией государственных услуг, так и жалобы (претензии) заявителей по конкретной государственной услуге.</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center"/>
        <w:outlineLvl w:val="1"/>
        <w:rPr>
          <w:rFonts w:ascii="Calibri" w:hAnsi="Calibri" w:cs="Calibri"/>
        </w:rPr>
      </w:pPr>
      <w:bookmarkStart w:id="18" w:name="Par456"/>
      <w:bookmarkEnd w:id="18"/>
      <w:r>
        <w:rPr>
          <w:rFonts w:ascii="Calibri" w:hAnsi="Calibri" w:cs="Calibri"/>
        </w:rPr>
        <w:t>V. Досудебный (внесудебный) порядок обжалования решений</w:t>
      </w:r>
    </w:p>
    <w:p w:rsidR="00B415EC" w:rsidRDefault="00B415EC">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исполнительного органа</w:t>
      </w:r>
    </w:p>
    <w:p w:rsidR="00B415EC" w:rsidRDefault="00B415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власти Санкт-Петербурга, предоставляющего</w:t>
      </w:r>
    </w:p>
    <w:p w:rsidR="00B415EC" w:rsidRDefault="00B415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B415EC" w:rsidRDefault="00B415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гражданских служащих</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запроса заявителя о предоставлении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Санкт-Петербурга;</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 Администрации, предоставляющей государственную услугу, должностного лица Администрации,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Жалоба подается в Администрацию или в ОО в письменной форме на бумажном носителе или в электронной форме.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через СПб ГКУ "МФЦ", посредством официального сайта Администрации или ОО в информационно-телекоммуникационной сети "Интернет", посредством Портала, а также может быть принята должностным лицом при личном приеме заявителя.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должна содержать:</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Администрации или ОО, должностного лица Администрации или ОО, решения и действия (бездействие) которых обжалуются;</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Администрации или ОО, должностного лица Администрации или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Администрации или ОО, должностного лица Администрации или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19" w:name="Par480"/>
      <w:bookmarkEnd w:id="19"/>
      <w:r>
        <w:rPr>
          <w:rFonts w:ascii="Calibri" w:hAnsi="Calibri" w:cs="Calibri"/>
        </w:rPr>
        <w:t xml:space="preserve">5.4. В случае если жалоба подается через представителя заявителя, также </w:t>
      </w:r>
      <w:proofErr w:type="gramStart"/>
      <w:r>
        <w:rPr>
          <w:rFonts w:ascii="Calibri" w:hAnsi="Calibri" w:cs="Calibri"/>
        </w:rPr>
        <w:t>предоставляется документ</w:t>
      </w:r>
      <w:proofErr w:type="gramEnd"/>
      <w:r>
        <w:rPr>
          <w:rFonts w:ascii="Calibri" w:hAnsi="Calibri" w:cs="Calibri"/>
        </w:rPr>
        <w:t>,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подачи жалобы при личном приеме должностного лица заявитель представляет документ, удостоверяющий его личность в соответствии с законодательством Российской Федерации.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подаче жалобы в электронном виде документы, указанные в </w:t>
      </w:r>
      <w:hyperlink w:anchor="Par480" w:history="1">
        <w:r>
          <w:rPr>
            <w:rFonts w:ascii="Calibri" w:hAnsi="Calibri" w:cs="Calibri"/>
            <w:color w:val="0000FF"/>
          </w:rPr>
          <w:t>пункте 5.4</w:t>
        </w:r>
      </w:hyperlink>
      <w:r>
        <w:rPr>
          <w:rFonts w:ascii="Calibri" w:hAnsi="Calibri" w:cs="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20" w:name="Par483"/>
      <w:bookmarkEnd w:id="20"/>
      <w:r>
        <w:rPr>
          <w:rFonts w:ascii="Calibri" w:hAnsi="Calibri" w:cs="Calibri"/>
        </w:rPr>
        <w:t>5.7. Жалоба рассматривается в Администрации или в ОО, предоставляющей государственную услугу, порядок предоставления которой был нарушен вследствие решений и действий (бездействия) Администрации или ОО, их должностных лиц. В случае если обжалуются решения руководителя ОО, жалоба подается в Администрацию, в ведении которого находится ОО, и рассматривается в установленном порядке.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если в компетенцию ОО не входит принятие решения по жалобе в соответствии с требованиями </w:t>
      </w:r>
      <w:hyperlink w:anchor="Par483" w:history="1">
        <w:r>
          <w:rPr>
            <w:rFonts w:ascii="Calibri" w:hAnsi="Calibri" w:cs="Calibri"/>
            <w:color w:val="0000FF"/>
          </w:rPr>
          <w:t>5.7</w:t>
        </w:r>
      </w:hyperlink>
      <w:r>
        <w:rPr>
          <w:rFonts w:ascii="Calibri" w:hAnsi="Calibri" w:cs="Calibri"/>
        </w:rPr>
        <w:t xml:space="preserve"> Административного регламента, в течение 3 рабочих дней со дня ее регистрации </w:t>
      </w:r>
      <w:proofErr w:type="gramStart"/>
      <w:r>
        <w:rPr>
          <w:rFonts w:ascii="Calibri" w:hAnsi="Calibri" w:cs="Calibri"/>
        </w:rPr>
        <w:t>указанная</w:t>
      </w:r>
      <w:proofErr w:type="gramEnd"/>
      <w:r>
        <w:rPr>
          <w:rFonts w:ascii="Calibri" w:hAnsi="Calibri" w:cs="Calibri"/>
        </w:rPr>
        <w:t xml:space="preserve"> ОО направляет жалобу в Администрацию, в ведении которой находится ОО, и в письменной форме информирует заявителя о перенаправлении жалобы.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поступлении жалобы через СПб ГКУ "МФЦ" СПб ГКУ "МФЦ" обеспечивает ее передачу в ОО или Администрацию, в ведении которой находится ОО, не позднее следующего рабочего дня со дня поступления жалобы.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Жалоба, поступившая в Администрацию, подлежит рассмотрению должностным лицом, наделенным полномочиями по рассмотрению жалоб, в течение 15 календарных дней со дня ее регистрации.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обжалования отказа Администрации, ОО, предоставляющей государственную услугу, должностного лица Администрации,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w:t>
      </w:r>
      <w:r>
        <w:rPr>
          <w:rFonts w:ascii="Calibri" w:hAnsi="Calibri" w:cs="Calibri"/>
        </w:rPr>
        <w:lastRenderedPageBreak/>
        <w:t>течение 5 рабочих дней со дня ее регистрации.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По результатам рассмотрения жалобы в соответствии с </w:t>
      </w:r>
      <w:hyperlink r:id="rId33" w:history="1">
        <w:r>
          <w:rPr>
            <w:rFonts w:ascii="Calibri" w:hAnsi="Calibri" w:cs="Calibri"/>
            <w:color w:val="0000FF"/>
          </w:rPr>
          <w:t>частью 7 статьи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принимается в форме акта ОО или Администрации.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При удовлетворении жалобы Администрация 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В ответе по результатам рассмотрения жалобы указываются:</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Администрации или ОО, должность, фамилия, имя, отчество (при наличии) должностного лица, принявшего решение по жалобе;</w:t>
      </w:r>
      <w:proofErr w:type="gramEnd"/>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или наименование заявителя;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признана обоснованной - сроки устранения выявленных нарушений;</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Ответ по результатам рассмотрения жалобы подписывается уполномоченным на рассмотрение жалобы должностным лицом Администрации или ОО.</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ОО, вид которой установлен законодательством Российской Федерации.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Администрация или ОО отказывает в удовлетворении жалобы в следующих случаях:</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вступившего в законную силу решения суда о том же предмете и по тем же основаниям;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p>
    <w:p w:rsidR="00B415EC" w:rsidRDefault="00B415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неподтверждение</w:t>
      </w:r>
      <w:proofErr w:type="spellEnd"/>
      <w:r>
        <w:rPr>
          <w:rFonts w:ascii="Calibri" w:hAnsi="Calibri" w:cs="Calibri"/>
        </w:rPr>
        <w:t xml:space="preserve"> фактов, содержащихся в жалобе.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Администрация или ОО вправе оставить жалобу без ответа в следующих случаях:</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21" w:name="Par509"/>
      <w:bookmarkEnd w:id="21"/>
      <w:r>
        <w:rPr>
          <w:rFonts w:ascii="Calibri" w:hAnsi="Calibri" w:cs="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15EC" w:rsidRDefault="00B415EC">
      <w:pPr>
        <w:widowControl w:val="0"/>
        <w:autoSpaceDE w:val="0"/>
        <w:autoSpaceDN w:val="0"/>
        <w:adjustRightInd w:val="0"/>
        <w:spacing w:after="0" w:line="240" w:lineRule="auto"/>
        <w:ind w:firstLine="540"/>
        <w:jc w:val="both"/>
        <w:rPr>
          <w:rFonts w:ascii="Calibri" w:hAnsi="Calibri" w:cs="Calibri"/>
        </w:rPr>
      </w:pPr>
      <w:bookmarkStart w:id="22" w:name="Par510"/>
      <w:bookmarkEnd w:id="22"/>
      <w:r>
        <w:rPr>
          <w:rFonts w:ascii="Calibri" w:hAnsi="Calibri" w:cs="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оставления жалобы без ответа по основаниям, указанным в </w:t>
      </w:r>
      <w:hyperlink w:anchor="Par509" w:history="1">
        <w:r>
          <w:rPr>
            <w:rFonts w:ascii="Calibri" w:hAnsi="Calibri" w:cs="Calibri"/>
            <w:color w:val="0000FF"/>
          </w:rPr>
          <w:t>абзаце втором</w:t>
        </w:r>
      </w:hyperlink>
      <w:r>
        <w:rPr>
          <w:rFonts w:ascii="Calibri" w:hAnsi="Calibri" w:cs="Calibri"/>
        </w:rPr>
        <w:t xml:space="preserve"> настоящего пункта, Администрация или ОО сообщают гражданину, направившему жалобу, о недопустимости злоупотребления правом.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оставления жалобы без ответа по основаниям, указанным в </w:t>
      </w:r>
      <w:hyperlink w:anchor="Par510" w:history="1">
        <w:r>
          <w:rPr>
            <w:rFonts w:ascii="Calibri" w:hAnsi="Calibri" w:cs="Calibri"/>
            <w:color w:val="0000FF"/>
          </w:rPr>
          <w:t>абзаце третьем</w:t>
        </w:r>
      </w:hyperlink>
      <w:r>
        <w:rPr>
          <w:rFonts w:ascii="Calibri" w:hAnsi="Calibri" w:cs="Calibri"/>
        </w:rPr>
        <w:t xml:space="preserve"> настоящего пункта, Администрация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Заявители имеют право на получение информации и документов, необходимых для обоснования и рассмотрения жалобы.</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Порядок обжалования решения по жалобе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принятое по результатам рассмотрения жалобы, может быть обжаловано в вышестоящий орган, а также в суд, в порядке, предусмотренным действующим законодательством.</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5.20. Информирование заявителей о порядке обжалования решений и действий (бездействия) Администрации,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p>
    <w:p w:rsidR="00B415EC" w:rsidRDefault="00B4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Консультирование заявителей о порядке обжалования решений и действий (бездействия) </w:t>
      </w:r>
      <w:proofErr w:type="gramStart"/>
      <w:r>
        <w:rPr>
          <w:rFonts w:ascii="Calibri" w:hAnsi="Calibri" w:cs="Calibri"/>
        </w:rPr>
        <w:t>осуществляется</w:t>
      </w:r>
      <w:proofErr w:type="gramEnd"/>
      <w:r>
        <w:rPr>
          <w:rFonts w:ascii="Calibri" w:hAnsi="Calibri" w:cs="Calibri"/>
        </w:rPr>
        <w:t xml:space="preserve"> в том числе по телефонам, указанным в приложении N 3 к настоящему Административному регламенту, по электронной почте, при личном приеме по адресам, указанным в приложениях N 2 и 3 к настоящему Административному регламенту.</w:t>
      </w: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autoSpaceDE w:val="0"/>
        <w:autoSpaceDN w:val="0"/>
        <w:adjustRightInd w:val="0"/>
        <w:spacing w:after="0" w:line="240" w:lineRule="auto"/>
        <w:jc w:val="both"/>
        <w:rPr>
          <w:rFonts w:ascii="Calibri" w:hAnsi="Calibri" w:cs="Calibri"/>
        </w:rPr>
      </w:pPr>
    </w:p>
    <w:p w:rsidR="00B415EC" w:rsidRDefault="00B415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7EC0" w:rsidRDefault="00717EC0"/>
    <w:sectPr w:rsidR="00717EC0" w:rsidSect="00C64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15EC"/>
    <w:rsid w:val="00717EC0"/>
    <w:rsid w:val="00B415EC"/>
    <w:rsid w:val="00D2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E84A52C1341484B254CADFF936FAC4425CD05BAF38D83447DEE79FAEFd0J" TargetMode="External"/><Relationship Id="rId13" Type="http://schemas.openxmlformats.org/officeDocument/2006/relationships/hyperlink" Target="consultantplus://offline/ref=35DE84A52C1341484B2553BCEA936FAC442CC905BBF78D83447DEE79FAF003301E054B6A7CDCD1DFE7d2J" TargetMode="External"/><Relationship Id="rId18" Type="http://schemas.openxmlformats.org/officeDocument/2006/relationships/hyperlink" Target="consultantplus://offline/ref=35DE84A52C1341484B2553BCEA936FAC4423C90DBCF08D83447DEE79FAEFd0J" TargetMode="External"/><Relationship Id="rId26" Type="http://schemas.openxmlformats.org/officeDocument/2006/relationships/hyperlink" Target="consultantplus://offline/ref=35DE84A52C1341484B254CADFF936FAC4421CC0DBAF68D83447DEE79FAEFd0J" TargetMode="External"/><Relationship Id="rId3" Type="http://schemas.openxmlformats.org/officeDocument/2006/relationships/settings" Target="settings.xml"/><Relationship Id="rId21" Type="http://schemas.openxmlformats.org/officeDocument/2006/relationships/hyperlink" Target="consultantplus://offline/ref=35DE84A52C1341484B254CADFF936FAC4422C909B8FD8D83447DEE79FAEFd0J" TargetMode="External"/><Relationship Id="rId34" Type="http://schemas.openxmlformats.org/officeDocument/2006/relationships/fontTable" Target="fontTable.xml"/><Relationship Id="rId7" Type="http://schemas.openxmlformats.org/officeDocument/2006/relationships/hyperlink" Target="consultantplus://offline/ref=35DE84A52C1341484B254CADFF936FAC4425CE0BBCF08D83447DEE79FAEFd0J" TargetMode="External"/><Relationship Id="rId12" Type="http://schemas.openxmlformats.org/officeDocument/2006/relationships/hyperlink" Target="consultantplus://offline/ref=35DE84A52C1341484B2553BCEA936FAC472CCC09B4A2DA811528E0E7dCJ" TargetMode="External"/><Relationship Id="rId17" Type="http://schemas.openxmlformats.org/officeDocument/2006/relationships/hyperlink" Target="consultantplus://offline/ref=35DE84A52C1341484B2553BCEA936FAC4423C805B9F48D83447DEE79FAEFd0J" TargetMode="External"/><Relationship Id="rId25" Type="http://schemas.openxmlformats.org/officeDocument/2006/relationships/hyperlink" Target="consultantplus://offline/ref=35DE84A52C1341484B254CADFF936FAC4421C20DB9F78D83447DEE79FAEFd0J" TargetMode="External"/><Relationship Id="rId33" Type="http://schemas.openxmlformats.org/officeDocument/2006/relationships/hyperlink" Target="consultantplus://offline/ref=35DE84A52C1341484B2553BCEA936FAC442CC905BEF58D83447DEE79FAF003301E054B6A7DEDd4J" TargetMode="External"/><Relationship Id="rId2" Type="http://schemas.microsoft.com/office/2007/relationships/stylesWithEffects" Target="stylesWithEffects.xml"/><Relationship Id="rId16" Type="http://schemas.openxmlformats.org/officeDocument/2006/relationships/hyperlink" Target="consultantplus://offline/ref=35DE84A52C1341484B2553BCEA936FAC442CC905BEF58D83447DEE79FAF003301E054B6A7CDCD9DEE7d5J" TargetMode="External"/><Relationship Id="rId20" Type="http://schemas.openxmlformats.org/officeDocument/2006/relationships/hyperlink" Target="consultantplus://offline/ref=35DE84A52C1341484B254CADFF936FAC4421CE0BB8FD8D83447DEE79FAF003301E054B6DE7dCJ" TargetMode="External"/><Relationship Id="rId29" Type="http://schemas.openxmlformats.org/officeDocument/2006/relationships/hyperlink" Target="consultantplus://offline/ref=35DE84A52C1341484B254CADFF936FAC4421C30ABCF28D83447DEE79FAEFd0J" TargetMode="External"/><Relationship Id="rId1" Type="http://schemas.openxmlformats.org/officeDocument/2006/relationships/styles" Target="styles.xml"/><Relationship Id="rId6" Type="http://schemas.openxmlformats.org/officeDocument/2006/relationships/hyperlink" Target="consultantplus://offline/ref=35DE84A52C1341484B254CADFF936FAC4420C90CBEF78D83447DEE79FAEFd0J" TargetMode="External"/><Relationship Id="rId11" Type="http://schemas.openxmlformats.org/officeDocument/2006/relationships/hyperlink" Target="consultantplus://offline/ref=35DE84A52C1341484B254CADFF936FAC4420CA0BB8FC8D83447DEE79FAEFd0J" TargetMode="External"/><Relationship Id="rId24" Type="http://schemas.openxmlformats.org/officeDocument/2006/relationships/hyperlink" Target="consultantplus://offline/ref=35DE84A52C1341484B254CADFF936FAC4421CC0EBFFD8D83447DEE79FAF003301E054B6A7CDED9D4E7d1J" TargetMode="External"/><Relationship Id="rId32" Type="http://schemas.openxmlformats.org/officeDocument/2006/relationships/hyperlink" Target="consultantplus://offline/ref=35DE84A52C1341484B2553BCEA936FAC442CC909B8F68D83447DEE79FAF003301E054B6A7CDCD9D6E7d1J" TargetMode="External"/><Relationship Id="rId5" Type="http://schemas.openxmlformats.org/officeDocument/2006/relationships/hyperlink" Target="consultantplus://offline/ref=35DE84A52C1341484B254CADFF936FAC4422CA0CB8F28D83447DEE79FAF003301E054B6A7CDCDBD4E7d8J" TargetMode="External"/><Relationship Id="rId15" Type="http://schemas.openxmlformats.org/officeDocument/2006/relationships/hyperlink" Target="consultantplus://offline/ref=35DE84A52C1341484B2553BCEA936FAC4422CD0CBAF58D83447DEE79FAEFd0J" TargetMode="External"/><Relationship Id="rId23" Type="http://schemas.openxmlformats.org/officeDocument/2006/relationships/hyperlink" Target="consultantplus://offline/ref=35DE84A52C1341484B254CADFF936FAC4422C905B9F68D83447DEE79FAF003301E054B6A7CDCDFD7E7d7J" TargetMode="External"/><Relationship Id="rId28" Type="http://schemas.openxmlformats.org/officeDocument/2006/relationships/hyperlink" Target="consultantplus://offline/ref=35DE84A52C1341484B254CADFF936FAC4421CC0EBFF38D83447DEE79FAEFd0J" TargetMode="External"/><Relationship Id="rId10" Type="http://schemas.openxmlformats.org/officeDocument/2006/relationships/hyperlink" Target="consultantplus://offline/ref=35DE84A52C1341484B254CADFF936FAC4426C304B7F78D83447DEE79FAEFd0J" TargetMode="External"/><Relationship Id="rId19" Type="http://schemas.openxmlformats.org/officeDocument/2006/relationships/hyperlink" Target="consultantplus://offline/ref=35DE84A52C1341484B2553BCEA936FAC4426CF09BFF38D83447DEE79FAEFd0J" TargetMode="External"/><Relationship Id="rId31" Type="http://schemas.openxmlformats.org/officeDocument/2006/relationships/hyperlink" Target="consultantplus://offline/ref=35DE84A52C1341484B254CADFF936FAC4422CA0BBDF58D83447DEE79FAF003301E054B6A7CDCD9D6E7d5J" TargetMode="External"/><Relationship Id="rId4" Type="http://schemas.openxmlformats.org/officeDocument/2006/relationships/webSettings" Target="webSettings.xml"/><Relationship Id="rId9" Type="http://schemas.openxmlformats.org/officeDocument/2006/relationships/hyperlink" Target="consultantplus://offline/ref=35DE84A52C1341484B254CADFF936FAC4426CD04BFF38D83447DEE79FAEFd0J" TargetMode="External"/><Relationship Id="rId14" Type="http://schemas.openxmlformats.org/officeDocument/2006/relationships/hyperlink" Target="consultantplus://offline/ref=35DE84A52C1341484B2553BCEA936FAC4423CA0EBAF08D83447DEE79FAEFd0J" TargetMode="External"/><Relationship Id="rId22" Type="http://schemas.openxmlformats.org/officeDocument/2006/relationships/hyperlink" Target="consultantplus://offline/ref=35DE84A52C1341484B254CADFF936FAC4422C80CBEF48D83447DEE79FAEFd0J" TargetMode="External"/><Relationship Id="rId27" Type="http://schemas.openxmlformats.org/officeDocument/2006/relationships/hyperlink" Target="consultantplus://offline/ref=35DE84A52C1341484B254CADFF936FAC4422C80CBEF58D83447DEE79FAF003301E054B6A7CDCDBD2E7d7J" TargetMode="External"/><Relationship Id="rId30" Type="http://schemas.openxmlformats.org/officeDocument/2006/relationships/hyperlink" Target="consultantplus://offline/ref=35DE84A52C1341484B254CADFF936FAC4421CE0BB8FD8D83447DEE79FAEFd0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11014</Words>
  <Characters>62784</Characters>
  <Application>Microsoft Office Word</Application>
  <DocSecurity>0</DocSecurity>
  <Lines>523</Lines>
  <Paragraphs>147</Paragraphs>
  <ScaleCrop>false</ScaleCrop>
  <Company/>
  <LinksUpToDate>false</LinksUpToDate>
  <CharactersWithSpaces>73651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Grey</cp:lastModifiedBy>
  <cp:revision>3</cp:revision>
  <dcterms:created xsi:type="dcterms:W3CDTF">2015-09-11T09:29:00Z</dcterms:created>
  <dcterms:modified xsi:type="dcterms:W3CDTF">2015-09-13T13:16:00Z</dcterms:modified>
</cp:coreProperties>
</file>