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D0" w:rsidRPr="00AC36D0" w:rsidRDefault="00AC36D0" w:rsidP="00AC36D0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C36D0">
        <w:rPr>
          <w:rFonts w:ascii="Arial" w:hAnsi="Arial" w:cs="Arial"/>
          <w:b/>
          <w:color w:val="1F497D" w:themeColor="text2"/>
          <w:sz w:val="48"/>
          <w:szCs w:val="48"/>
          <w:shd w:val="clear" w:color="auto" w:fill="FFFFFF"/>
        </w:rPr>
        <w:t>Способы борьбы с нарушением осанки у детей дошкольного возраста</w:t>
      </w:r>
      <w:r w:rsidRPr="00AC36D0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AC36D0" w:rsidRPr="00AC36D0" w:rsidRDefault="00AC36D0" w:rsidP="00AC36D0">
      <w:pPr>
        <w:textAlignment w:val="baseline"/>
        <w:rPr>
          <w:rFonts w:ascii="inherit" w:eastAsia="Times New Roman" w:hAnsi="inherit" w:cs="Arial"/>
          <w:i/>
          <w:iCs/>
          <w:color w:val="FF0000"/>
          <w:sz w:val="24"/>
          <w:szCs w:val="24"/>
          <w:lang w:eastAsia="ru-RU"/>
        </w:rPr>
      </w:pPr>
      <w:r>
        <w:rPr>
          <w:rFonts w:ascii="inherit" w:hAnsi="inherit" w:cs="Arial"/>
          <w:color w:val="000000"/>
          <w:bdr w:val="none" w:sz="0" w:space="0" w:color="auto" w:frame="1"/>
        </w:rPr>
        <w:br/>
      </w:r>
      <w:r>
        <w:rPr>
          <w:rFonts w:ascii="inherit" w:hAnsi="inherit" w:cs="Arial"/>
          <w:color w:val="000000"/>
          <w:bdr w:val="none" w:sz="0" w:space="0" w:color="auto" w:frame="1"/>
        </w:rPr>
        <w:br/>
      </w:r>
      <w:r>
        <w:t xml:space="preserve"> </w:t>
      </w:r>
      <w:r w:rsidRPr="00AC36D0">
        <w:rPr>
          <w:rFonts w:ascii="inherit" w:eastAsia="Times New Roman" w:hAnsi="inherit" w:cs="Arial"/>
          <w:i/>
          <w:iCs/>
          <w:color w:val="FF0000"/>
          <w:sz w:val="24"/>
          <w:szCs w:val="24"/>
          <w:lang w:eastAsia="ru-RU"/>
        </w:rPr>
        <w:t xml:space="preserve">Формирование правильной осанки у детей – это одна из главных задач, которые стоят перед родителями. Позвоночник у малышей дошкольного возраста еще не сформирован до конца, поэтому риски, связанные с его искривлением достаточно высоки. У детей с нарушениями осанки наблюдаются не только проблемы с опорно-двигательным аппаратом, но также и  с внутренними органами. Ниже мы расскажем вам о том, как сделать так, чтобы сколиоз обошел стороной ваших детей, и какие методы лечения и профилактики дают наиболее положительный эффект. </w:t>
      </w:r>
    </w:p>
    <w:p w:rsidR="00AC36D0" w:rsidRPr="005F0FC3" w:rsidRDefault="00AC36D0" w:rsidP="00AC36D0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Приучать свое чадо к правильному сидению за столом и просто на стуле нужно с самого раннего возраста, чтобы в дальнейшем такой навык стал автоматическим и ребенок самостоятельно </w:t>
      </w:r>
      <w:proofErr w:type="gramStart"/>
      <w:r w:rsidRPr="005F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садился</w:t>
      </w:r>
      <w:proofErr w:type="gramEnd"/>
      <w:r w:rsidRPr="005F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как нужно. Голова всегда должна находиться вертикально или немного наклонена вперед. Плечи должны быть симметричными горизонтальной поверхности. При правильной посадке стопы полностью упираются об пол, а не свисают в воздухе. Ноги в коленях и бедрах расположены под прямым углом. Туловище должно быть прямым. Локти кладут свободно на стол.</w:t>
      </w:r>
    </w:p>
    <w:p w:rsidR="00AC36D0" w:rsidRPr="005F0FC3" w:rsidRDefault="00AC36D0" w:rsidP="00AC36D0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малыш формировал правильную осанку во время ходьбы, покупайте ему устойчивую обувь с супинаторами. Не позволяйте чаду искривлять ступни во время стояния. На состояние позвоночника влияет и традиция ставить детей в угол в качестве наказания. Длительное пребывание в одной позе заставляет ребенка сутулиться, опираться о стены и принимать другие неестественные позы.   </w:t>
      </w:r>
    </w:p>
    <w:p w:rsidR="00AC36D0" w:rsidRPr="00AC36D0" w:rsidRDefault="00AC36D0" w:rsidP="00AC36D0">
      <w:pPr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AC36D0">
        <w:rPr>
          <w:rFonts w:ascii="Times New Roman" w:hAnsi="Times New Roman" w:cs="Times New Roman"/>
          <w:color w:val="000000"/>
          <w:bdr w:val="none" w:sz="0" w:space="0" w:color="auto" w:frame="1"/>
        </w:rPr>
        <w:br/>
      </w:r>
      <w:r w:rsidRPr="00AC36D0">
        <w:rPr>
          <w:rFonts w:ascii="Times New Roman" w:hAnsi="Times New Roman" w:cs="Times New Roman"/>
          <w:b/>
          <w:color w:val="1F497D" w:themeColor="text2"/>
          <w:sz w:val="48"/>
          <w:szCs w:val="48"/>
          <w:shd w:val="clear" w:color="auto" w:fill="FFFFFF"/>
        </w:rPr>
        <w:t>Применение физической культуры</w:t>
      </w:r>
      <w:r w:rsidRPr="00AC36D0">
        <w:rPr>
          <w:rFonts w:ascii="Times New Roman" w:hAnsi="Times New Roman" w:cs="Times New Roman"/>
          <w:b/>
          <w:color w:val="000000"/>
          <w:bdr w:val="none" w:sz="0" w:space="0" w:color="auto" w:frame="1"/>
        </w:rPr>
        <w:br/>
      </w:r>
      <w:r w:rsidRPr="00AC36D0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</w:p>
    <w:p w:rsidR="00AC36D0" w:rsidRPr="00AC36D0" w:rsidRDefault="00AC36D0" w:rsidP="00AC36D0">
      <w:pPr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лечении детского сколиоза и других нарушений осанки гимнастика занимает важное место. Особенно важна правильная физическая нагрузка при наличии начальных стадий заболевания. Упражнения позволяют укрепить мышцы спины. Детям дошкольного возраста достаточно проводить комплекс из 3-4 основных корректирующих упражнений, направленных на разработку мышц спины, живота, сближение лопаток и расширение грудной клетки.</w:t>
      </w:r>
    </w:p>
    <w:p w:rsidR="00AC36D0" w:rsidRDefault="00AC36D0" w:rsidP="00AC36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всего работать с детьми старших групп и подготовительных классов. В возрасте 4-6 лет малыши более осознанно проводят гимнастику и поддаются обучению. Главное в лечении физическими упражнениями – систематичность и индивидуальность. Перед внедрением в ежедневный режим тех или иных упражнений, обязательно пройдите обследование у ортопеда, педиатра или хирурга.</w:t>
      </w:r>
    </w:p>
    <w:p w:rsidR="00AC36D0" w:rsidRDefault="00AC36D0" w:rsidP="00AC36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6D0" w:rsidRPr="00AC36D0" w:rsidRDefault="00AC36D0" w:rsidP="00AC36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6D0" w:rsidRPr="00AC36D0" w:rsidRDefault="00AC36D0" w:rsidP="00AC36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C978DCC" wp14:editId="2D277465">
            <wp:extent cx="5715000" cy="5362575"/>
            <wp:effectExtent l="0" t="0" r="0" b="9525"/>
            <wp:docPr id="1" name="Рисунок 1" descr="Девочка и комплекс ЛФ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вочка и комплекс ЛФ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D0" w:rsidRPr="00AC36D0" w:rsidRDefault="00AC36D0" w:rsidP="00AC36D0">
      <w:pPr>
        <w:pStyle w:val="a6"/>
        <w:spacing w:after="0"/>
        <w:textAlignment w:val="baseline"/>
        <w:rPr>
          <w:rFonts w:eastAsia="Times New Roman"/>
          <w:color w:val="000000"/>
          <w:lang w:eastAsia="ru-RU"/>
        </w:rPr>
      </w:pPr>
      <w:r w:rsidRPr="00AC36D0">
        <w:rPr>
          <w:rFonts w:eastAsia="Times New Roman"/>
          <w:color w:val="000000"/>
          <w:bdr w:val="none" w:sz="0" w:space="0" w:color="auto" w:frame="1"/>
          <w:lang w:eastAsia="ru-RU"/>
        </w:rPr>
        <w:br/>
      </w:r>
      <w:r w:rsidRPr="00AC36D0">
        <w:rPr>
          <w:rFonts w:eastAsia="Times New Roman"/>
          <w:color w:val="000000"/>
          <w:bdr w:val="none" w:sz="0" w:space="0" w:color="auto" w:frame="1"/>
          <w:lang w:eastAsia="ru-RU"/>
        </w:rPr>
        <w:br/>
      </w:r>
      <w:r w:rsidRPr="00AC36D0">
        <w:rPr>
          <w:color w:val="000000"/>
          <w:shd w:val="clear" w:color="auto" w:fill="FFFFFF"/>
        </w:rPr>
        <w:t>Одноразовые занятия не принесут ожидаемого эффекта. Гимнастика должна быть последовательной. Все лечебные и профилактические упражнения должны подбираться в индивидуальном порядке. Если ребенок жалуется на болезненные ощущения во время выполнения определенных движений, откажитесь от данного упражнения.</w:t>
      </w:r>
      <w:r w:rsidRPr="00AC36D0">
        <w:rPr>
          <w:color w:val="000000"/>
          <w:bdr w:val="none" w:sz="0" w:space="0" w:color="auto" w:frame="1"/>
        </w:rPr>
        <w:br/>
      </w:r>
      <w:r w:rsidRPr="00AC36D0">
        <w:t xml:space="preserve"> </w:t>
      </w:r>
      <w:r w:rsidRPr="00AC36D0">
        <w:rPr>
          <w:rFonts w:eastAsia="Times New Roman"/>
          <w:color w:val="000000"/>
          <w:lang w:eastAsia="ru-RU"/>
        </w:rPr>
        <w:t xml:space="preserve">Если он капризничает, лучше перенесите занятие на другое время. Ваша задача – создать наилучшие </w:t>
      </w:r>
      <w:proofErr w:type="spellStart"/>
      <w:r w:rsidRPr="00AC36D0">
        <w:rPr>
          <w:rFonts w:eastAsia="Times New Roman"/>
          <w:color w:val="000000"/>
          <w:lang w:eastAsia="ru-RU"/>
        </w:rPr>
        <w:t>психо</w:t>
      </w:r>
      <w:proofErr w:type="spellEnd"/>
      <w:r w:rsidRPr="00AC36D0">
        <w:rPr>
          <w:rFonts w:eastAsia="Times New Roman"/>
          <w:color w:val="000000"/>
          <w:lang w:eastAsia="ru-RU"/>
        </w:rPr>
        <w:t>-эмоциональные условия. Каждое занятие должно длиться не более 25-30 минут. Первые результаты можно будет увидеть уже через 3-4 недели.</w:t>
      </w:r>
    </w:p>
    <w:p w:rsidR="00AC36D0" w:rsidRPr="00AC36D0" w:rsidRDefault="00AC36D0" w:rsidP="00AC36D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C36D0" w:rsidRPr="00AC36D0" w:rsidRDefault="00AC36D0" w:rsidP="00AC36D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bdr w:val="none" w:sz="0" w:space="0" w:color="auto" w:frame="1"/>
          <w:lang w:eastAsia="ru-RU"/>
        </w:rPr>
      </w:pPr>
      <w:r w:rsidRPr="00AC36D0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bdr w:val="none" w:sz="0" w:space="0" w:color="auto" w:frame="1"/>
          <w:lang w:eastAsia="ru-RU"/>
        </w:rPr>
        <w:t>Профилактические упражнения</w:t>
      </w:r>
    </w:p>
    <w:p w:rsidR="00AC36D0" w:rsidRPr="00AC36D0" w:rsidRDefault="00AC36D0" w:rsidP="00AC36D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C36D0" w:rsidRPr="005F0FC3" w:rsidRDefault="00AC36D0" w:rsidP="00AC36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лечении патологий опорно-двигательного-аппарата профилактика стоит на первом месте. Профилактические упражнения как нельзя лучше влияют на формирование правильной осанки. Предлагаем вашему вниманию несколько действенных и простых вариантов для ежедневной</w:t>
      </w:r>
      <w:r w:rsidRPr="005F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ГИМНАСТИКИ.</w:t>
      </w:r>
    </w:p>
    <w:p w:rsidR="00AC36D0" w:rsidRPr="005F0FC3" w:rsidRDefault="00AC36D0" w:rsidP="00AC36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</w:p>
    <w:bookmarkEnd w:id="0"/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lastRenderedPageBreak/>
        <w:t>Упражнения для формирования правильной осанки, выполняемые у вертикальной плоскости (стены, гимнастической стенки):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1.И.п. - основная стойка у стены, касаясь ее затылком, спиной, ягодицами и пятками; 1-2 – поднять руки через стороны вверх; 3-4 – вернуться </w:t>
      </w:r>
      <w:proofErr w:type="gram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5-6 раз в медленном темпе.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2.И.П. – основная стойка у стены; 1-2 – подняться на носки, руки вперед; 3-4 – опускаясь на пятки, вернуться </w:t>
      </w:r>
      <w:proofErr w:type="gram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5-6 раз в медленном темпе.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3.И.п. – основная стойка у стены; 1-2 - поднять правую ногу, согнутую в колене, руки в стороны; 3-4 – опустить правую ногу, руки вниз; 5-6 - то же другой ногой; 7-8 – вернуться </w:t>
      </w:r>
      <w:proofErr w:type="gram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каждой ногой 3-4 раза в медленном темпе.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4.И.п. – основная стойка у стены; 1-2 – шаг вперед правой (левой) ногой; 3-4 – вернуться </w:t>
      </w:r>
      <w:proofErr w:type="gram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5-6 раз в медленном темпе.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5.И.п. – стойка ноги врозь на ширине плеч, руки на поясе, касаясь стены затылком, пятками, спиной и ягодицами; 1-2 – наклон вправо; 3-4 – вернуться </w:t>
      </w:r>
      <w:proofErr w:type="gram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3-4 раза в каждую сторону в медленном темпе.</w:t>
      </w:r>
    </w:p>
    <w:p w:rsidR="00AC36D0" w:rsidRPr="005F0FC3" w:rsidRDefault="00AC36D0" w:rsidP="00AC3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6.И.п. – основная стойка у стены; 1-2 – присесть, руки вверх; 3-4 – вернуться </w:t>
      </w:r>
      <w:proofErr w:type="gram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в медленном темпе 3-4 раза.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7.И.п. – основная стойка у стены; 1-2 – поднять правую (левую) ногу, согнутую в колене, и захватить руками голень;3-4 – опуская ногу, вернуться </w:t>
      </w:r>
      <w:proofErr w:type="gram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каждой ногой 3-4 раза в медленном темпе.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формирования правильной осанки, выполняемые с удержанием предметов на голове: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1.И.п. – основная стойка с мешочком на голове; 1-2 – подняться на носки, руки на поясе; 3-4 – опускаясь на пятки, вернуться </w:t>
      </w:r>
      <w:proofErr w:type="gram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(не уронить предмета). Повторить 5-6 раз в медленном темпе.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2.И.п. – основная стойка с мешочком на голове; ходьба на носках, руки в стороны, удерживая на голове мешочек (10-15 с). Повторить 2 раза с интервалом в 1-2 мин.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3.И.п. – ноги врозь на ширине плеч, руки на поясе, на голове деревянный кубик; 1-2 – подняться на носки, руки в стороны (не уронить предмет); 3-4 – вернуться </w:t>
      </w:r>
      <w:proofErr w:type="gram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5-6 раз в медленном темпе.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4.И.п. – основная стойка с мешочком на голове; 1-2 – подняться на носки, повернуть туловище вправо (влево), руки в стороны; 3-4 – вернуться </w:t>
      </w:r>
      <w:proofErr w:type="gram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2-3 раза в каждую сторону в медленном темпе.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5.И.п. – основная стойка с резиновым кругом на голове; 1-2 – присесть, руки в стороны (не уронить предмет); 3-4 – вернуться </w:t>
      </w:r>
      <w:proofErr w:type="gram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5-6 раз в медленном темпе.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6.И.п. – основная стойка с мешочком на голове; 1-4 – два приставных шага на носках вправо; 5-8 – два приставных шага на носках влево. Повторить 2-3 раза в каждую сторону в медленном темпе.</w:t>
      </w:r>
    </w:p>
    <w:p w:rsidR="00AC36D0" w:rsidRPr="005F0FC3" w:rsidRDefault="00AC36D0" w:rsidP="00AC3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7.И.п. – основная стойка с деревянным кубиком на голове; ходьба на носках по гимнастической скамейке, руки на поясе. Повторить в медленном темпе 1-2 раза с интервалами 1,5-2 минуты.</w:t>
      </w:r>
    </w:p>
    <w:p w:rsidR="00AC36D0" w:rsidRPr="00AC36D0" w:rsidRDefault="00AC36D0" w:rsidP="00AC3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6D0" w:rsidRPr="00AC36D0" w:rsidRDefault="00AC36D0" w:rsidP="00AC36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Важно научить ребенка отличать правильную и неправильную осанку, а также следить за собой самостоятельно. Для этого широко применяются игры направленные на подражание. При этом больше внимания акцентируйте на том, как все должно быть в идеале, а не наоборот. Выполняя такие нехитрые упражнения, вам не придется в будущем думать о серьезном лечении сколиоза с помощью корсетов и массажей.</w:t>
      </w:r>
      <w:r w:rsidRPr="005F0F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5F0F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5F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4874" w:rsidRDefault="00AC36D0" w:rsidP="00AC36D0">
      <w:r w:rsidRPr="005F0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C36D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t xml:space="preserve"> </w:t>
      </w:r>
    </w:p>
    <w:sectPr w:rsidR="007F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D0"/>
    <w:rsid w:val="005F0FC3"/>
    <w:rsid w:val="007F4874"/>
    <w:rsid w:val="00A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6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6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C36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6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6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C36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5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ds101</dc:creator>
  <cp:lastModifiedBy>ds101</cp:lastModifiedBy>
  <cp:revision>1</cp:revision>
  <dcterms:created xsi:type="dcterms:W3CDTF">2017-09-25T07:26:00Z</dcterms:created>
  <dcterms:modified xsi:type="dcterms:W3CDTF">2017-09-25T07:46:00Z</dcterms:modified>
</cp:coreProperties>
</file>