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19E" w:rsidRDefault="002D119E">
      <w:pPr>
        <w:widowControl w:val="0"/>
        <w:autoSpaceDE w:val="0"/>
        <w:autoSpaceDN w:val="0"/>
        <w:adjustRightInd w:val="0"/>
      </w:pPr>
      <w:r>
        <w:t xml:space="preserve">Документ предоставлен </w:t>
      </w:r>
      <w:hyperlink r:id="rId4" w:history="1">
        <w:r>
          <w:rPr>
            <w:color w:val="0000FF"/>
          </w:rPr>
          <w:t>КонсультантПлюс</w:t>
        </w:r>
      </w:hyperlink>
      <w:r>
        <w:br/>
      </w:r>
    </w:p>
    <w:p w:rsidR="002D119E" w:rsidRDefault="002D119E">
      <w:pPr>
        <w:widowControl w:val="0"/>
        <w:autoSpaceDE w:val="0"/>
        <w:autoSpaceDN w:val="0"/>
        <w:adjustRightInd w:val="0"/>
        <w:jc w:val="both"/>
        <w:outlineLvl w:val="0"/>
      </w:pPr>
    </w:p>
    <w:p w:rsidR="002D119E" w:rsidRDefault="002D119E">
      <w:pPr>
        <w:widowControl w:val="0"/>
        <w:autoSpaceDE w:val="0"/>
        <w:autoSpaceDN w:val="0"/>
        <w:adjustRightInd w:val="0"/>
        <w:jc w:val="center"/>
        <w:outlineLvl w:val="0"/>
        <w:rPr>
          <w:b/>
          <w:bCs/>
        </w:rPr>
      </w:pPr>
      <w:bookmarkStart w:id="0" w:name="Par1"/>
      <w:bookmarkEnd w:id="0"/>
      <w:r>
        <w:rPr>
          <w:b/>
          <w:bCs/>
        </w:rPr>
        <w:t>ПРАВИТЕЛЬСТВО РОССИЙСКОЙ ФЕДЕРАЦИИ</w:t>
      </w:r>
    </w:p>
    <w:p w:rsidR="002D119E" w:rsidRDefault="002D119E">
      <w:pPr>
        <w:widowControl w:val="0"/>
        <w:autoSpaceDE w:val="0"/>
        <w:autoSpaceDN w:val="0"/>
        <w:adjustRightInd w:val="0"/>
        <w:jc w:val="center"/>
        <w:rPr>
          <w:b/>
          <w:bCs/>
        </w:rPr>
      </w:pPr>
    </w:p>
    <w:p w:rsidR="002D119E" w:rsidRDefault="002D119E">
      <w:pPr>
        <w:widowControl w:val="0"/>
        <w:autoSpaceDE w:val="0"/>
        <w:autoSpaceDN w:val="0"/>
        <w:adjustRightInd w:val="0"/>
        <w:jc w:val="center"/>
        <w:rPr>
          <w:b/>
          <w:bCs/>
        </w:rPr>
      </w:pPr>
      <w:r>
        <w:rPr>
          <w:b/>
          <w:bCs/>
        </w:rPr>
        <w:t>ПОСТАНОВЛЕНИЕ</w:t>
      </w:r>
    </w:p>
    <w:p w:rsidR="002D119E" w:rsidRDefault="002D119E">
      <w:pPr>
        <w:widowControl w:val="0"/>
        <w:autoSpaceDE w:val="0"/>
        <w:autoSpaceDN w:val="0"/>
        <w:adjustRightInd w:val="0"/>
        <w:jc w:val="center"/>
        <w:rPr>
          <w:b/>
          <w:bCs/>
        </w:rPr>
      </w:pPr>
      <w:r>
        <w:rPr>
          <w:b/>
          <w:bCs/>
        </w:rPr>
        <w:t>от 15 апреля 2014 г. N 295</w:t>
      </w:r>
    </w:p>
    <w:p w:rsidR="002D119E" w:rsidRDefault="002D119E">
      <w:pPr>
        <w:widowControl w:val="0"/>
        <w:autoSpaceDE w:val="0"/>
        <w:autoSpaceDN w:val="0"/>
        <w:adjustRightInd w:val="0"/>
        <w:jc w:val="center"/>
        <w:rPr>
          <w:b/>
          <w:bCs/>
        </w:rPr>
      </w:pPr>
    </w:p>
    <w:p w:rsidR="002D119E" w:rsidRDefault="002D119E">
      <w:pPr>
        <w:widowControl w:val="0"/>
        <w:autoSpaceDE w:val="0"/>
        <w:autoSpaceDN w:val="0"/>
        <w:adjustRightInd w:val="0"/>
        <w:jc w:val="center"/>
        <w:rPr>
          <w:b/>
          <w:bCs/>
        </w:rPr>
      </w:pPr>
      <w:r>
        <w:rPr>
          <w:b/>
          <w:bCs/>
        </w:rPr>
        <w:t>ОБ УТВЕРЖДЕНИИ ГОСУДАРСТВЕННОЙ ПРОГРАММЫ</w:t>
      </w:r>
    </w:p>
    <w:p w:rsidR="002D119E" w:rsidRDefault="002D119E">
      <w:pPr>
        <w:widowControl w:val="0"/>
        <w:autoSpaceDE w:val="0"/>
        <w:autoSpaceDN w:val="0"/>
        <w:adjustRightInd w:val="0"/>
        <w:jc w:val="center"/>
        <w:rPr>
          <w:b/>
          <w:bCs/>
        </w:rPr>
      </w:pPr>
      <w:r>
        <w:rPr>
          <w:b/>
          <w:bCs/>
        </w:rPr>
        <w:t>РОССИЙСКОЙ ФЕДЕРАЦИИ "РАЗВИТИЕ ОБРАЗОВАНИЯ"</w:t>
      </w:r>
    </w:p>
    <w:p w:rsidR="002D119E" w:rsidRDefault="002D119E">
      <w:pPr>
        <w:widowControl w:val="0"/>
        <w:autoSpaceDE w:val="0"/>
        <w:autoSpaceDN w:val="0"/>
        <w:adjustRightInd w:val="0"/>
        <w:jc w:val="center"/>
        <w:rPr>
          <w:b/>
          <w:bCs/>
        </w:rPr>
      </w:pPr>
      <w:r>
        <w:rPr>
          <w:b/>
          <w:bCs/>
        </w:rPr>
        <w:t>НА 2013 - 2020 ГОДЫ</w:t>
      </w:r>
    </w:p>
    <w:p w:rsidR="002D119E" w:rsidRDefault="002D119E">
      <w:pPr>
        <w:widowControl w:val="0"/>
        <w:autoSpaceDE w:val="0"/>
        <w:autoSpaceDN w:val="0"/>
        <w:adjustRightInd w:val="0"/>
        <w:jc w:val="center"/>
      </w:pPr>
    </w:p>
    <w:p w:rsidR="002D119E" w:rsidRDefault="002D119E">
      <w:pPr>
        <w:widowControl w:val="0"/>
        <w:autoSpaceDE w:val="0"/>
        <w:autoSpaceDN w:val="0"/>
        <w:adjustRightInd w:val="0"/>
        <w:ind w:firstLine="540"/>
        <w:jc w:val="both"/>
      </w:pPr>
      <w:r>
        <w:t>Правительство Российской Федерации постановляет:</w:t>
      </w:r>
    </w:p>
    <w:p w:rsidR="002D119E" w:rsidRDefault="002D119E">
      <w:pPr>
        <w:widowControl w:val="0"/>
        <w:autoSpaceDE w:val="0"/>
        <w:autoSpaceDN w:val="0"/>
        <w:adjustRightInd w:val="0"/>
        <w:ind w:firstLine="540"/>
        <w:jc w:val="both"/>
      </w:pPr>
      <w:r>
        <w:t xml:space="preserve">1. Утвердить прилагаемую государственную </w:t>
      </w:r>
      <w:hyperlink w:anchor="Par30" w:history="1">
        <w:r>
          <w:rPr>
            <w:color w:val="0000FF"/>
          </w:rPr>
          <w:t>программу</w:t>
        </w:r>
      </w:hyperlink>
      <w:r>
        <w:t xml:space="preserve"> Российской Федерации "Развитие образования" на 2013 - 2020 годы.</w:t>
      </w:r>
    </w:p>
    <w:p w:rsidR="002D119E" w:rsidRDefault="002D119E">
      <w:pPr>
        <w:widowControl w:val="0"/>
        <w:autoSpaceDE w:val="0"/>
        <w:autoSpaceDN w:val="0"/>
        <w:adjustRightInd w:val="0"/>
        <w:ind w:firstLine="540"/>
        <w:jc w:val="both"/>
      </w:pPr>
      <w:r>
        <w:t>2. Министерству образования и науки Российской Федерации:</w:t>
      </w:r>
    </w:p>
    <w:p w:rsidR="002D119E" w:rsidRDefault="002D119E">
      <w:pPr>
        <w:widowControl w:val="0"/>
        <w:autoSpaceDE w:val="0"/>
        <w:autoSpaceDN w:val="0"/>
        <w:adjustRightInd w:val="0"/>
        <w:ind w:firstLine="540"/>
        <w:jc w:val="both"/>
      </w:pPr>
      <w:proofErr w:type="gramStart"/>
      <w:r>
        <w:t>разместить</w:t>
      </w:r>
      <w:proofErr w:type="gramEnd"/>
      <w:r>
        <w:t xml:space="preserve"> государственную </w:t>
      </w:r>
      <w:hyperlink w:anchor="Par30" w:history="1">
        <w:r>
          <w:rPr>
            <w:color w:val="0000FF"/>
          </w:rPr>
          <w:t>программу</w:t>
        </w:r>
      </w:hyperlink>
      <w:r>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2D119E" w:rsidRDefault="002D119E">
      <w:pPr>
        <w:widowControl w:val="0"/>
        <w:autoSpaceDE w:val="0"/>
        <w:autoSpaceDN w:val="0"/>
        <w:adjustRightInd w:val="0"/>
        <w:ind w:firstLine="540"/>
        <w:jc w:val="both"/>
      </w:pPr>
      <w:r>
        <w:t xml:space="preserve">принять меры по реализации мероприятий указанной государственной </w:t>
      </w:r>
      <w:hyperlink w:anchor="Par30" w:history="1">
        <w:r>
          <w:rPr>
            <w:color w:val="0000FF"/>
          </w:rPr>
          <w:t>программы</w:t>
        </w:r>
      </w:hyperlink>
      <w:r>
        <w:t xml:space="preserve"> Российской Федерации.</w:t>
      </w:r>
    </w:p>
    <w:p w:rsidR="002D119E" w:rsidRDefault="002D119E">
      <w:pPr>
        <w:widowControl w:val="0"/>
        <w:autoSpaceDE w:val="0"/>
        <w:autoSpaceDN w:val="0"/>
        <w:adjustRightInd w:val="0"/>
        <w:ind w:firstLine="540"/>
        <w:jc w:val="both"/>
      </w:pPr>
      <w:r>
        <w:t xml:space="preserve">3. Признать утратившими силу распоряжения Правительства Российской Федерации от 22 ноября 2012 г. </w:t>
      </w:r>
      <w:hyperlink r:id="rId5" w:history="1">
        <w:r>
          <w:rPr>
            <w:color w:val="0000FF"/>
          </w:rPr>
          <w:t>N 2148-р</w:t>
        </w:r>
      </w:hyperlink>
      <w:r>
        <w:t xml:space="preserve"> (Собрание законодательства Российской Федерации, 2012, N 48, ст. 6735) и от 15 мая 2013 г. </w:t>
      </w:r>
      <w:hyperlink r:id="rId6" w:history="1">
        <w:r>
          <w:rPr>
            <w:color w:val="0000FF"/>
          </w:rPr>
          <w:t>N 792-р</w:t>
        </w:r>
      </w:hyperlink>
      <w:r>
        <w:t xml:space="preserve"> (Собрание законодательства Российской Федерации, 2013, N 21, ст. 2671).</w:t>
      </w:r>
    </w:p>
    <w:p w:rsidR="002D119E" w:rsidRDefault="002D119E">
      <w:pPr>
        <w:widowControl w:val="0"/>
        <w:autoSpaceDE w:val="0"/>
        <w:autoSpaceDN w:val="0"/>
        <w:adjustRightInd w:val="0"/>
        <w:ind w:firstLine="540"/>
        <w:jc w:val="both"/>
      </w:pPr>
    </w:p>
    <w:p w:rsidR="002D119E" w:rsidRDefault="002D119E">
      <w:pPr>
        <w:widowControl w:val="0"/>
        <w:autoSpaceDE w:val="0"/>
        <w:autoSpaceDN w:val="0"/>
        <w:adjustRightInd w:val="0"/>
        <w:jc w:val="right"/>
      </w:pPr>
      <w:r>
        <w:t>Председатель Правительства</w:t>
      </w:r>
    </w:p>
    <w:p w:rsidR="002D119E" w:rsidRDefault="002D119E">
      <w:pPr>
        <w:widowControl w:val="0"/>
        <w:autoSpaceDE w:val="0"/>
        <w:autoSpaceDN w:val="0"/>
        <w:adjustRightInd w:val="0"/>
        <w:jc w:val="right"/>
      </w:pPr>
      <w:r>
        <w:t>Российской Федерации</w:t>
      </w:r>
    </w:p>
    <w:p w:rsidR="002D119E" w:rsidRDefault="002D119E">
      <w:pPr>
        <w:widowControl w:val="0"/>
        <w:autoSpaceDE w:val="0"/>
        <w:autoSpaceDN w:val="0"/>
        <w:adjustRightInd w:val="0"/>
        <w:jc w:val="right"/>
      </w:pPr>
      <w:r>
        <w:t>Д.МЕДВЕДЕВ</w:t>
      </w:r>
    </w:p>
    <w:p w:rsidR="002D119E" w:rsidRDefault="002D119E">
      <w:pPr>
        <w:widowControl w:val="0"/>
        <w:autoSpaceDE w:val="0"/>
        <w:autoSpaceDN w:val="0"/>
        <w:adjustRightInd w:val="0"/>
        <w:ind w:firstLine="540"/>
        <w:jc w:val="both"/>
      </w:pPr>
    </w:p>
    <w:p w:rsidR="002D119E" w:rsidRDefault="002D119E">
      <w:pPr>
        <w:widowControl w:val="0"/>
        <w:autoSpaceDE w:val="0"/>
        <w:autoSpaceDN w:val="0"/>
        <w:adjustRightInd w:val="0"/>
        <w:ind w:firstLine="540"/>
        <w:jc w:val="both"/>
      </w:pPr>
    </w:p>
    <w:p w:rsidR="002D119E" w:rsidRDefault="002D119E">
      <w:pPr>
        <w:widowControl w:val="0"/>
        <w:autoSpaceDE w:val="0"/>
        <w:autoSpaceDN w:val="0"/>
        <w:adjustRightInd w:val="0"/>
        <w:ind w:firstLine="540"/>
        <w:jc w:val="both"/>
      </w:pPr>
    </w:p>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right"/>
        <w:outlineLvl w:val="0"/>
      </w:pPr>
      <w:bookmarkStart w:id="1" w:name="Par25"/>
      <w:bookmarkEnd w:id="1"/>
      <w:r>
        <w:t>Утверждена</w:t>
      </w:r>
    </w:p>
    <w:p w:rsidR="002D119E" w:rsidRDefault="002D119E">
      <w:pPr>
        <w:widowControl w:val="0"/>
        <w:autoSpaceDE w:val="0"/>
        <w:autoSpaceDN w:val="0"/>
        <w:adjustRightInd w:val="0"/>
        <w:jc w:val="right"/>
      </w:pPr>
      <w:r>
        <w:t>постановлением Правительства</w:t>
      </w:r>
    </w:p>
    <w:p w:rsidR="002D119E" w:rsidRDefault="002D119E">
      <w:pPr>
        <w:widowControl w:val="0"/>
        <w:autoSpaceDE w:val="0"/>
        <w:autoSpaceDN w:val="0"/>
        <w:adjustRightInd w:val="0"/>
        <w:jc w:val="right"/>
      </w:pPr>
      <w:r>
        <w:t>Российской Федерации</w:t>
      </w:r>
    </w:p>
    <w:p w:rsidR="002D119E" w:rsidRDefault="002D119E">
      <w:pPr>
        <w:widowControl w:val="0"/>
        <w:autoSpaceDE w:val="0"/>
        <w:autoSpaceDN w:val="0"/>
        <w:adjustRightInd w:val="0"/>
        <w:jc w:val="right"/>
      </w:pPr>
      <w:r>
        <w:t>от 15 апреля 2014 г. N 295</w:t>
      </w:r>
    </w:p>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center"/>
        <w:rPr>
          <w:b/>
          <w:bCs/>
        </w:rPr>
      </w:pPr>
      <w:bookmarkStart w:id="2" w:name="Par30"/>
      <w:bookmarkEnd w:id="2"/>
      <w:r>
        <w:rPr>
          <w:b/>
          <w:bCs/>
        </w:rPr>
        <w:t>ГОСУДАРСТВЕННАЯ ПРОГРАММА РОССИЙСКОЙ ФЕДЕРАЦИИ</w:t>
      </w:r>
    </w:p>
    <w:p w:rsidR="002D119E" w:rsidRDefault="002D119E">
      <w:pPr>
        <w:widowControl w:val="0"/>
        <w:autoSpaceDE w:val="0"/>
        <w:autoSpaceDN w:val="0"/>
        <w:adjustRightInd w:val="0"/>
        <w:jc w:val="center"/>
        <w:rPr>
          <w:b/>
          <w:bCs/>
        </w:rPr>
      </w:pPr>
      <w:r>
        <w:rPr>
          <w:b/>
          <w:bCs/>
        </w:rPr>
        <w:t>"РАЗВИТИЕ ОБРАЗОВАНИЯ" НА 2013 - 2020 ГОДЫ</w:t>
      </w:r>
    </w:p>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center"/>
        <w:outlineLvl w:val="1"/>
      </w:pPr>
      <w:bookmarkStart w:id="3" w:name="Par33"/>
      <w:bookmarkEnd w:id="3"/>
      <w:r>
        <w:t>ПАСПОРТ</w:t>
      </w:r>
    </w:p>
    <w:p w:rsidR="002D119E" w:rsidRDefault="002D119E">
      <w:pPr>
        <w:widowControl w:val="0"/>
        <w:autoSpaceDE w:val="0"/>
        <w:autoSpaceDN w:val="0"/>
        <w:adjustRightInd w:val="0"/>
        <w:jc w:val="center"/>
      </w:pPr>
      <w:r>
        <w:t>государственной программы Российской Федерации</w:t>
      </w:r>
    </w:p>
    <w:p w:rsidR="002D119E" w:rsidRDefault="002D119E">
      <w:pPr>
        <w:widowControl w:val="0"/>
        <w:autoSpaceDE w:val="0"/>
        <w:autoSpaceDN w:val="0"/>
        <w:adjustRightInd w:val="0"/>
        <w:jc w:val="center"/>
      </w:pPr>
      <w:r>
        <w:t>"Развитие образования" на 2013 - 2020 годы</w:t>
      </w:r>
    </w:p>
    <w:p w:rsidR="002D119E" w:rsidRDefault="002D119E">
      <w:pPr>
        <w:widowControl w:val="0"/>
        <w:autoSpaceDE w:val="0"/>
        <w:autoSpaceDN w:val="0"/>
        <w:adjustRightInd w:val="0"/>
        <w:jc w:val="center"/>
        <w:sectPr w:rsidR="002D119E" w:rsidSect="004164AC">
          <w:pgSz w:w="11906" w:h="16838"/>
          <w:pgMar w:top="1134" w:right="850" w:bottom="1134" w:left="1701" w:header="708" w:footer="708" w:gutter="0"/>
          <w:cols w:space="708"/>
          <w:docGrid w:linePitch="360"/>
        </w:sectPr>
      </w:pPr>
    </w:p>
    <w:p w:rsidR="002D119E" w:rsidRDefault="002D119E">
      <w:pPr>
        <w:widowControl w:val="0"/>
        <w:autoSpaceDE w:val="0"/>
        <w:autoSpaceDN w:val="0"/>
        <w:adjustRightInd w:val="0"/>
        <w:jc w:val="both"/>
      </w:pPr>
    </w:p>
    <w:tbl>
      <w:tblPr>
        <w:tblW w:w="0" w:type="auto"/>
        <w:tblInd w:w="102" w:type="dxa"/>
        <w:tblLayout w:type="fixed"/>
        <w:tblCellMar>
          <w:top w:w="75" w:type="dxa"/>
          <w:left w:w="0" w:type="dxa"/>
          <w:bottom w:w="75" w:type="dxa"/>
          <w:right w:w="0" w:type="dxa"/>
        </w:tblCellMar>
        <w:tblLook w:val="0000"/>
      </w:tblPr>
      <w:tblGrid>
        <w:gridCol w:w="2664"/>
        <w:gridCol w:w="294"/>
        <w:gridCol w:w="6681"/>
      </w:tblGrid>
      <w:tr w:rsidR="002D119E">
        <w:tc>
          <w:tcPr>
            <w:tcW w:w="2664" w:type="dxa"/>
            <w:tcMar>
              <w:top w:w="62" w:type="dxa"/>
              <w:left w:w="102" w:type="dxa"/>
              <w:bottom w:w="102" w:type="dxa"/>
              <w:right w:w="62" w:type="dxa"/>
            </w:tcMar>
          </w:tcPr>
          <w:p w:rsidR="002D119E" w:rsidRDefault="002D119E">
            <w:pPr>
              <w:widowControl w:val="0"/>
              <w:autoSpaceDE w:val="0"/>
              <w:autoSpaceDN w:val="0"/>
              <w:adjustRightInd w:val="0"/>
            </w:pPr>
            <w:r>
              <w:t>Ответственный исполнитель Программы</w:t>
            </w:r>
          </w:p>
        </w:tc>
        <w:tc>
          <w:tcPr>
            <w:tcW w:w="29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81" w:type="dxa"/>
            <w:tcMar>
              <w:top w:w="62" w:type="dxa"/>
              <w:left w:w="102" w:type="dxa"/>
              <w:bottom w:w="102" w:type="dxa"/>
              <w:right w:w="62" w:type="dxa"/>
            </w:tcMar>
          </w:tcPr>
          <w:p w:rsidR="002D119E" w:rsidRDefault="002D119E">
            <w:pPr>
              <w:widowControl w:val="0"/>
              <w:autoSpaceDE w:val="0"/>
              <w:autoSpaceDN w:val="0"/>
              <w:adjustRightInd w:val="0"/>
            </w:pPr>
            <w:r>
              <w:t>Министерство образования и науки Российской Федерации</w:t>
            </w:r>
          </w:p>
        </w:tc>
      </w:tr>
      <w:tr w:rsidR="002D119E">
        <w:tc>
          <w:tcPr>
            <w:tcW w:w="2664" w:type="dxa"/>
            <w:tcMar>
              <w:top w:w="62" w:type="dxa"/>
              <w:left w:w="102" w:type="dxa"/>
              <w:bottom w:w="102" w:type="dxa"/>
              <w:right w:w="62" w:type="dxa"/>
            </w:tcMar>
          </w:tcPr>
          <w:p w:rsidR="002D119E" w:rsidRDefault="002D119E">
            <w:pPr>
              <w:widowControl w:val="0"/>
              <w:autoSpaceDE w:val="0"/>
              <w:autoSpaceDN w:val="0"/>
              <w:adjustRightInd w:val="0"/>
            </w:pPr>
            <w:r>
              <w:t>Соисполнители Программы</w:t>
            </w:r>
          </w:p>
        </w:tc>
        <w:tc>
          <w:tcPr>
            <w:tcW w:w="29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81" w:type="dxa"/>
            <w:tcMar>
              <w:top w:w="62" w:type="dxa"/>
              <w:left w:w="102" w:type="dxa"/>
              <w:bottom w:w="102" w:type="dxa"/>
              <w:right w:w="62" w:type="dxa"/>
            </w:tcMar>
          </w:tcPr>
          <w:p w:rsidR="002D119E" w:rsidRDefault="002D119E">
            <w:pPr>
              <w:widowControl w:val="0"/>
              <w:autoSpaceDE w:val="0"/>
              <w:autoSpaceDN w:val="0"/>
              <w:adjustRightInd w:val="0"/>
            </w:pPr>
            <w:r>
              <w:t>отсутствуют</w:t>
            </w:r>
          </w:p>
        </w:tc>
      </w:tr>
      <w:tr w:rsidR="002D119E">
        <w:tc>
          <w:tcPr>
            <w:tcW w:w="2664" w:type="dxa"/>
            <w:tcMar>
              <w:top w:w="62" w:type="dxa"/>
              <w:left w:w="102" w:type="dxa"/>
              <w:bottom w:w="102" w:type="dxa"/>
              <w:right w:w="62" w:type="dxa"/>
            </w:tcMar>
          </w:tcPr>
          <w:p w:rsidR="002D119E" w:rsidRDefault="002D119E">
            <w:pPr>
              <w:widowControl w:val="0"/>
              <w:autoSpaceDE w:val="0"/>
              <w:autoSpaceDN w:val="0"/>
              <w:adjustRightInd w:val="0"/>
            </w:pPr>
            <w:r>
              <w:t>Участники Программы</w:t>
            </w:r>
          </w:p>
        </w:tc>
        <w:tc>
          <w:tcPr>
            <w:tcW w:w="29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81" w:type="dxa"/>
            <w:tcMar>
              <w:top w:w="62" w:type="dxa"/>
              <w:left w:w="102" w:type="dxa"/>
              <w:bottom w:w="102" w:type="dxa"/>
              <w:right w:w="62" w:type="dxa"/>
            </w:tcMar>
          </w:tcPr>
          <w:p w:rsidR="002D119E" w:rsidRDefault="002D119E">
            <w:pPr>
              <w:widowControl w:val="0"/>
              <w:autoSpaceDE w:val="0"/>
              <w:autoSpaceDN w:val="0"/>
              <w:adjustRightInd w:val="0"/>
            </w:pPr>
            <w:r>
              <w:t>Федеральное агентство научных организаций,</w:t>
            </w:r>
          </w:p>
          <w:p w:rsidR="002D119E" w:rsidRDefault="002D119E">
            <w:pPr>
              <w:widowControl w:val="0"/>
              <w:autoSpaceDE w:val="0"/>
              <w:autoSpaceDN w:val="0"/>
              <w:adjustRightInd w:val="0"/>
            </w:pPr>
            <w:r>
              <w:t>Федеральное агентство лесного хозяйства,</w:t>
            </w:r>
          </w:p>
          <w:p w:rsidR="002D119E" w:rsidRDefault="002D119E">
            <w:pPr>
              <w:widowControl w:val="0"/>
              <w:autoSpaceDE w:val="0"/>
              <w:autoSpaceDN w:val="0"/>
              <w:adjustRightInd w:val="0"/>
            </w:pPr>
            <w:r>
              <w:t>Министерство культуры Российской Федерации,</w:t>
            </w:r>
          </w:p>
          <w:p w:rsidR="002D119E" w:rsidRDefault="002D119E">
            <w:pPr>
              <w:widowControl w:val="0"/>
              <w:autoSpaceDE w:val="0"/>
              <w:autoSpaceDN w:val="0"/>
              <w:adjustRightInd w:val="0"/>
            </w:pPr>
            <w:r>
              <w:t>Министерство здравоохранения Российской Федерации,</w:t>
            </w:r>
          </w:p>
          <w:p w:rsidR="002D119E" w:rsidRDefault="002D119E">
            <w:pPr>
              <w:widowControl w:val="0"/>
              <w:autoSpaceDE w:val="0"/>
              <w:autoSpaceDN w:val="0"/>
              <w:adjustRightInd w:val="0"/>
            </w:pPr>
            <w:r>
              <w:t>Федеральное агентство по рыболовству,</w:t>
            </w:r>
          </w:p>
          <w:p w:rsidR="002D119E" w:rsidRDefault="002D119E">
            <w:pPr>
              <w:widowControl w:val="0"/>
              <w:autoSpaceDE w:val="0"/>
              <w:autoSpaceDN w:val="0"/>
              <w:adjustRightInd w:val="0"/>
            </w:pPr>
            <w:r>
              <w:t>Федеральная служба по надзору в сфере образования и науки,</w:t>
            </w:r>
          </w:p>
          <w:p w:rsidR="002D119E" w:rsidRDefault="002D119E">
            <w:pPr>
              <w:widowControl w:val="0"/>
              <w:autoSpaceDE w:val="0"/>
              <w:autoSpaceDN w:val="0"/>
              <w:adjustRightInd w:val="0"/>
            </w:pPr>
            <w:r>
              <w:t>Министерство сельского хозяйства Российской Федерации,</w:t>
            </w:r>
          </w:p>
          <w:p w:rsidR="002D119E" w:rsidRDefault="002D119E">
            <w:pPr>
              <w:widowControl w:val="0"/>
              <w:autoSpaceDE w:val="0"/>
              <w:autoSpaceDN w:val="0"/>
              <w:adjustRightInd w:val="0"/>
            </w:pPr>
            <w:r>
              <w:t>Федеральное агентство связи,</w:t>
            </w:r>
          </w:p>
          <w:p w:rsidR="002D119E" w:rsidRDefault="002D119E">
            <w:pPr>
              <w:widowControl w:val="0"/>
              <w:autoSpaceDE w:val="0"/>
              <w:autoSpaceDN w:val="0"/>
              <w:adjustRightInd w:val="0"/>
            </w:pPr>
            <w:r>
              <w:t>Федеральное агентство по делам молодежи,</w:t>
            </w:r>
          </w:p>
          <w:p w:rsidR="002D119E" w:rsidRDefault="002D119E">
            <w:pPr>
              <w:widowControl w:val="0"/>
              <w:autoSpaceDE w:val="0"/>
              <w:autoSpaceDN w:val="0"/>
              <w:adjustRightInd w:val="0"/>
            </w:pPr>
            <w:r>
              <w:t>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w:t>
            </w:r>
          </w:p>
          <w:p w:rsidR="002D119E" w:rsidRDefault="002D119E">
            <w:pPr>
              <w:widowControl w:val="0"/>
              <w:autoSpaceDE w:val="0"/>
              <w:autoSpaceDN w:val="0"/>
              <w:adjustRightInd w:val="0"/>
            </w:pPr>
            <w:r>
              <w:t>Федеральное агентство воздушного транспорта,</w:t>
            </w:r>
          </w:p>
          <w:p w:rsidR="002D119E" w:rsidRDefault="002D119E">
            <w:pPr>
              <w:widowControl w:val="0"/>
              <w:autoSpaceDE w:val="0"/>
              <w:autoSpaceDN w:val="0"/>
              <w:adjustRightInd w:val="0"/>
            </w:pPr>
            <w:r>
              <w:t>Федеральное агентство железнодорожного транспорта,</w:t>
            </w:r>
          </w:p>
          <w:p w:rsidR="002D119E" w:rsidRDefault="002D119E">
            <w:pPr>
              <w:widowControl w:val="0"/>
              <w:autoSpaceDE w:val="0"/>
              <w:autoSpaceDN w:val="0"/>
              <w:adjustRightInd w:val="0"/>
            </w:pPr>
            <w:r>
              <w:t>Федеральное агентство морского и речного транспорта,</w:t>
            </w:r>
          </w:p>
          <w:p w:rsidR="002D119E" w:rsidRDefault="002D119E">
            <w:pPr>
              <w:widowControl w:val="0"/>
              <w:autoSpaceDE w:val="0"/>
              <w:autoSpaceDN w:val="0"/>
              <w:adjustRightInd w:val="0"/>
            </w:pPr>
            <w:r>
              <w:t>Министерство экономического развития Российской Федерации,</w:t>
            </w:r>
          </w:p>
          <w:p w:rsidR="002D119E" w:rsidRDefault="002D119E">
            <w:pPr>
              <w:widowControl w:val="0"/>
              <w:autoSpaceDE w:val="0"/>
              <w:autoSpaceDN w:val="0"/>
              <w:adjustRightInd w:val="0"/>
            </w:pPr>
            <w:r>
              <w:t>Министерство труда и социальной защиты Российской Федерации,</w:t>
            </w:r>
          </w:p>
          <w:p w:rsidR="002D119E" w:rsidRDefault="002D119E">
            <w:pPr>
              <w:widowControl w:val="0"/>
              <w:autoSpaceDE w:val="0"/>
              <w:autoSpaceDN w:val="0"/>
              <w:adjustRightInd w:val="0"/>
            </w:pPr>
            <w:r>
              <w:t>Федеральная таможенная служба,</w:t>
            </w:r>
          </w:p>
          <w:p w:rsidR="002D119E" w:rsidRDefault="002D119E">
            <w:pPr>
              <w:widowControl w:val="0"/>
              <w:autoSpaceDE w:val="0"/>
              <w:autoSpaceDN w:val="0"/>
              <w:adjustRightInd w:val="0"/>
            </w:pPr>
            <w:r>
              <w:t>Федеральная служба по интеллектуальной собственности,</w:t>
            </w:r>
          </w:p>
          <w:p w:rsidR="002D119E" w:rsidRDefault="002D119E">
            <w:pPr>
              <w:widowControl w:val="0"/>
              <w:autoSpaceDE w:val="0"/>
              <w:autoSpaceDN w:val="0"/>
              <w:adjustRightInd w:val="0"/>
            </w:pPr>
            <w:r>
              <w:t>Федеральное агентство по государственным резервам,</w:t>
            </w:r>
          </w:p>
          <w:p w:rsidR="002D119E" w:rsidRDefault="002D119E">
            <w:pPr>
              <w:widowControl w:val="0"/>
              <w:autoSpaceDE w:val="0"/>
              <w:autoSpaceDN w:val="0"/>
              <w:adjustRightInd w:val="0"/>
            </w:pPr>
            <w:r>
              <w:t>Федеральная налоговая служба,</w:t>
            </w:r>
          </w:p>
          <w:p w:rsidR="002D119E" w:rsidRDefault="002D119E">
            <w:pPr>
              <w:widowControl w:val="0"/>
              <w:autoSpaceDE w:val="0"/>
              <w:autoSpaceDN w:val="0"/>
              <w:adjustRightInd w:val="0"/>
            </w:pPr>
            <w:r>
              <w:t>Управление делами Президента Российской Федерации,</w:t>
            </w:r>
          </w:p>
          <w:p w:rsidR="002D119E" w:rsidRDefault="002D119E">
            <w:pPr>
              <w:widowControl w:val="0"/>
              <w:autoSpaceDE w:val="0"/>
              <w:autoSpaceDN w:val="0"/>
              <w:adjustRightInd w:val="0"/>
            </w:pPr>
            <w:r>
              <w:t>Министерство иностранных дел Российской Федерации,</w:t>
            </w:r>
          </w:p>
          <w:p w:rsidR="002D119E" w:rsidRDefault="002D119E">
            <w:pPr>
              <w:widowControl w:val="0"/>
              <w:autoSpaceDE w:val="0"/>
              <w:autoSpaceDN w:val="0"/>
              <w:adjustRightInd w:val="0"/>
            </w:pPr>
            <w:r>
              <w:t>Министерство юстиции Российской Федерации,</w:t>
            </w:r>
          </w:p>
          <w:p w:rsidR="002D119E" w:rsidRDefault="002D119E">
            <w:pPr>
              <w:widowControl w:val="0"/>
              <w:autoSpaceDE w:val="0"/>
              <w:autoSpaceDN w:val="0"/>
              <w:adjustRightInd w:val="0"/>
            </w:pPr>
            <w:r>
              <w:lastRenderedPageBreak/>
              <w:t>Министерство спорта Российской Федерации,</w:t>
            </w:r>
          </w:p>
          <w:p w:rsidR="002D119E" w:rsidRDefault="002D119E">
            <w:pPr>
              <w:widowControl w:val="0"/>
              <w:autoSpaceDE w:val="0"/>
              <w:autoSpaceDN w:val="0"/>
              <w:adjustRightInd w:val="0"/>
            </w:pPr>
            <w:r>
              <w:t>Федеральное медико-биологическое агентство,</w:t>
            </w:r>
          </w:p>
          <w:p w:rsidR="002D119E" w:rsidRDefault="002D119E">
            <w:pPr>
              <w:widowControl w:val="0"/>
              <w:autoSpaceDE w:val="0"/>
              <w:autoSpaceDN w:val="0"/>
              <w:adjustRightInd w:val="0"/>
            </w:pPr>
            <w:r>
              <w:t>Федеральная служба по экологическому, технологическому и атомному надзору,</w:t>
            </w:r>
          </w:p>
          <w:p w:rsidR="002D119E" w:rsidRDefault="002D119E">
            <w:pPr>
              <w:widowControl w:val="0"/>
              <w:autoSpaceDE w:val="0"/>
              <w:autoSpaceDN w:val="0"/>
              <w:adjustRightInd w:val="0"/>
            </w:pPr>
            <w:r>
              <w:t>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w:t>
            </w:r>
          </w:p>
          <w:p w:rsidR="002D119E" w:rsidRDefault="002D119E">
            <w:pPr>
              <w:widowControl w:val="0"/>
              <w:autoSpaceDE w:val="0"/>
              <w:autoSpaceDN w:val="0"/>
              <w:adjustRightInd w:val="0"/>
            </w:pPr>
            <w:r>
              <w:t>федеральное государственное бюджетное образовательное учреждение высшего профессионального образования "Санкт-Петербургский государственный университет",</w:t>
            </w:r>
          </w:p>
          <w:p w:rsidR="002D119E" w:rsidRDefault="002D119E">
            <w:pPr>
              <w:widowControl w:val="0"/>
              <w:autoSpaceDE w:val="0"/>
              <w:autoSpaceDN w:val="0"/>
              <w:adjustRightInd w:val="0"/>
            </w:pPr>
            <w:r>
              <w:t>федеральное государственное бюджетное образовательное учреждение высшего профессионального образования "Московский государственный университет имени М.В. Ломоносова",</w:t>
            </w:r>
          </w:p>
          <w:p w:rsidR="002D119E" w:rsidRDefault="002D119E">
            <w:pPr>
              <w:widowControl w:val="0"/>
              <w:autoSpaceDE w:val="0"/>
              <w:autoSpaceDN w:val="0"/>
              <w:adjustRightInd w:val="0"/>
            </w:pPr>
            <w:r>
              <w:t>федеральное государственное бюджетное образовательное учреждение высшего профессионального образования "Российская академия живописи, ваяния и зодчества Ильи Глазунова",</w:t>
            </w:r>
          </w:p>
          <w:p w:rsidR="002D119E" w:rsidRDefault="002D119E">
            <w:pPr>
              <w:widowControl w:val="0"/>
              <w:autoSpaceDE w:val="0"/>
              <w:autoSpaceDN w:val="0"/>
              <w:adjustRightInd w:val="0"/>
            </w:pPr>
            <w:r>
              <w:t>Российская академия художеств,</w:t>
            </w:r>
          </w:p>
          <w:p w:rsidR="002D119E" w:rsidRDefault="002D119E">
            <w:pPr>
              <w:widowControl w:val="0"/>
              <w:autoSpaceDE w:val="0"/>
              <w:autoSpaceDN w:val="0"/>
              <w:adjustRightInd w:val="0"/>
            </w:pPr>
            <w:r>
              <w:t>федеральное государственное бюджетное учреждение "Российская академия образования"</w:t>
            </w:r>
          </w:p>
        </w:tc>
      </w:tr>
      <w:tr w:rsidR="002D119E">
        <w:tc>
          <w:tcPr>
            <w:tcW w:w="2664" w:type="dxa"/>
            <w:tcMar>
              <w:top w:w="62" w:type="dxa"/>
              <w:left w:w="102" w:type="dxa"/>
              <w:bottom w:w="102" w:type="dxa"/>
              <w:right w:w="62" w:type="dxa"/>
            </w:tcMar>
          </w:tcPr>
          <w:p w:rsidR="002D119E" w:rsidRDefault="002D119E">
            <w:pPr>
              <w:widowControl w:val="0"/>
              <w:autoSpaceDE w:val="0"/>
              <w:autoSpaceDN w:val="0"/>
              <w:adjustRightInd w:val="0"/>
            </w:pPr>
            <w:r>
              <w:lastRenderedPageBreak/>
              <w:t>Подпрограммы Программы (в том числе федеральные целевые программы)</w:t>
            </w:r>
          </w:p>
        </w:tc>
        <w:tc>
          <w:tcPr>
            <w:tcW w:w="29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81" w:type="dxa"/>
            <w:tcMar>
              <w:top w:w="62" w:type="dxa"/>
              <w:left w:w="102" w:type="dxa"/>
              <w:bottom w:w="102" w:type="dxa"/>
              <w:right w:w="62" w:type="dxa"/>
            </w:tcMar>
          </w:tcPr>
          <w:p w:rsidR="002D119E" w:rsidRDefault="002D119E">
            <w:pPr>
              <w:widowControl w:val="0"/>
              <w:autoSpaceDE w:val="0"/>
              <w:autoSpaceDN w:val="0"/>
              <w:adjustRightInd w:val="0"/>
            </w:pPr>
            <w:hyperlink w:anchor="Par139" w:history="1">
              <w:r>
                <w:rPr>
                  <w:color w:val="0000FF"/>
                </w:rPr>
                <w:t>подпрограмма 1</w:t>
              </w:r>
            </w:hyperlink>
            <w:r>
              <w:t xml:space="preserve"> "Развитие профессионального образования";</w:t>
            </w:r>
          </w:p>
          <w:p w:rsidR="002D119E" w:rsidRDefault="002D119E">
            <w:pPr>
              <w:widowControl w:val="0"/>
              <w:autoSpaceDE w:val="0"/>
              <w:autoSpaceDN w:val="0"/>
              <w:adjustRightInd w:val="0"/>
            </w:pPr>
            <w:hyperlink w:anchor="Par246" w:history="1">
              <w:r>
                <w:rPr>
                  <w:color w:val="0000FF"/>
                </w:rPr>
                <w:t>подпрограмма 2</w:t>
              </w:r>
            </w:hyperlink>
            <w:r>
              <w:t xml:space="preserve"> "Развитие дошкольного, общего и дополнительного образования детей";</w:t>
            </w:r>
          </w:p>
          <w:p w:rsidR="002D119E" w:rsidRDefault="002D119E">
            <w:pPr>
              <w:widowControl w:val="0"/>
              <w:autoSpaceDE w:val="0"/>
              <w:autoSpaceDN w:val="0"/>
              <w:adjustRightInd w:val="0"/>
            </w:pPr>
            <w:hyperlink w:anchor="Par348" w:history="1">
              <w:r>
                <w:rPr>
                  <w:color w:val="0000FF"/>
                </w:rPr>
                <w:t>подпрограмма 3</w:t>
              </w:r>
            </w:hyperlink>
            <w:r>
              <w:t xml:space="preserve"> "Развитие системы оценки качества образования и информационной прозрачности системы образования";</w:t>
            </w:r>
          </w:p>
          <w:p w:rsidR="002D119E" w:rsidRDefault="002D119E">
            <w:pPr>
              <w:widowControl w:val="0"/>
              <w:autoSpaceDE w:val="0"/>
              <w:autoSpaceDN w:val="0"/>
              <w:adjustRightInd w:val="0"/>
            </w:pPr>
            <w:hyperlink w:anchor="Par416" w:history="1">
              <w:r>
                <w:rPr>
                  <w:color w:val="0000FF"/>
                </w:rPr>
                <w:t>подпрограмма 4</w:t>
              </w:r>
            </w:hyperlink>
            <w:r>
              <w:t xml:space="preserve"> "Вовлечение молодежи в социальную практику"</w:t>
            </w:r>
          </w:p>
          <w:p w:rsidR="002D119E" w:rsidRDefault="002D119E">
            <w:pPr>
              <w:widowControl w:val="0"/>
              <w:autoSpaceDE w:val="0"/>
              <w:autoSpaceDN w:val="0"/>
              <w:adjustRightInd w:val="0"/>
            </w:pPr>
            <w:hyperlink w:anchor="Par470" w:history="1">
              <w:r>
                <w:rPr>
                  <w:color w:val="0000FF"/>
                </w:rPr>
                <w:t>подпрограмма 5</w:t>
              </w:r>
            </w:hyperlink>
            <w:r>
              <w:t xml:space="preserve"> "Обеспечение реализации государственной программы Российской Федерации "Развитие образования" на </w:t>
            </w:r>
            <w:r>
              <w:lastRenderedPageBreak/>
              <w:t xml:space="preserve">2013 - 2020 годы" и прочие мероприятия в области образования государственной программы "Развитие образования" на 2013 - 2020 годы", Федеральная целевая </w:t>
            </w:r>
            <w:hyperlink r:id="rId7" w:history="1">
              <w:r>
                <w:rPr>
                  <w:color w:val="0000FF"/>
                </w:rPr>
                <w:t>программа</w:t>
              </w:r>
            </w:hyperlink>
            <w:r>
              <w:t xml:space="preserve"> развития образования на 2011 - 2015 годы;</w:t>
            </w:r>
          </w:p>
          <w:p w:rsidR="002D119E" w:rsidRDefault="002D119E">
            <w:pPr>
              <w:widowControl w:val="0"/>
              <w:autoSpaceDE w:val="0"/>
              <w:autoSpaceDN w:val="0"/>
              <w:adjustRightInd w:val="0"/>
            </w:pPr>
            <w:r>
              <w:t xml:space="preserve">федеральная целевая </w:t>
            </w:r>
            <w:hyperlink r:id="rId8" w:history="1">
              <w:r>
                <w:rPr>
                  <w:color w:val="0000FF"/>
                </w:rPr>
                <w:t>программа</w:t>
              </w:r>
            </w:hyperlink>
            <w:r>
              <w:t xml:space="preserve"> "Русский язык" на 2011 - 2015 годы</w:t>
            </w:r>
          </w:p>
        </w:tc>
      </w:tr>
      <w:tr w:rsidR="002D119E">
        <w:tc>
          <w:tcPr>
            <w:tcW w:w="2664" w:type="dxa"/>
            <w:tcMar>
              <w:top w:w="62" w:type="dxa"/>
              <w:left w:w="102" w:type="dxa"/>
              <w:bottom w:w="102" w:type="dxa"/>
              <w:right w:w="62" w:type="dxa"/>
            </w:tcMar>
          </w:tcPr>
          <w:p w:rsidR="002D119E" w:rsidRDefault="002D119E">
            <w:pPr>
              <w:widowControl w:val="0"/>
              <w:autoSpaceDE w:val="0"/>
              <w:autoSpaceDN w:val="0"/>
              <w:adjustRightInd w:val="0"/>
            </w:pPr>
            <w:r>
              <w:lastRenderedPageBreak/>
              <w:t>Цели Программы</w:t>
            </w:r>
          </w:p>
        </w:tc>
        <w:tc>
          <w:tcPr>
            <w:tcW w:w="29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81" w:type="dxa"/>
            <w:tcMar>
              <w:top w:w="62" w:type="dxa"/>
              <w:left w:w="102" w:type="dxa"/>
              <w:bottom w:w="102" w:type="dxa"/>
              <w:right w:w="62" w:type="dxa"/>
            </w:tcMar>
          </w:tcPr>
          <w:p w:rsidR="002D119E" w:rsidRDefault="002D119E">
            <w:pPr>
              <w:widowControl w:val="0"/>
              <w:autoSpaceDE w:val="0"/>
              <w:autoSpaceDN w:val="0"/>
              <w:adjustRightInd w:val="0"/>
            </w:pPr>
            <w:r>
              <w:t>обеспечение высокого качества российского образования в соответствии с меняющимися запросами населения и перспективными задачами развития российского общества и экономики;</w:t>
            </w:r>
          </w:p>
          <w:p w:rsidR="002D119E" w:rsidRDefault="002D119E">
            <w:pPr>
              <w:widowControl w:val="0"/>
              <w:autoSpaceDE w:val="0"/>
              <w:autoSpaceDN w:val="0"/>
              <w:adjustRightInd w:val="0"/>
            </w:pPr>
            <w:r>
              <w:t>повышение эффективности реализации молодежной политики в интересах инновационного социально ориентированного развития страны</w:t>
            </w:r>
          </w:p>
        </w:tc>
      </w:tr>
      <w:tr w:rsidR="002D119E">
        <w:tc>
          <w:tcPr>
            <w:tcW w:w="2664" w:type="dxa"/>
            <w:tcMar>
              <w:top w:w="62" w:type="dxa"/>
              <w:left w:w="102" w:type="dxa"/>
              <w:bottom w:w="102" w:type="dxa"/>
              <w:right w:w="62" w:type="dxa"/>
            </w:tcMar>
          </w:tcPr>
          <w:p w:rsidR="002D119E" w:rsidRDefault="002D119E">
            <w:pPr>
              <w:widowControl w:val="0"/>
              <w:autoSpaceDE w:val="0"/>
              <w:autoSpaceDN w:val="0"/>
              <w:adjustRightInd w:val="0"/>
            </w:pPr>
            <w:r>
              <w:t>Задачи Программы</w:t>
            </w:r>
          </w:p>
        </w:tc>
        <w:tc>
          <w:tcPr>
            <w:tcW w:w="29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81" w:type="dxa"/>
            <w:tcMar>
              <w:top w:w="62" w:type="dxa"/>
              <w:left w:w="102" w:type="dxa"/>
              <w:bottom w:w="102" w:type="dxa"/>
              <w:right w:w="62" w:type="dxa"/>
            </w:tcMar>
          </w:tcPr>
          <w:p w:rsidR="002D119E" w:rsidRDefault="002D119E">
            <w:pPr>
              <w:widowControl w:val="0"/>
              <w:autoSpaceDE w:val="0"/>
              <w:autoSpaceDN w:val="0"/>
              <w:adjustRightInd w:val="0"/>
            </w:pPr>
            <w:r>
              <w:t>формирование гибкой, подотчетной обществу системы непрерывного образования, развивающей человеческий потенциал и обеспечивающей текущие и перспективные потребности социально-экономического развития Российской Федерации;</w:t>
            </w:r>
          </w:p>
          <w:p w:rsidR="002D119E" w:rsidRDefault="002D119E">
            <w:pPr>
              <w:widowControl w:val="0"/>
              <w:autoSpaceDE w:val="0"/>
              <w:autoSpaceDN w:val="0"/>
              <w:adjustRightInd w:val="0"/>
            </w:pPr>
            <w:r>
              <w:t>развитие инфраструктуры и организационно-</w:t>
            </w:r>
            <w:proofErr w:type="gramStart"/>
            <w:r>
              <w:t>экономических механизмов</w:t>
            </w:r>
            <w:proofErr w:type="gramEnd"/>
            <w:r>
              <w:t>, обеспечивающих равную доступность услуг дошкольного, общего и дополнительного образования детей;</w:t>
            </w:r>
          </w:p>
          <w:p w:rsidR="002D119E" w:rsidRDefault="002D119E">
            <w:pPr>
              <w:widowControl w:val="0"/>
              <w:autoSpaceDE w:val="0"/>
              <w:autoSpaceDN w:val="0"/>
              <w:adjustRightInd w:val="0"/>
            </w:pPr>
            <w:r>
              <w:t>модернизация образовательных программ в системах дошкольного, общего и дополнительного образования детей, направленных на достижение современного качества учебных результатов и результатов социализации;</w:t>
            </w:r>
          </w:p>
          <w:p w:rsidR="002D119E" w:rsidRDefault="002D119E">
            <w:pPr>
              <w:widowControl w:val="0"/>
              <w:autoSpaceDE w:val="0"/>
              <w:autoSpaceDN w:val="0"/>
              <w:adjustRightInd w:val="0"/>
            </w:pPr>
            <w:r>
              <w:t>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2D119E" w:rsidRDefault="002D119E">
            <w:pPr>
              <w:widowControl w:val="0"/>
              <w:autoSpaceDE w:val="0"/>
              <w:autoSpaceDN w:val="0"/>
              <w:adjustRightInd w:val="0"/>
            </w:pPr>
            <w:r>
              <w:t>обеспечение эффективной системы по социализации и самореализации молодежи, развитию потенциала молодежи</w:t>
            </w:r>
          </w:p>
        </w:tc>
      </w:tr>
      <w:tr w:rsidR="002D119E">
        <w:tc>
          <w:tcPr>
            <w:tcW w:w="2664" w:type="dxa"/>
            <w:tcMar>
              <w:top w:w="62" w:type="dxa"/>
              <w:left w:w="102" w:type="dxa"/>
              <w:bottom w:w="102" w:type="dxa"/>
              <w:right w:w="62" w:type="dxa"/>
            </w:tcMar>
          </w:tcPr>
          <w:p w:rsidR="002D119E" w:rsidRDefault="002D119E">
            <w:pPr>
              <w:widowControl w:val="0"/>
              <w:autoSpaceDE w:val="0"/>
              <w:autoSpaceDN w:val="0"/>
              <w:adjustRightInd w:val="0"/>
            </w:pPr>
            <w:r>
              <w:t xml:space="preserve">Целевые индикаторы и </w:t>
            </w:r>
            <w:r>
              <w:lastRenderedPageBreak/>
              <w:t>показатели Программы</w:t>
            </w:r>
          </w:p>
        </w:tc>
        <w:tc>
          <w:tcPr>
            <w:tcW w:w="294"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w:t>
            </w:r>
          </w:p>
        </w:tc>
        <w:tc>
          <w:tcPr>
            <w:tcW w:w="6681" w:type="dxa"/>
            <w:tcMar>
              <w:top w:w="62" w:type="dxa"/>
              <w:left w:w="102" w:type="dxa"/>
              <w:bottom w:w="102" w:type="dxa"/>
              <w:right w:w="62" w:type="dxa"/>
            </w:tcMar>
          </w:tcPr>
          <w:p w:rsidR="002D119E" w:rsidRDefault="002D119E">
            <w:pPr>
              <w:widowControl w:val="0"/>
              <w:autoSpaceDE w:val="0"/>
              <w:autoSpaceDN w:val="0"/>
              <w:adjustRightInd w:val="0"/>
            </w:pPr>
            <w:r>
              <w:t xml:space="preserve">удельный вес численности населения в возрасте 5 - 18 лет, </w:t>
            </w:r>
            <w:r>
              <w:lastRenderedPageBreak/>
              <w:t>охваченного общим и профессиональным образованием, в общей численности населения в возрасте 5 - 18 лет, процентов;</w:t>
            </w:r>
          </w:p>
          <w:p w:rsidR="002D119E" w:rsidRDefault="002D119E">
            <w:pPr>
              <w:widowControl w:val="0"/>
              <w:autoSpaceDE w:val="0"/>
              <w:autoSpaceDN w:val="0"/>
              <w:adjustRightInd w:val="0"/>
            </w:pPr>
            <w:proofErr w:type="gramStart"/>
            <w: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процентов;</w:t>
            </w:r>
            <w:proofErr w:type="gramEnd"/>
          </w:p>
          <w:p w:rsidR="002D119E" w:rsidRDefault="002D119E">
            <w:pPr>
              <w:widowControl w:val="0"/>
              <w:autoSpaceDE w:val="0"/>
              <w:autoSpaceDN w:val="0"/>
              <w:adjustRightInd w:val="0"/>
            </w:pPr>
            <w: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 процентов;</w:t>
            </w:r>
          </w:p>
          <w:p w:rsidR="002D119E" w:rsidRDefault="002D119E">
            <w:pPr>
              <w:widowControl w:val="0"/>
              <w:autoSpaceDE w:val="0"/>
              <w:autoSpaceDN w:val="0"/>
              <w:adjustRightInd w:val="0"/>
            </w:pPr>
            <w:r>
              <w:t>удельный вес сектора высшего образования во внутренних затратах на исследования и разработки, процентов;</w:t>
            </w:r>
          </w:p>
          <w:p w:rsidR="002D119E" w:rsidRDefault="002D119E">
            <w:pPr>
              <w:widowControl w:val="0"/>
              <w:autoSpaceDE w:val="0"/>
              <w:autoSpaceDN w:val="0"/>
              <w:adjustRightInd w:val="0"/>
            </w:pPr>
            <w:r>
              <w:t>удельный вес численности обучающихся в государственных и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государственных и муниципальных общеобразовательных организаций, процентов;</w:t>
            </w:r>
          </w:p>
          <w:p w:rsidR="002D119E" w:rsidRDefault="002D119E">
            <w:pPr>
              <w:widowControl w:val="0"/>
              <w:autoSpaceDE w:val="0"/>
              <w:autoSpaceDN w:val="0"/>
              <w:adjustRightInd w:val="0"/>
            </w:pPr>
            <w:r>
              <w:t>удельный вес выпускников организаций профессионального образования последнего года выпуска, трудоустроившихся по полученной специальности, процентов;</w:t>
            </w:r>
          </w:p>
          <w:p w:rsidR="002D119E" w:rsidRDefault="002D119E">
            <w:pPr>
              <w:widowControl w:val="0"/>
              <w:autoSpaceDE w:val="0"/>
              <w:autoSpaceDN w:val="0"/>
              <w:adjustRightInd w:val="0"/>
            </w:pPr>
            <w:r>
              <w:t xml:space="preserve">охват населения программами дополнительного профессионального образования (удельный вес численности занятого населения в возрасте 25 - 65 лет, прошедшего повышение квалификации и (или) профессиональную переподготовку, в общей численности занятого в экономике </w:t>
            </w:r>
            <w:r>
              <w:lastRenderedPageBreak/>
              <w:t>населения указанной возрастной группы), процентов;</w:t>
            </w:r>
          </w:p>
          <w:p w:rsidR="002D119E" w:rsidRDefault="002D119E">
            <w:pPr>
              <w:widowControl w:val="0"/>
              <w:autoSpaceDE w:val="0"/>
              <w:autoSpaceDN w:val="0"/>
              <w:adjustRightInd w:val="0"/>
            </w:pPr>
            <w:r>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молодежи в возрасте от 14 до 30 лет, процентов</w:t>
            </w:r>
          </w:p>
        </w:tc>
      </w:tr>
      <w:tr w:rsidR="002D119E">
        <w:tc>
          <w:tcPr>
            <w:tcW w:w="2664" w:type="dxa"/>
            <w:tcMar>
              <w:top w:w="62" w:type="dxa"/>
              <w:left w:w="102" w:type="dxa"/>
              <w:bottom w:w="102" w:type="dxa"/>
              <w:right w:w="62" w:type="dxa"/>
            </w:tcMar>
          </w:tcPr>
          <w:p w:rsidR="002D119E" w:rsidRDefault="002D119E">
            <w:pPr>
              <w:widowControl w:val="0"/>
              <w:autoSpaceDE w:val="0"/>
              <w:autoSpaceDN w:val="0"/>
              <w:adjustRightInd w:val="0"/>
            </w:pPr>
            <w:r>
              <w:lastRenderedPageBreak/>
              <w:t>Этапы и сроки реализации Программы</w:t>
            </w:r>
          </w:p>
        </w:tc>
        <w:tc>
          <w:tcPr>
            <w:tcW w:w="29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81" w:type="dxa"/>
            <w:tcMar>
              <w:top w:w="62" w:type="dxa"/>
              <w:left w:w="102" w:type="dxa"/>
              <w:bottom w:w="102" w:type="dxa"/>
              <w:right w:w="62" w:type="dxa"/>
            </w:tcMar>
          </w:tcPr>
          <w:p w:rsidR="002D119E" w:rsidRDefault="002D119E">
            <w:pPr>
              <w:widowControl w:val="0"/>
              <w:autoSpaceDE w:val="0"/>
              <w:autoSpaceDN w:val="0"/>
              <w:adjustRightInd w:val="0"/>
            </w:pPr>
            <w:r>
              <w:t>I этап - 1 января 2013 г. - 31 декабря 2015 г.;</w:t>
            </w:r>
          </w:p>
          <w:p w:rsidR="002D119E" w:rsidRDefault="002D119E">
            <w:pPr>
              <w:widowControl w:val="0"/>
              <w:autoSpaceDE w:val="0"/>
              <w:autoSpaceDN w:val="0"/>
              <w:adjustRightInd w:val="0"/>
            </w:pPr>
            <w:r>
              <w:t>II этап - 1 января 2016 г. - 31 декабря 2018 г.;</w:t>
            </w:r>
          </w:p>
          <w:p w:rsidR="002D119E" w:rsidRDefault="002D119E">
            <w:pPr>
              <w:widowControl w:val="0"/>
              <w:autoSpaceDE w:val="0"/>
              <w:autoSpaceDN w:val="0"/>
              <w:adjustRightInd w:val="0"/>
            </w:pPr>
            <w:r>
              <w:t>III этап - 1 января 2019 г. - 31 декабря 2020 г.</w:t>
            </w:r>
          </w:p>
        </w:tc>
      </w:tr>
      <w:tr w:rsidR="002D119E">
        <w:tc>
          <w:tcPr>
            <w:tcW w:w="2664" w:type="dxa"/>
            <w:vMerge w:val="restart"/>
            <w:tcMar>
              <w:top w:w="62" w:type="dxa"/>
              <w:left w:w="102" w:type="dxa"/>
              <w:bottom w:w="102" w:type="dxa"/>
              <w:right w:w="62" w:type="dxa"/>
            </w:tcMar>
          </w:tcPr>
          <w:p w:rsidR="002D119E" w:rsidRDefault="002D119E">
            <w:pPr>
              <w:widowControl w:val="0"/>
              <w:autoSpaceDE w:val="0"/>
              <w:autoSpaceDN w:val="0"/>
              <w:adjustRightInd w:val="0"/>
            </w:pPr>
            <w:r>
              <w:t>Объем бюджетных ассигнований Программы</w:t>
            </w:r>
          </w:p>
        </w:tc>
        <w:tc>
          <w:tcPr>
            <w:tcW w:w="294" w:type="dxa"/>
            <w:vMerge w:val="restart"/>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81" w:type="dxa"/>
            <w:tcMar>
              <w:top w:w="62" w:type="dxa"/>
              <w:left w:w="102" w:type="dxa"/>
              <w:bottom w:w="102" w:type="dxa"/>
              <w:right w:w="62" w:type="dxa"/>
            </w:tcMar>
          </w:tcPr>
          <w:p w:rsidR="002D119E" w:rsidRDefault="002D119E">
            <w:pPr>
              <w:widowControl w:val="0"/>
              <w:autoSpaceDE w:val="0"/>
              <w:autoSpaceDN w:val="0"/>
              <w:adjustRightInd w:val="0"/>
            </w:pPr>
            <w:r>
              <w:t>общий объем бюджетных ассигнований федерального бюджета составляет 4134329931,8 тыс. рублей, в том числе:</w:t>
            </w:r>
          </w:p>
        </w:tc>
      </w:tr>
      <w:tr w:rsidR="002D119E">
        <w:tc>
          <w:tcPr>
            <w:tcW w:w="266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29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6681" w:type="dxa"/>
            <w:tcMar>
              <w:top w:w="62" w:type="dxa"/>
              <w:left w:w="102" w:type="dxa"/>
              <w:bottom w:w="102" w:type="dxa"/>
              <w:right w:w="62" w:type="dxa"/>
            </w:tcMar>
          </w:tcPr>
          <w:p w:rsidR="002D119E" w:rsidRDefault="002D119E">
            <w:pPr>
              <w:widowControl w:val="0"/>
              <w:autoSpaceDE w:val="0"/>
              <w:autoSpaceDN w:val="0"/>
              <w:adjustRightInd w:val="0"/>
            </w:pPr>
            <w:r>
              <w:t>на 2013 год - 506233060,5 тыс. рублей;</w:t>
            </w:r>
          </w:p>
          <w:p w:rsidR="002D119E" w:rsidRDefault="002D119E">
            <w:pPr>
              <w:widowControl w:val="0"/>
              <w:autoSpaceDE w:val="0"/>
              <w:autoSpaceDN w:val="0"/>
              <w:adjustRightInd w:val="0"/>
            </w:pPr>
            <w:r>
              <w:t>на 2014 год - 418987694,7 тыс. рублей;</w:t>
            </w:r>
          </w:p>
          <w:p w:rsidR="002D119E" w:rsidRDefault="002D119E">
            <w:pPr>
              <w:widowControl w:val="0"/>
              <w:autoSpaceDE w:val="0"/>
              <w:autoSpaceDN w:val="0"/>
              <w:adjustRightInd w:val="0"/>
            </w:pPr>
            <w:r>
              <w:t>на 2015 год - 441523516,5 тыс. рублей;</w:t>
            </w:r>
          </w:p>
          <w:p w:rsidR="002D119E" w:rsidRDefault="002D119E">
            <w:pPr>
              <w:widowControl w:val="0"/>
              <w:autoSpaceDE w:val="0"/>
              <w:autoSpaceDN w:val="0"/>
              <w:adjustRightInd w:val="0"/>
            </w:pPr>
            <w:r>
              <w:t>на 2016 год - 466054260,1 тыс. рублей;</w:t>
            </w:r>
          </w:p>
          <w:p w:rsidR="002D119E" w:rsidRDefault="002D119E">
            <w:pPr>
              <w:widowControl w:val="0"/>
              <w:autoSpaceDE w:val="0"/>
              <w:autoSpaceDN w:val="0"/>
              <w:adjustRightInd w:val="0"/>
            </w:pPr>
            <w:r>
              <w:t>на 2017 год - 511453700 тыс. рублей;</w:t>
            </w:r>
          </w:p>
          <w:p w:rsidR="002D119E" w:rsidRDefault="002D119E">
            <w:pPr>
              <w:widowControl w:val="0"/>
              <w:autoSpaceDE w:val="0"/>
              <w:autoSpaceDN w:val="0"/>
              <w:adjustRightInd w:val="0"/>
            </w:pPr>
            <w:r>
              <w:t>на 2018 год - 548320600 тыс. рублей;</w:t>
            </w:r>
          </w:p>
          <w:p w:rsidR="002D119E" w:rsidRDefault="002D119E">
            <w:pPr>
              <w:widowControl w:val="0"/>
              <w:autoSpaceDE w:val="0"/>
              <w:autoSpaceDN w:val="0"/>
              <w:adjustRightInd w:val="0"/>
            </w:pPr>
            <w:r>
              <w:t>на 2019 год - 597450200 тыс. рублей;</w:t>
            </w:r>
          </w:p>
          <w:p w:rsidR="002D119E" w:rsidRDefault="002D119E">
            <w:pPr>
              <w:widowControl w:val="0"/>
              <w:autoSpaceDE w:val="0"/>
              <w:autoSpaceDN w:val="0"/>
              <w:adjustRightInd w:val="0"/>
            </w:pPr>
            <w:r>
              <w:t>на 2020 год - 644306900 тыс. рублей</w:t>
            </w:r>
          </w:p>
        </w:tc>
      </w:tr>
      <w:tr w:rsidR="002D119E">
        <w:tc>
          <w:tcPr>
            <w:tcW w:w="2664" w:type="dxa"/>
            <w:tcMar>
              <w:top w:w="62" w:type="dxa"/>
              <w:left w:w="102" w:type="dxa"/>
              <w:bottom w:w="102" w:type="dxa"/>
              <w:right w:w="62" w:type="dxa"/>
            </w:tcMar>
          </w:tcPr>
          <w:p w:rsidR="002D119E" w:rsidRDefault="002D119E">
            <w:pPr>
              <w:widowControl w:val="0"/>
              <w:autoSpaceDE w:val="0"/>
              <w:autoSpaceDN w:val="0"/>
              <w:adjustRightInd w:val="0"/>
            </w:pPr>
            <w:r>
              <w:t>Ожидаемые результаты реализации Программы</w:t>
            </w:r>
          </w:p>
        </w:tc>
        <w:tc>
          <w:tcPr>
            <w:tcW w:w="29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81" w:type="dxa"/>
            <w:tcMar>
              <w:top w:w="62" w:type="dxa"/>
              <w:left w:w="102" w:type="dxa"/>
              <w:bottom w:w="102" w:type="dxa"/>
              <w:right w:w="62" w:type="dxa"/>
            </w:tcMar>
          </w:tcPr>
          <w:p w:rsidR="002D119E" w:rsidRDefault="002D119E">
            <w:pPr>
              <w:widowControl w:val="0"/>
              <w:autoSpaceDE w:val="0"/>
              <w:autoSpaceDN w:val="0"/>
              <w:adjustRightInd w:val="0"/>
            </w:pPr>
            <w:r>
              <w:t>улучшение результатов российских школьников по итогам международных сопоставительных исследований качества общего образования (PIRLS, TIMSS, PISA);</w:t>
            </w:r>
          </w:p>
          <w:p w:rsidR="002D119E" w:rsidRDefault="002D119E">
            <w:pPr>
              <w:widowControl w:val="0"/>
              <w:autoSpaceDE w:val="0"/>
              <w:autoSpaceDN w:val="0"/>
              <w:adjustRightInd w:val="0"/>
            </w:pPr>
            <w:r>
              <w:t>повышение удовлетворенности населения качеством образовательных услуг;</w:t>
            </w:r>
          </w:p>
          <w:p w:rsidR="002D119E" w:rsidRDefault="002D119E">
            <w:pPr>
              <w:widowControl w:val="0"/>
              <w:autoSpaceDE w:val="0"/>
              <w:autoSpaceDN w:val="0"/>
              <w:adjustRightInd w:val="0"/>
            </w:pPr>
            <w:r>
              <w:t>повышение эффективности использования бюджетных средств, обеспечение финансово-хозяйственной самостоятельности образовательных организаций за счет реализации новых принципов финансирования (на основе государственных (муниципальных) заданий);</w:t>
            </w:r>
          </w:p>
          <w:p w:rsidR="002D119E" w:rsidRDefault="002D119E">
            <w:pPr>
              <w:widowControl w:val="0"/>
              <w:autoSpaceDE w:val="0"/>
              <w:autoSpaceDN w:val="0"/>
              <w:adjustRightInd w:val="0"/>
            </w:pPr>
            <w:r>
              <w:t>повышение привлекательности педагогической профессии и уровня квалификации преподавательских кадров;</w:t>
            </w:r>
          </w:p>
          <w:p w:rsidR="002D119E" w:rsidRDefault="002D119E">
            <w:pPr>
              <w:widowControl w:val="0"/>
              <w:autoSpaceDE w:val="0"/>
              <w:autoSpaceDN w:val="0"/>
              <w:adjustRightInd w:val="0"/>
            </w:pPr>
            <w:r>
              <w:lastRenderedPageBreak/>
              <w:t>обеспечение потребности экономики Российской Федерации в кадрах высокой квалификации по приоритетным направлениям модернизации и технологического развития;</w:t>
            </w:r>
          </w:p>
          <w:p w:rsidR="002D119E" w:rsidRDefault="002D119E">
            <w:pPr>
              <w:widowControl w:val="0"/>
              <w:autoSpaceDE w:val="0"/>
              <w:autoSpaceDN w:val="0"/>
              <w:adjustRightInd w:val="0"/>
            </w:pPr>
            <w:r>
              <w:t>увеличение количества российских вузов, отмеченных в первой полутысяче в наиболее массово признаваемых рейтингах мировых университетов;</w:t>
            </w:r>
          </w:p>
          <w:p w:rsidR="002D119E" w:rsidRDefault="002D119E">
            <w:pPr>
              <w:widowControl w:val="0"/>
              <w:autoSpaceDE w:val="0"/>
              <w:autoSpaceDN w:val="0"/>
              <w:adjustRightInd w:val="0"/>
            </w:pPr>
            <w:r>
              <w:t>создание условий для получения любым гражданином страны профессионального образования, повышения квалификации и переподготовки на протяжении всей жизни;</w:t>
            </w:r>
          </w:p>
          <w:p w:rsidR="002D119E" w:rsidRDefault="002D119E">
            <w:pPr>
              <w:widowControl w:val="0"/>
              <w:autoSpaceDE w:val="0"/>
              <w:autoSpaceDN w:val="0"/>
              <w:adjustRightInd w:val="0"/>
            </w:pPr>
            <w:r>
              <w:t>увеличение доли образовательных услуг, оказываемых в рамках частно-государственного партнерства;</w:t>
            </w:r>
          </w:p>
          <w:p w:rsidR="002D119E" w:rsidRDefault="002D119E">
            <w:pPr>
              <w:widowControl w:val="0"/>
              <w:autoSpaceDE w:val="0"/>
              <w:autoSpaceDN w:val="0"/>
              <w:adjustRightInd w:val="0"/>
            </w:pPr>
            <w:r>
              <w:t>формирование сети ведущих вузов страны;</w:t>
            </w:r>
          </w:p>
          <w:p w:rsidR="002D119E" w:rsidRDefault="002D119E">
            <w:pPr>
              <w:widowControl w:val="0"/>
              <w:autoSpaceDE w:val="0"/>
              <w:autoSpaceDN w:val="0"/>
              <w:adjustRightInd w:val="0"/>
            </w:pPr>
            <w:r>
              <w:t>реализация гарантии получения дошкольного образования;</w:t>
            </w:r>
          </w:p>
          <w:p w:rsidR="002D119E" w:rsidRDefault="002D119E">
            <w:pPr>
              <w:widowControl w:val="0"/>
              <w:autoSpaceDE w:val="0"/>
              <w:autoSpaceDN w:val="0"/>
              <w:adjustRightInd w:val="0"/>
            </w:pPr>
            <w:r>
              <w:t>отсутствие очереди на зачисление детей в возрасте от 3 до 7 лет в дошкольные образовательные организации;</w:t>
            </w:r>
          </w:p>
          <w:p w:rsidR="002D119E" w:rsidRDefault="002D119E">
            <w:pPr>
              <w:widowControl w:val="0"/>
              <w:autoSpaceDE w:val="0"/>
              <w:autoSpaceDN w:val="0"/>
              <w:adjustRightInd w:val="0"/>
            </w:pPr>
            <w:r>
              <w:t>создание условий, соответствующих требованиям федеральных государственных образовательных стандартов, во всех общеобразовательных организациях;</w:t>
            </w:r>
          </w:p>
          <w:p w:rsidR="002D119E" w:rsidRDefault="002D119E">
            <w:pPr>
              <w:widowControl w:val="0"/>
              <w:autoSpaceDE w:val="0"/>
              <w:autoSpaceDN w:val="0"/>
              <w:adjustRightInd w:val="0"/>
            </w:pPr>
            <w:r>
              <w:t>охват программами дополнительного образования не менее 75 процентов детей в возрасте 5 - 18 лет;</w:t>
            </w:r>
          </w:p>
          <w:p w:rsidR="002D119E" w:rsidRDefault="002D119E">
            <w:pPr>
              <w:widowControl w:val="0"/>
              <w:autoSpaceDE w:val="0"/>
              <w:autoSpaceDN w:val="0"/>
              <w:adjustRightInd w:val="0"/>
            </w:pPr>
            <w:r>
              <w:t>увеличение доли молодых людей, участвующих в деятельности молодежных общественных объединений от 17 процентов в 2010 году до 28 процентов к 2020 году;</w:t>
            </w:r>
          </w:p>
          <w:p w:rsidR="002D119E" w:rsidRDefault="002D119E">
            <w:pPr>
              <w:widowControl w:val="0"/>
              <w:autoSpaceDE w:val="0"/>
              <w:autoSpaceDN w:val="0"/>
              <w:adjustRightInd w:val="0"/>
            </w:pPr>
            <w:r>
              <w:t>повышение эффективности реализации молодежной политики в интересах инновационного развития страны</w:t>
            </w:r>
          </w:p>
        </w:tc>
      </w:tr>
    </w:tbl>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center"/>
        <w:outlineLvl w:val="1"/>
      </w:pPr>
      <w:bookmarkStart w:id="4" w:name="Par139"/>
      <w:bookmarkEnd w:id="4"/>
      <w:r>
        <w:t>ПАСПОРТ</w:t>
      </w:r>
    </w:p>
    <w:p w:rsidR="002D119E" w:rsidRDefault="002D119E">
      <w:pPr>
        <w:widowControl w:val="0"/>
        <w:autoSpaceDE w:val="0"/>
        <w:autoSpaceDN w:val="0"/>
        <w:adjustRightInd w:val="0"/>
        <w:jc w:val="center"/>
      </w:pPr>
      <w:r>
        <w:t>подпрограммы 1 "Развитие профессионального образования"</w:t>
      </w:r>
    </w:p>
    <w:p w:rsidR="002D119E" w:rsidRDefault="002D119E">
      <w:pPr>
        <w:widowControl w:val="0"/>
        <w:autoSpaceDE w:val="0"/>
        <w:autoSpaceDN w:val="0"/>
        <w:adjustRightInd w:val="0"/>
        <w:jc w:val="center"/>
      </w:pPr>
      <w:r>
        <w:t>государственной программы Российской Федерации</w:t>
      </w:r>
    </w:p>
    <w:p w:rsidR="002D119E" w:rsidRDefault="002D119E">
      <w:pPr>
        <w:widowControl w:val="0"/>
        <w:autoSpaceDE w:val="0"/>
        <w:autoSpaceDN w:val="0"/>
        <w:adjustRightInd w:val="0"/>
        <w:jc w:val="center"/>
      </w:pPr>
      <w:r>
        <w:t>"Развитие образования" на 2013 - 2020 годы</w:t>
      </w:r>
    </w:p>
    <w:p w:rsidR="002D119E" w:rsidRDefault="002D119E">
      <w:pPr>
        <w:widowControl w:val="0"/>
        <w:autoSpaceDE w:val="0"/>
        <w:autoSpaceDN w:val="0"/>
        <w:adjustRightInd w:val="0"/>
        <w:jc w:val="both"/>
      </w:pPr>
    </w:p>
    <w:tbl>
      <w:tblPr>
        <w:tblW w:w="0" w:type="auto"/>
        <w:tblInd w:w="102" w:type="dxa"/>
        <w:tblLayout w:type="fixed"/>
        <w:tblCellMar>
          <w:top w:w="75" w:type="dxa"/>
          <w:left w:w="0" w:type="dxa"/>
          <w:bottom w:w="75" w:type="dxa"/>
          <w:right w:w="0" w:type="dxa"/>
        </w:tblCellMar>
        <w:tblLook w:val="0000"/>
      </w:tblPr>
      <w:tblGrid>
        <w:gridCol w:w="2664"/>
        <w:gridCol w:w="294"/>
        <w:gridCol w:w="6663"/>
      </w:tblGrid>
      <w:tr w:rsidR="002D119E">
        <w:tc>
          <w:tcPr>
            <w:tcW w:w="2664" w:type="dxa"/>
            <w:tcMar>
              <w:top w:w="62" w:type="dxa"/>
              <w:left w:w="102" w:type="dxa"/>
              <w:bottom w:w="102" w:type="dxa"/>
              <w:right w:w="62" w:type="dxa"/>
            </w:tcMar>
          </w:tcPr>
          <w:p w:rsidR="002D119E" w:rsidRDefault="002D119E">
            <w:pPr>
              <w:widowControl w:val="0"/>
              <w:autoSpaceDE w:val="0"/>
              <w:autoSpaceDN w:val="0"/>
              <w:adjustRightInd w:val="0"/>
            </w:pPr>
            <w:r>
              <w:t xml:space="preserve">Ответственный </w:t>
            </w:r>
            <w:r>
              <w:lastRenderedPageBreak/>
              <w:t>исполнитель подпрограммы</w:t>
            </w:r>
          </w:p>
        </w:tc>
        <w:tc>
          <w:tcPr>
            <w:tcW w:w="294"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w:t>
            </w:r>
          </w:p>
        </w:tc>
        <w:tc>
          <w:tcPr>
            <w:tcW w:w="6663" w:type="dxa"/>
            <w:tcMar>
              <w:top w:w="62" w:type="dxa"/>
              <w:left w:w="102" w:type="dxa"/>
              <w:bottom w:w="102" w:type="dxa"/>
              <w:right w:w="62" w:type="dxa"/>
            </w:tcMar>
          </w:tcPr>
          <w:p w:rsidR="002D119E" w:rsidRDefault="002D119E">
            <w:pPr>
              <w:widowControl w:val="0"/>
              <w:autoSpaceDE w:val="0"/>
              <w:autoSpaceDN w:val="0"/>
              <w:adjustRightInd w:val="0"/>
            </w:pPr>
            <w:r>
              <w:t>Министерство образования и науки Российской Федерации</w:t>
            </w:r>
          </w:p>
        </w:tc>
      </w:tr>
      <w:tr w:rsidR="002D119E">
        <w:tc>
          <w:tcPr>
            <w:tcW w:w="2664" w:type="dxa"/>
            <w:tcMar>
              <w:top w:w="62" w:type="dxa"/>
              <w:left w:w="102" w:type="dxa"/>
              <w:bottom w:w="102" w:type="dxa"/>
              <w:right w:w="62" w:type="dxa"/>
            </w:tcMar>
          </w:tcPr>
          <w:p w:rsidR="002D119E" w:rsidRDefault="002D119E">
            <w:pPr>
              <w:widowControl w:val="0"/>
              <w:autoSpaceDE w:val="0"/>
              <w:autoSpaceDN w:val="0"/>
              <w:adjustRightInd w:val="0"/>
            </w:pPr>
            <w:r>
              <w:lastRenderedPageBreak/>
              <w:t>Участники подпрограммы</w:t>
            </w:r>
          </w:p>
        </w:tc>
        <w:tc>
          <w:tcPr>
            <w:tcW w:w="29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63" w:type="dxa"/>
            <w:tcMar>
              <w:top w:w="62" w:type="dxa"/>
              <w:left w:w="102" w:type="dxa"/>
              <w:bottom w:w="102" w:type="dxa"/>
              <w:right w:w="62" w:type="dxa"/>
            </w:tcMar>
          </w:tcPr>
          <w:p w:rsidR="002D119E" w:rsidRDefault="002D119E">
            <w:pPr>
              <w:widowControl w:val="0"/>
              <w:autoSpaceDE w:val="0"/>
              <w:autoSpaceDN w:val="0"/>
              <w:adjustRightInd w:val="0"/>
            </w:pPr>
            <w:r>
              <w:t>Федеральное агентство научных организаций,</w:t>
            </w:r>
          </w:p>
          <w:p w:rsidR="002D119E" w:rsidRDefault="002D119E">
            <w:pPr>
              <w:widowControl w:val="0"/>
              <w:autoSpaceDE w:val="0"/>
              <w:autoSpaceDN w:val="0"/>
              <w:adjustRightInd w:val="0"/>
            </w:pPr>
            <w:r>
              <w:t>Министерство культуры Российской Федерации,</w:t>
            </w:r>
          </w:p>
          <w:p w:rsidR="002D119E" w:rsidRDefault="002D119E">
            <w:pPr>
              <w:widowControl w:val="0"/>
              <w:autoSpaceDE w:val="0"/>
              <w:autoSpaceDN w:val="0"/>
              <w:adjustRightInd w:val="0"/>
            </w:pPr>
            <w:r>
              <w:t>Министерство здравоохранения Российской Федерации,</w:t>
            </w:r>
          </w:p>
          <w:p w:rsidR="002D119E" w:rsidRDefault="002D119E">
            <w:pPr>
              <w:widowControl w:val="0"/>
              <w:autoSpaceDE w:val="0"/>
              <w:autoSpaceDN w:val="0"/>
              <w:adjustRightInd w:val="0"/>
            </w:pPr>
            <w:r>
              <w:t>Федеральное агентство по рыболовству,</w:t>
            </w:r>
          </w:p>
          <w:p w:rsidR="002D119E" w:rsidRDefault="002D119E">
            <w:pPr>
              <w:widowControl w:val="0"/>
              <w:autoSpaceDE w:val="0"/>
              <w:autoSpaceDN w:val="0"/>
              <w:adjustRightInd w:val="0"/>
            </w:pPr>
            <w:r>
              <w:t>Министерство сельского хозяйства Российской Федерации,</w:t>
            </w:r>
          </w:p>
          <w:p w:rsidR="002D119E" w:rsidRDefault="002D119E">
            <w:pPr>
              <w:widowControl w:val="0"/>
              <w:autoSpaceDE w:val="0"/>
              <w:autoSpaceDN w:val="0"/>
              <w:adjustRightInd w:val="0"/>
            </w:pPr>
            <w:r>
              <w:t>Федеральное агентство связи,</w:t>
            </w:r>
          </w:p>
          <w:p w:rsidR="002D119E" w:rsidRDefault="002D119E">
            <w:pPr>
              <w:widowControl w:val="0"/>
              <w:autoSpaceDE w:val="0"/>
              <w:autoSpaceDN w:val="0"/>
              <w:adjustRightInd w:val="0"/>
            </w:pPr>
            <w:r>
              <w:t>Федеральное агентство воздушного транспорта,</w:t>
            </w:r>
          </w:p>
          <w:p w:rsidR="002D119E" w:rsidRDefault="002D119E">
            <w:pPr>
              <w:widowControl w:val="0"/>
              <w:autoSpaceDE w:val="0"/>
              <w:autoSpaceDN w:val="0"/>
              <w:adjustRightInd w:val="0"/>
            </w:pPr>
            <w:r>
              <w:t>Федеральное агентство железнодорожного транспорта,</w:t>
            </w:r>
          </w:p>
          <w:p w:rsidR="002D119E" w:rsidRDefault="002D119E">
            <w:pPr>
              <w:widowControl w:val="0"/>
              <w:autoSpaceDE w:val="0"/>
              <w:autoSpaceDN w:val="0"/>
              <w:adjustRightInd w:val="0"/>
            </w:pPr>
            <w:r>
              <w:t>Федеральное агентство морского и речного транспорта,</w:t>
            </w:r>
          </w:p>
          <w:p w:rsidR="002D119E" w:rsidRDefault="002D119E">
            <w:pPr>
              <w:widowControl w:val="0"/>
              <w:autoSpaceDE w:val="0"/>
              <w:autoSpaceDN w:val="0"/>
              <w:adjustRightInd w:val="0"/>
            </w:pPr>
            <w:r>
              <w:t>Министерство экономического развития Российской Федерации,</w:t>
            </w:r>
          </w:p>
          <w:p w:rsidR="002D119E" w:rsidRDefault="002D119E">
            <w:pPr>
              <w:widowControl w:val="0"/>
              <w:autoSpaceDE w:val="0"/>
              <w:autoSpaceDN w:val="0"/>
              <w:adjustRightInd w:val="0"/>
            </w:pPr>
            <w:r>
              <w:t>Министерство труда и социальной защиты Российской Федерации,</w:t>
            </w:r>
          </w:p>
          <w:p w:rsidR="002D119E" w:rsidRDefault="002D119E">
            <w:pPr>
              <w:widowControl w:val="0"/>
              <w:autoSpaceDE w:val="0"/>
              <w:autoSpaceDN w:val="0"/>
              <w:adjustRightInd w:val="0"/>
            </w:pPr>
            <w:r>
              <w:t>Федеральная таможенная служба,</w:t>
            </w:r>
          </w:p>
          <w:p w:rsidR="002D119E" w:rsidRDefault="002D119E">
            <w:pPr>
              <w:widowControl w:val="0"/>
              <w:autoSpaceDE w:val="0"/>
              <w:autoSpaceDN w:val="0"/>
              <w:adjustRightInd w:val="0"/>
            </w:pPr>
            <w:r>
              <w:t>Федеральная служба по интеллектуальной собственности,</w:t>
            </w:r>
          </w:p>
          <w:p w:rsidR="002D119E" w:rsidRDefault="002D119E">
            <w:pPr>
              <w:widowControl w:val="0"/>
              <w:autoSpaceDE w:val="0"/>
              <w:autoSpaceDN w:val="0"/>
              <w:adjustRightInd w:val="0"/>
            </w:pPr>
            <w:r>
              <w:t>Федеральное агентство по государственным резервам,</w:t>
            </w:r>
          </w:p>
          <w:p w:rsidR="002D119E" w:rsidRDefault="002D119E">
            <w:pPr>
              <w:widowControl w:val="0"/>
              <w:autoSpaceDE w:val="0"/>
              <w:autoSpaceDN w:val="0"/>
              <w:adjustRightInd w:val="0"/>
            </w:pPr>
            <w:r>
              <w:t>Управление делами Президента Российской Федерации,</w:t>
            </w:r>
          </w:p>
          <w:p w:rsidR="002D119E" w:rsidRDefault="002D119E">
            <w:pPr>
              <w:widowControl w:val="0"/>
              <w:autoSpaceDE w:val="0"/>
              <w:autoSpaceDN w:val="0"/>
              <w:adjustRightInd w:val="0"/>
            </w:pPr>
            <w:r>
              <w:t>Министерство иностранных дел Российской Федерации,</w:t>
            </w:r>
          </w:p>
          <w:p w:rsidR="002D119E" w:rsidRDefault="002D119E">
            <w:pPr>
              <w:widowControl w:val="0"/>
              <w:autoSpaceDE w:val="0"/>
              <w:autoSpaceDN w:val="0"/>
              <w:adjustRightInd w:val="0"/>
            </w:pPr>
            <w:r>
              <w:t>Министерство юстиции Российской Федерации,</w:t>
            </w:r>
          </w:p>
          <w:p w:rsidR="002D119E" w:rsidRDefault="002D119E">
            <w:pPr>
              <w:widowControl w:val="0"/>
              <w:autoSpaceDE w:val="0"/>
              <w:autoSpaceDN w:val="0"/>
              <w:adjustRightInd w:val="0"/>
            </w:pPr>
            <w:r>
              <w:t>Министерство спорта Российской Федерации,</w:t>
            </w:r>
          </w:p>
          <w:p w:rsidR="002D119E" w:rsidRDefault="002D119E">
            <w:pPr>
              <w:widowControl w:val="0"/>
              <w:autoSpaceDE w:val="0"/>
              <w:autoSpaceDN w:val="0"/>
              <w:adjustRightInd w:val="0"/>
            </w:pPr>
            <w:r>
              <w:t>Федеральное медико-биологическое агентство,</w:t>
            </w:r>
          </w:p>
          <w:p w:rsidR="002D119E" w:rsidRDefault="002D119E">
            <w:pPr>
              <w:widowControl w:val="0"/>
              <w:autoSpaceDE w:val="0"/>
              <w:autoSpaceDN w:val="0"/>
              <w:adjustRightInd w:val="0"/>
            </w:pPr>
            <w:r>
              <w:t>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w:t>
            </w:r>
          </w:p>
          <w:p w:rsidR="002D119E" w:rsidRDefault="002D119E">
            <w:pPr>
              <w:widowControl w:val="0"/>
              <w:autoSpaceDE w:val="0"/>
              <w:autoSpaceDN w:val="0"/>
              <w:adjustRightInd w:val="0"/>
            </w:pPr>
            <w:r>
              <w:t>федеральное государственное бюджетное образовательное учреждение высшего профессионального образования "Санкт-Петербургский государственный университет",</w:t>
            </w:r>
          </w:p>
          <w:p w:rsidR="002D119E" w:rsidRDefault="002D119E">
            <w:pPr>
              <w:widowControl w:val="0"/>
              <w:autoSpaceDE w:val="0"/>
              <w:autoSpaceDN w:val="0"/>
              <w:adjustRightInd w:val="0"/>
            </w:pPr>
            <w:r>
              <w:t xml:space="preserve">федеральное государственное бюджетное образовательное учреждение высшего профессионального образования </w:t>
            </w:r>
            <w:r>
              <w:lastRenderedPageBreak/>
              <w:t>"Московский государственный университет имени М.В. Ломоносова",</w:t>
            </w:r>
          </w:p>
          <w:p w:rsidR="002D119E" w:rsidRDefault="002D119E">
            <w:pPr>
              <w:widowControl w:val="0"/>
              <w:autoSpaceDE w:val="0"/>
              <w:autoSpaceDN w:val="0"/>
              <w:adjustRightInd w:val="0"/>
            </w:pPr>
            <w:r>
              <w:t>федеральное государственное бюджетное образовательное учреждение высшего профессионального образования "Российская академия живописи, ваяния и зодчества Ильи Глазунова",</w:t>
            </w:r>
          </w:p>
          <w:p w:rsidR="002D119E" w:rsidRDefault="002D119E">
            <w:pPr>
              <w:widowControl w:val="0"/>
              <w:autoSpaceDE w:val="0"/>
              <w:autoSpaceDN w:val="0"/>
              <w:adjustRightInd w:val="0"/>
            </w:pPr>
            <w:r>
              <w:t>Российская академия художеств</w:t>
            </w:r>
          </w:p>
        </w:tc>
      </w:tr>
      <w:tr w:rsidR="002D119E">
        <w:tc>
          <w:tcPr>
            <w:tcW w:w="2664" w:type="dxa"/>
            <w:tcMar>
              <w:top w:w="62" w:type="dxa"/>
              <w:left w:w="102" w:type="dxa"/>
              <w:bottom w:w="102" w:type="dxa"/>
              <w:right w:w="62" w:type="dxa"/>
            </w:tcMar>
          </w:tcPr>
          <w:p w:rsidR="002D119E" w:rsidRDefault="002D119E">
            <w:pPr>
              <w:widowControl w:val="0"/>
              <w:autoSpaceDE w:val="0"/>
              <w:autoSpaceDN w:val="0"/>
              <w:adjustRightInd w:val="0"/>
            </w:pPr>
            <w:r>
              <w:lastRenderedPageBreak/>
              <w:t>Программно-целевые инструменты подпрограммы</w:t>
            </w:r>
          </w:p>
        </w:tc>
        <w:tc>
          <w:tcPr>
            <w:tcW w:w="29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63" w:type="dxa"/>
            <w:tcMar>
              <w:top w:w="62" w:type="dxa"/>
              <w:left w:w="102" w:type="dxa"/>
              <w:bottom w:w="102" w:type="dxa"/>
              <w:right w:w="62" w:type="dxa"/>
            </w:tcMar>
          </w:tcPr>
          <w:p w:rsidR="002D119E" w:rsidRDefault="002D119E">
            <w:pPr>
              <w:widowControl w:val="0"/>
              <w:autoSpaceDE w:val="0"/>
              <w:autoSpaceDN w:val="0"/>
              <w:adjustRightInd w:val="0"/>
            </w:pPr>
            <w:r>
              <w:t>отсутствуют</w:t>
            </w:r>
          </w:p>
        </w:tc>
      </w:tr>
      <w:tr w:rsidR="002D119E">
        <w:tc>
          <w:tcPr>
            <w:tcW w:w="2664" w:type="dxa"/>
            <w:tcMar>
              <w:top w:w="62" w:type="dxa"/>
              <w:left w:w="102" w:type="dxa"/>
              <w:bottom w:w="102" w:type="dxa"/>
              <w:right w:w="62" w:type="dxa"/>
            </w:tcMar>
          </w:tcPr>
          <w:p w:rsidR="002D119E" w:rsidRDefault="002D119E">
            <w:pPr>
              <w:widowControl w:val="0"/>
              <w:autoSpaceDE w:val="0"/>
              <w:autoSpaceDN w:val="0"/>
              <w:adjustRightInd w:val="0"/>
            </w:pPr>
            <w:r>
              <w:t>Цель подпрограммы</w:t>
            </w:r>
          </w:p>
        </w:tc>
        <w:tc>
          <w:tcPr>
            <w:tcW w:w="29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63" w:type="dxa"/>
            <w:tcMar>
              <w:top w:w="62" w:type="dxa"/>
              <w:left w:w="102" w:type="dxa"/>
              <w:bottom w:w="102" w:type="dxa"/>
              <w:right w:w="62" w:type="dxa"/>
            </w:tcMar>
          </w:tcPr>
          <w:p w:rsidR="002D119E" w:rsidRDefault="002D119E">
            <w:pPr>
              <w:widowControl w:val="0"/>
              <w:autoSpaceDE w:val="0"/>
              <w:autoSpaceDN w:val="0"/>
              <w:adjustRightInd w:val="0"/>
            </w:pPr>
            <w:r>
              <w:t>существенное увеличение вклада профессионального образования в социально-экономическую и культурную модернизацию Российской Федерации, в повышение ее глобальной конкурентоспособности, обеспечение востребованности экономикой и обществом каждого обучающегося</w:t>
            </w:r>
          </w:p>
        </w:tc>
      </w:tr>
      <w:tr w:rsidR="002D119E">
        <w:tc>
          <w:tcPr>
            <w:tcW w:w="2664" w:type="dxa"/>
            <w:tcMar>
              <w:top w:w="62" w:type="dxa"/>
              <w:left w:w="102" w:type="dxa"/>
              <w:bottom w:w="102" w:type="dxa"/>
              <w:right w:w="62" w:type="dxa"/>
            </w:tcMar>
          </w:tcPr>
          <w:p w:rsidR="002D119E" w:rsidRDefault="002D119E">
            <w:pPr>
              <w:widowControl w:val="0"/>
              <w:autoSpaceDE w:val="0"/>
              <w:autoSpaceDN w:val="0"/>
              <w:adjustRightInd w:val="0"/>
            </w:pPr>
            <w:r>
              <w:t>Задачи подпрограммы</w:t>
            </w:r>
          </w:p>
        </w:tc>
        <w:tc>
          <w:tcPr>
            <w:tcW w:w="29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63" w:type="dxa"/>
            <w:tcMar>
              <w:top w:w="62" w:type="dxa"/>
              <w:left w:w="102" w:type="dxa"/>
              <w:bottom w:w="102" w:type="dxa"/>
              <w:right w:w="62" w:type="dxa"/>
            </w:tcMar>
          </w:tcPr>
          <w:p w:rsidR="002D119E" w:rsidRDefault="002D119E">
            <w:pPr>
              <w:widowControl w:val="0"/>
              <w:autoSpaceDE w:val="0"/>
              <w:autoSpaceDN w:val="0"/>
              <w:adjustRightInd w:val="0"/>
            </w:pPr>
            <w:r>
              <w:t>формирование дифференцированной сети организаций профессионального образования, учитывающей особенности регионов, включающей глобально-конкурентоспособные университеты;</w:t>
            </w:r>
          </w:p>
          <w:p w:rsidR="002D119E" w:rsidRDefault="002D119E">
            <w:pPr>
              <w:widowControl w:val="0"/>
              <w:autoSpaceDE w:val="0"/>
              <w:autoSpaceDN w:val="0"/>
              <w:adjustRightInd w:val="0"/>
            </w:pPr>
            <w:r>
              <w:t>модернизация структуры программ профессионального образования для обеспечения их гибкости и эффективности;</w:t>
            </w:r>
          </w:p>
          <w:p w:rsidR="002D119E" w:rsidRDefault="002D119E">
            <w:pPr>
              <w:widowControl w:val="0"/>
              <w:autoSpaceDE w:val="0"/>
              <w:autoSpaceDN w:val="0"/>
              <w:adjustRightInd w:val="0"/>
            </w:pPr>
            <w:r>
              <w:t>внедрение механизмов прозрачного финансирования и стимулирования конкуренции организаций профессионального образования;</w:t>
            </w:r>
          </w:p>
          <w:p w:rsidR="002D119E" w:rsidRDefault="002D119E">
            <w:pPr>
              <w:widowControl w:val="0"/>
              <w:autoSpaceDE w:val="0"/>
              <w:autoSpaceDN w:val="0"/>
              <w:adjustRightInd w:val="0"/>
            </w:pPr>
            <w:r>
              <w:t>модернизация содержания и технологий профессионального образования для обеспечения их соответствия требованиям современной экономики и изменяющимся запросам населения;</w:t>
            </w:r>
          </w:p>
          <w:p w:rsidR="002D119E" w:rsidRDefault="002D119E">
            <w:pPr>
              <w:widowControl w:val="0"/>
              <w:autoSpaceDE w:val="0"/>
              <w:autoSpaceDN w:val="0"/>
              <w:adjustRightInd w:val="0"/>
            </w:pPr>
            <w:r>
              <w:t xml:space="preserve">формирование системы непрерывного образования, позволяющей выстраивать гибкие (модульные) траектории освоения новых </w:t>
            </w:r>
            <w:proofErr w:type="gramStart"/>
            <w:r>
              <w:t>компетенций</w:t>
            </w:r>
            <w:proofErr w:type="gramEnd"/>
            <w:r>
              <w:t xml:space="preserve"> как по запросам населения, так и </w:t>
            </w:r>
            <w:r>
              <w:lastRenderedPageBreak/>
              <w:t>по заказу организаций</w:t>
            </w:r>
          </w:p>
        </w:tc>
      </w:tr>
      <w:tr w:rsidR="002D119E">
        <w:tc>
          <w:tcPr>
            <w:tcW w:w="2664" w:type="dxa"/>
            <w:tcMar>
              <w:top w:w="62" w:type="dxa"/>
              <w:left w:w="102" w:type="dxa"/>
              <w:bottom w:w="102" w:type="dxa"/>
              <w:right w:w="62" w:type="dxa"/>
            </w:tcMar>
          </w:tcPr>
          <w:p w:rsidR="002D119E" w:rsidRDefault="002D119E">
            <w:pPr>
              <w:widowControl w:val="0"/>
              <w:autoSpaceDE w:val="0"/>
              <w:autoSpaceDN w:val="0"/>
              <w:adjustRightInd w:val="0"/>
            </w:pPr>
            <w:r>
              <w:lastRenderedPageBreak/>
              <w:t>Целевые индикаторы и показатели подпрограммы</w:t>
            </w:r>
          </w:p>
        </w:tc>
        <w:tc>
          <w:tcPr>
            <w:tcW w:w="29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63" w:type="dxa"/>
            <w:tcMar>
              <w:top w:w="62" w:type="dxa"/>
              <w:left w:w="102" w:type="dxa"/>
              <w:bottom w:w="102" w:type="dxa"/>
              <w:right w:w="62" w:type="dxa"/>
            </w:tcMar>
          </w:tcPr>
          <w:p w:rsidR="002D119E" w:rsidRDefault="002D119E">
            <w:pPr>
              <w:widowControl w:val="0"/>
              <w:autoSpaceDE w:val="0"/>
              <w:autoSpaceDN w:val="0"/>
              <w:adjustRightInd w:val="0"/>
            </w:pPr>
            <w:r>
              <w:t>структура подготовки кадров по профессиональным образовательным программам (удельный вес численности выпускников, освоивших профессиональные образовательные программы соответствующего уровня, в общей численности выпускников), процентов:</w:t>
            </w:r>
          </w:p>
          <w:p w:rsidR="002D119E" w:rsidRDefault="002D119E">
            <w:pPr>
              <w:widowControl w:val="0"/>
              <w:autoSpaceDE w:val="0"/>
              <w:autoSpaceDN w:val="0"/>
              <w:adjustRightInd w:val="0"/>
            </w:pPr>
            <w:r>
              <w:t>образовательные программы среднего профессионального образования - программы подготовки квалифицированных рабочих, служащих, специалистов среднего звена;</w:t>
            </w:r>
          </w:p>
          <w:p w:rsidR="002D119E" w:rsidRDefault="002D119E">
            <w:pPr>
              <w:widowControl w:val="0"/>
              <w:autoSpaceDE w:val="0"/>
              <w:autoSpaceDN w:val="0"/>
              <w:adjustRightInd w:val="0"/>
            </w:pPr>
            <w:r>
              <w:t>образовательные программы высшего образования - программы бакалавриата;</w:t>
            </w:r>
          </w:p>
          <w:p w:rsidR="002D119E" w:rsidRDefault="002D119E">
            <w:pPr>
              <w:widowControl w:val="0"/>
              <w:autoSpaceDE w:val="0"/>
              <w:autoSpaceDN w:val="0"/>
              <w:adjustRightInd w:val="0"/>
            </w:pPr>
            <w:r>
              <w:t>программы высшего образования - программы специалитета;</w:t>
            </w:r>
          </w:p>
          <w:p w:rsidR="002D119E" w:rsidRDefault="002D119E">
            <w:pPr>
              <w:widowControl w:val="0"/>
              <w:autoSpaceDE w:val="0"/>
              <w:autoSpaceDN w:val="0"/>
              <w:adjustRightInd w:val="0"/>
            </w:pPr>
            <w:r>
              <w:t>программы высшего образования - программы магистратуры;</w:t>
            </w:r>
          </w:p>
          <w:p w:rsidR="002D119E" w:rsidRDefault="002D119E">
            <w:pPr>
              <w:widowControl w:val="0"/>
              <w:autoSpaceDE w:val="0"/>
              <w:autoSpaceDN w:val="0"/>
              <w:adjustRightInd w:val="0"/>
            </w:pPr>
            <w:r>
              <w:t>образовательные программы высшего образования - программы подготовки кадров высшей квалификации;</w:t>
            </w:r>
          </w:p>
          <w:p w:rsidR="002D119E" w:rsidRDefault="002D119E">
            <w:pPr>
              <w:widowControl w:val="0"/>
              <w:autoSpaceDE w:val="0"/>
              <w:autoSpaceDN w:val="0"/>
              <w:adjustRightInd w:val="0"/>
            </w:pPr>
            <w:r>
              <w:t xml:space="preserve">удельный вес численности лиц, принятых на </w:t>
            </w:r>
            <w:proofErr w:type="gramStart"/>
            <w:r>
              <w:t>обучение по программам</w:t>
            </w:r>
            <w:proofErr w:type="gramEnd"/>
            <w:r>
              <w:t xml:space="preserve"> прикладного бакалавриата в общем количестве принятых на обучение по программам бакалавриата (за счет средств федерального бюджета), процентов;</w:t>
            </w:r>
          </w:p>
          <w:p w:rsidR="002D119E" w:rsidRDefault="002D119E">
            <w:pPr>
              <w:widowControl w:val="0"/>
              <w:autoSpaceDE w:val="0"/>
              <w:autoSpaceDN w:val="0"/>
              <w:adjustRightInd w:val="0"/>
            </w:pPr>
            <w:r>
              <w:t>удельный вес числа организаций среднего профессионального образования и организаций высшего профессионального образования, здания которых приспособлены для обучения лиц с ограниченными возможностями здоровья, процентов;</w:t>
            </w:r>
          </w:p>
          <w:p w:rsidR="002D119E" w:rsidRDefault="002D119E">
            <w:pPr>
              <w:widowControl w:val="0"/>
              <w:autoSpaceDE w:val="0"/>
              <w:autoSpaceDN w:val="0"/>
              <w:adjustRightInd w:val="0"/>
            </w:pPr>
            <w:r>
              <w:t>численность студентов, обучающихся по образовательным программам среднего профессионального образования, в расчете на одного работника, замещающего должности преподавателей и (или) мастеров производственного обучения, человек;</w:t>
            </w:r>
          </w:p>
          <w:p w:rsidR="002D119E" w:rsidRDefault="002D119E">
            <w:pPr>
              <w:widowControl w:val="0"/>
              <w:autoSpaceDE w:val="0"/>
              <w:autoSpaceDN w:val="0"/>
              <w:adjustRightInd w:val="0"/>
            </w:pPr>
            <w:r>
              <w:t>численность студентов, обучающихся по образовательным программам высшего образования - программам бакалавриата, программам специалитета, программам магистратуры, в расчете на одного работника профессорско-</w:t>
            </w:r>
            <w:r>
              <w:lastRenderedPageBreak/>
              <w:t>преподавательского состава, человек;</w:t>
            </w:r>
          </w:p>
          <w:p w:rsidR="002D119E" w:rsidRDefault="002D119E">
            <w:pPr>
              <w:widowControl w:val="0"/>
              <w:autoSpaceDE w:val="0"/>
              <w:autoSpaceDN w:val="0"/>
              <w:adjustRightInd w:val="0"/>
            </w:pPr>
            <w:r>
              <w:t>удельный вес численности лиц, прошедших в течение учебного года обучение за рубежом (кроме стран Содружества Независимых Государств и Балтии) не менее одного семестра, в общей численности студентов, обучающихся по программам высшего образования, процентов;</w:t>
            </w:r>
          </w:p>
          <w:p w:rsidR="002D119E" w:rsidRDefault="002D119E">
            <w:pPr>
              <w:widowControl w:val="0"/>
              <w:autoSpaceDE w:val="0"/>
              <w:autoSpaceDN w:val="0"/>
              <w:adjustRightInd w:val="0"/>
            </w:pPr>
            <w:r>
              <w:t>отношение среднемесячной заработной платы преподавателей и мастеров производственного обучения государственных и муниципальных образовательных организаций, реализующих образовательные программы среднего профессионального образования к среднемесячной заработной плате в субъекте Российской Федерации, процентов;</w:t>
            </w:r>
          </w:p>
          <w:p w:rsidR="002D119E" w:rsidRDefault="002D119E">
            <w:pPr>
              <w:widowControl w:val="0"/>
              <w:autoSpaceDE w:val="0"/>
              <w:autoSpaceDN w:val="0"/>
              <w:adjustRightInd w:val="0"/>
            </w:pPr>
            <w:r>
              <w:t>отношение среднемесячной заработной платы профессорско-преподавательского состава государственных и муниципальных образовательных организаций высшего образования к среднемесячной заработной плате в субъекте Российской Федерации, процентов;</w:t>
            </w:r>
          </w:p>
          <w:p w:rsidR="002D119E" w:rsidRDefault="002D119E">
            <w:pPr>
              <w:widowControl w:val="0"/>
              <w:autoSpaceDE w:val="0"/>
              <w:autoSpaceDN w:val="0"/>
              <w:adjustRightInd w:val="0"/>
            </w:pPr>
            <w:r>
              <w:t>обеспеченность студентов общежитиями (удельный вес численности студентов, проживающих в общежитиях, в общей численности студентов, нуждающихся в общежитиях):</w:t>
            </w:r>
          </w:p>
          <w:p w:rsidR="002D119E" w:rsidRDefault="002D119E">
            <w:pPr>
              <w:widowControl w:val="0"/>
              <w:autoSpaceDE w:val="0"/>
              <w:autoSpaceDN w:val="0"/>
              <w:adjustRightInd w:val="0"/>
            </w:pPr>
            <w:r>
              <w:t>государственные (муниципальные) профессиональные образовательные организации, осуществляющие подготовку специалистов среднего звена, государственные (муниципальные) образовательные организации высшего образования, процентов;</w:t>
            </w:r>
          </w:p>
          <w:p w:rsidR="002D119E" w:rsidRDefault="002D119E">
            <w:pPr>
              <w:widowControl w:val="0"/>
              <w:autoSpaceDE w:val="0"/>
              <w:autoSpaceDN w:val="0"/>
              <w:adjustRightInd w:val="0"/>
            </w:pPr>
            <w:r>
              <w:t>число российских университетов, входящих в первую сотню ведущих мировых университетов согласно мировому рейтингу университетов, единиц;</w:t>
            </w:r>
          </w:p>
          <w:p w:rsidR="002D119E" w:rsidRDefault="002D119E">
            <w:pPr>
              <w:widowControl w:val="0"/>
              <w:autoSpaceDE w:val="0"/>
              <w:autoSpaceDN w:val="0"/>
              <w:adjustRightInd w:val="0"/>
            </w:pPr>
            <w:r>
              <w:t>число российских университетов, входящих в первые две сотни ведущих мировых университетов согласно мировым рейтингам университетов, единиц;</w:t>
            </w:r>
          </w:p>
          <w:p w:rsidR="002D119E" w:rsidRDefault="002D119E">
            <w:pPr>
              <w:widowControl w:val="0"/>
              <w:autoSpaceDE w:val="0"/>
              <w:autoSpaceDN w:val="0"/>
              <w:adjustRightInd w:val="0"/>
            </w:pPr>
            <w:r>
              <w:t xml:space="preserve">численность студентов по образовательным программам высшего образования, заключивших договоры о целевом </w:t>
            </w:r>
            <w:r>
              <w:lastRenderedPageBreak/>
              <w:t>обучении с организациями оборонно-промышленного комплекса, человек;</w:t>
            </w:r>
          </w:p>
          <w:p w:rsidR="002D119E" w:rsidRDefault="002D119E">
            <w:pPr>
              <w:widowControl w:val="0"/>
              <w:autoSpaceDE w:val="0"/>
              <w:autoSpaceDN w:val="0"/>
              <w:adjustRightInd w:val="0"/>
            </w:pPr>
            <w:r>
              <w:t>численность студентов по образовательным программам среднего профессионального образования, заключивших договоры о целевом обучении с организациями оборонно-промышленного комплекса, человек;</w:t>
            </w:r>
          </w:p>
          <w:p w:rsidR="002D119E" w:rsidRDefault="002D119E">
            <w:pPr>
              <w:widowControl w:val="0"/>
              <w:autoSpaceDE w:val="0"/>
              <w:autoSpaceDN w:val="0"/>
              <w:adjustRightInd w:val="0"/>
            </w:pPr>
            <w:r>
              <w:t xml:space="preserve">численность специалистов инженерно-технического профиля, повысивших квалификацию в рамках </w:t>
            </w:r>
            <w:proofErr w:type="gramStart"/>
            <w:r>
              <w:t xml:space="preserve">мероприятий Президентской </w:t>
            </w:r>
            <w:hyperlink r:id="rId9" w:history="1">
              <w:r>
                <w:rPr>
                  <w:color w:val="0000FF"/>
                </w:rPr>
                <w:t>программы</w:t>
              </w:r>
            </w:hyperlink>
            <w:r>
              <w:t xml:space="preserve"> повышения квалификации инженерных кадров</w:t>
            </w:r>
            <w:proofErr w:type="gramEnd"/>
            <w:r>
              <w:t xml:space="preserve"> на 2012 - 2014 годы, человек;</w:t>
            </w:r>
          </w:p>
          <w:p w:rsidR="002D119E" w:rsidRDefault="002D119E">
            <w:pPr>
              <w:widowControl w:val="0"/>
              <w:autoSpaceDE w:val="0"/>
              <w:autoSpaceDN w:val="0"/>
              <w:adjustRightInd w:val="0"/>
            </w:pPr>
            <w:r>
              <w:t xml:space="preserve">удельный вес численности обучающихся по программам профессионального образования за счет средств федерального бюджета и получающих в целях стимулирования и (или) поддержки освоения ими образовательных программ стипендии и иные выплаты в соответствии с законодательством Российской Федерации в общей </w:t>
            </w:r>
            <w:proofErr w:type="gramStart"/>
            <w:r>
              <w:t>численности</w:t>
            </w:r>
            <w:proofErr w:type="gramEnd"/>
            <w:r>
              <w:t xml:space="preserve"> обучающихся за счет средств федерального бюджета по программам профессионального образования, процентов;</w:t>
            </w:r>
          </w:p>
          <w:p w:rsidR="002D119E" w:rsidRDefault="002D119E">
            <w:pPr>
              <w:widowControl w:val="0"/>
              <w:autoSpaceDE w:val="0"/>
              <w:autoSpaceDN w:val="0"/>
              <w:adjustRightInd w:val="0"/>
            </w:pPr>
            <w:r>
              <w:t>число разработанных образовательных программ для подготовки, повышения квалификации и переподготовки педагогических кадров, разработанных в соответствии с утвержденными федеральными государственными образовательными стандартами и профессиональным стандартом педагога, единиц;</w:t>
            </w:r>
          </w:p>
          <w:p w:rsidR="002D119E" w:rsidRDefault="002D119E">
            <w:pPr>
              <w:widowControl w:val="0"/>
              <w:autoSpaceDE w:val="0"/>
              <w:autoSpaceDN w:val="0"/>
              <w:adjustRightInd w:val="0"/>
            </w:pPr>
            <w:r>
              <w:t>число созданных многофункциональных центров прикладных квалификаций, единиц;</w:t>
            </w:r>
          </w:p>
          <w:p w:rsidR="002D119E" w:rsidRDefault="002D119E">
            <w:pPr>
              <w:widowControl w:val="0"/>
              <w:autoSpaceDE w:val="0"/>
              <w:autoSpaceDN w:val="0"/>
              <w:adjustRightInd w:val="0"/>
            </w:pPr>
            <w:r>
              <w:t>число образовательных программ, прошедших процедуру профессионально-общественной аккредитации, единиц</w:t>
            </w:r>
          </w:p>
        </w:tc>
      </w:tr>
      <w:tr w:rsidR="002D119E">
        <w:tc>
          <w:tcPr>
            <w:tcW w:w="2664" w:type="dxa"/>
            <w:tcMar>
              <w:top w:w="62" w:type="dxa"/>
              <w:left w:w="102" w:type="dxa"/>
              <w:bottom w:w="102" w:type="dxa"/>
              <w:right w:w="62" w:type="dxa"/>
            </w:tcMar>
          </w:tcPr>
          <w:p w:rsidR="002D119E" w:rsidRDefault="002D119E">
            <w:pPr>
              <w:widowControl w:val="0"/>
              <w:autoSpaceDE w:val="0"/>
              <w:autoSpaceDN w:val="0"/>
              <w:adjustRightInd w:val="0"/>
            </w:pPr>
            <w:r>
              <w:lastRenderedPageBreak/>
              <w:t>Этапы и сроки реализации подпрограммы</w:t>
            </w:r>
          </w:p>
        </w:tc>
        <w:tc>
          <w:tcPr>
            <w:tcW w:w="29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63" w:type="dxa"/>
            <w:tcMar>
              <w:top w:w="62" w:type="dxa"/>
              <w:left w:w="102" w:type="dxa"/>
              <w:bottom w:w="102" w:type="dxa"/>
              <w:right w:w="62" w:type="dxa"/>
            </w:tcMar>
          </w:tcPr>
          <w:p w:rsidR="002D119E" w:rsidRDefault="002D119E">
            <w:pPr>
              <w:widowControl w:val="0"/>
              <w:autoSpaceDE w:val="0"/>
              <w:autoSpaceDN w:val="0"/>
              <w:adjustRightInd w:val="0"/>
            </w:pPr>
            <w:r>
              <w:t>I этап - 1 января 2013 г. - 31 декабря 2015 г.;</w:t>
            </w:r>
          </w:p>
          <w:p w:rsidR="002D119E" w:rsidRDefault="002D119E">
            <w:pPr>
              <w:widowControl w:val="0"/>
              <w:autoSpaceDE w:val="0"/>
              <w:autoSpaceDN w:val="0"/>
              <w:adjustRightInd w:val="0"/>
            </w:pPr>
            <w:r>
              <w:t>II этап - 1 января 2016 г. - 31 декабря 2018 г.;</w:t>
            </w:r>
          </w:p>
          <w:p w:rsidR="002D119E" w:rsidRDefault="002D119E">
            <w:pPr>
              <w:widowControl w:val="0"/>
              <w:autoSpaceDE w:val="0"/>
              <w:autoSpaceDN w:val="0"/>
              <w:adjustRightInd w:val="0"/>
            </w:pPr>
            <w:r>
              <w:t>III этап - 1 января 2019 г. - 31 декабря 2020 г.</w:t>
            </w:r>
          </w:p>
        </w:tc>
      </w:tr>
      <w:tr w:rsidR="002D119E">
        <w:tc>
          <w:tcPr>
            <w:tcW w:w="2664" w:type="dxa"/>
            <w:vMerge w:val="restart"/>
            <w:tcMar>
              <w:top w:w="62" w:type="dxa"/>
              <w:left w:w="102" w:type="dxa"/>
              <w:bottom w:w="102" w:type="dxa"/>
              <w:right w:w="62" w:type="dxa"/>
            </w:tcMar>
          </w:tcPr>
          <w:p w:rsidR="002D119E" w:rsidRDefault="002D119E">
            <w:pPr>
              <w:widowControl w:val="0"/>
              <w:autoSpaceDE w:val="0"/>
              <w:autoSpaceDN w:val="0"/>
              <w:adjustRightInd w:val="0"/>
            </w:pPr>
            <w:r>
              <w:lastRenderedPageBreak/>
              <w:t>Объем бюджетных ассигнований подпрограммы</w:t>
            </w:r>
          </w:p>
        </w:tc>
        <w:tc>
          <w:tcPr>
            <w:tcW w:w="29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63" w:type="dxa"/>
            <w:tcMar>
              <w:top w:w="62" w:type="dxa"/>
              <w:left w:w="102" w:type="dxa"/>
              <w:bottom w:w="102" w:type="dxa"/>
              <w:right w:w="62" w:type="dxa"/>
            </w:tcMar>
          </w:tcPr>
          <w:p w:rsidR="002D119E" w:rsidRDefault="002D119E">
            <w:pPr>
              <w:widowControl w:val="0"/>
              <w:autoSpaceDE w:val="0"/>
              <w:autoSpaceDN w:val="0"/>
              <w:adjustRightInd w:val="0"/>
            </w:pPr>
            <w:r>
              <w:t>общий объем бюджетных ассигнований федерального бюджета составляет 3812771004,2 тыс. рублей, в том числе:</w:t>
            </w:r>
          </w:p>
        </w:tc>
      </w:tr>
      <w:tr w:rsidR="002D119E">
        <w:tc>
          <w:tcPr>
            <w:tcW w:w="266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294" w:type="dxa"/>
            <w:tcMar>
              <w:top w:w="62" w:type="dxa"/>
              <w:left w:w="102" w:type="dxa"/>
              <w:bottom w:w="102" w:type="dxa"/>
              <w:right w:w="62" w:type="dxa"/>
            </w:tcMar>
          </w:tcPr>
          <w:p w:rsidR="002D119E" w:rsidRDefault="002D119E">
            <w:pPr>
              <w:widowControl w:val="0"/>
              <w:autoSpaceDE w:val="0"/>
              <w:autoSpaceDN w:val="0"/>
              <w:adjustRightInd w:val="0"/>
              <w:jc w:val="center"/>
            </w:pPr>
          </w:p>
        </w:tc>
        <w:tc>
          <w:tcPr>
            <w:tcW w:w="6663" w:type="dxa"/>
            <w:tcMar>
              <w:top w:w="62" w:type="dxa"/>
              <w:left w:w="102" w:type="dxa"/>
              <w:bottom w:w="102" w:type="dxa"/>
              <w:right w:w="62" w:type="dxa"/>
            </w:tcMar>
          </w:tcPr>
          <w:p w:rsidR="002D119E" w:rsidRDefault="002D119E">
            <w:pPr>
              <w:widowControl w:val="0"/>
              <w:autoSpaceDE w:val="0"/>
              <w:autoSpaceDN w:val="0"/>
              <w:adjustRightInd w:val="0"/>
            </w:pPr>
            <w:r>
              <w:t>на 2013 год - 379550686,7 тыс. рублей;</w:t>
            </w:r>
          </w:p>
          <w:p w:rsidR="002D119E" w:rsidRDefault="002D119E">
            <w:pPr>
              <w:widowControl w:val="0"/>
              <w:autoSpaceDE w:val="0"/>
              <w:autoSpaceDN w:val="0"/>
              <w:adjustRightInd w:val="0"/>
            </w:pPr>
            <w:r>
              <w:t>на 2014 год - 385245442,2 тыс. рублей;</w:t>
            </w:r>
          </w:p>
          <w:p w:rsidR="002D119E" w:rsidRDefault="002D119E">
            <w:pPr>
              <w:widowControl w:val="0"/>
              <w:autoSpaceDE w:val="0"/>
              <w:autoSpaceDN w:val="0"/>
              <w:adjustRightInd w:val="0"/>
            </w:pPr>
            <w:r>
              <w:t>на 2015 год - 421137931,9 тыс. рублей;</w:t>
            </w:r>
          </w:p>
          <w:p w:rsidR="002D119E" w:rsidRDefault="002D119E">
            <w:pPr>
              <w:widowControl w:val="0"/>
              <w:autoSpaceDE w:val="0"/>
              <w:autoSpaceDN w:val="0"/>
              <w:adjustRightInd w:val="0"/>
            </w:pPr>
            <w:r>
              <w:t>на 2016 год - 442353218 тыс. рублей;</w:t>
            </w:r>
          </w:p>
          <w:p w:rsidR="002D119E" w:rsidRDefault="002D119E">
            <w:pPr>
              <w:widowControl w:val="0"/>
              <w:autoSpaceDE w:val="0"/>
              <w:autoSpaceDN w:val="0"/>
              <w:adjustRightInd w:val="0"/>
            </w:pPr>
            <w:r>
              <w:t>на 2017 год - 485443649,8 тыс. рублей;</w:t>
            </w:r>
          </w:p>
          <w:p w:rsidR="002D119E" w:rsidRDefault="002D119E">
            <w:pPr>
              <w:widowControl w:val="0"/>
              <w:autoSpaceDE w:val="0"/>
              <w:autoSpaceDN w:val="0"/>
              <w:adjustRightInd w:val="0"/>
            </w:pPr>
            <w:r>
              <w:t>на 2018 год - 520435954,6 тыс. рублей;</w:t>
            </w:r>
          </w:p>
          <w:p w:rsidR="002D119E" w:rsidRDefault="002D119E">
            <w:pPr>
              <w:widowControl w:val="0"/>
              <w:autoSpaceDE w:val="0"/>
              <w:autoSpaceDN w:val="0"/>
              <w:adjustRightInd w:val="0"/>
            </w:pPr>
            <w:r>
              <w:t>на 2019 год - 567065696 тыс. рублей;</w:t>
            </w:r>
          </w:p>
          <w:p w:rsidR="002D119E" w:rsidRDefault="002D119E">
            <w:pPr>
              <w:widowControl w:val="0"/>
              <w:autoSpaceDE w:val="0"/>
              <w:autoSpaceDN w:val="0"/>
              <w:adjustRightInd w:val="0"/>
            </w:pPr>
            <w:r>
              <w:t>на 2020 год - 611538425 тыс. рублей</w:t>
            </w:r>
          </w:p>
        </w:tc>
      </w:tr>
      <w:tr w:rsidR="002D119E">
        <w:tc>
          <w:tcPr>
            <w:tcW w:w="2664" w:type="dxa"/>
            <w:tcMar>
              <w:top w:w="62" w:type="dxa"/>
              <w:left w:w="102" w:type="dxa"/>
              <w:bottom w:w="102" w:type="dxa"/>
              <w:right w:w="62" w:type="dxa"/>
            </w:tcMar>
          </w:tcPr>
          <w:p w:rsidR="002D119E" w:rsidRDefault="002D119E">
            <w:pPr>
              <w:widowControl w:val="0"/>
              <w:autoSpaceDE w:val="0"/>
              <w:autoSpaceDN w:val="0"/>
              <w:adjustRightInd w:val="0"/>
            </w:pPr>
            <w:r>
              <w:t>Ожидаемые результаты реализации подпрограммы</w:t>
            </w:r>
          </w:p>
        </w:tc>
        <w:tc>
          <w:tcPr>
            <w:tcW w:w="29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63" w:type="dxa"/>
            <w:tcMar>
              <w:top w:w="62" w:type="dxa"/>
              <w:left w:w="102" w:type="dxa"/>
              <w:bottom w:w="102" w:type="dxa"/>
              <w:right w:w="62" w:type="dxa"/>
            </w:tcMar>
          </w:tcPr>
          <w:p w:rsidR="002D119E" w:rsidRDefault="002D119E">
            <w:pPr>
              <w:widowControl w:val="0"/>
              <w:autoSpaceDE w:val="0"/>
              <w:autoSpaceDN w:val="0"/>
              <w:adjustRightInd w:val="0"/>
            </w:pPr>
            <w:r>
              <w:t>обеспечение подготовки специалистов федеральными вузами по реализуемым ими основным образовательным программам (в том числе для удовлетворения потребности в высококвалифицированных специалистах, необходимых для работы на создаваемых высокопроизводительных рабочих местах);</w:t>
            </w:r>
          </w:p>
          <w:p w:rsidR="002D119E" w:rsidRDefault="002D119E">
            <w:pPr>
              <w:widowControl w:val="0"/>
              <w:autoSpaceDE w:val="0"/>
              <w:autoSpaceDN w:val="0"/>
              <w:adjustRightInd w:val="0"/>
            </w:pPr>
            <w:r>
              <w:t>проведение научных исследований за счет финансового обеспечения государственного задания из средств федерального бюджета, федеральными профессиональными образовательными организациями по реализуемым ими основным образовательным программам, осуществляемого на принципах финансово-хозяйственной самостоятельности образовательных организаций;</w:t>
            </w:r>
          </w:p>
          <w:p w:rsidR="002D119E" w:rsidRDefault="002D119E">
            <w:pPr>
              <w:widowControl w:val="0"/>
              <w:autoSpaceDE w:val="0"/>
              <w:autoSpaceDN w:val="0"/>
              <w:adjustRightInd w:val="0"/>
            </w:pPr>
            <w:r>
              <w:t>осуществление распределения финансового обеспечения федеральным государственным и частным образовательным организациям высшего образования осуществляется в установленном порядке с использованием механизмов нормативно-подушевого финансирования</w:t>
            </w:r>
          </w:p>
          <w:p w:rsidR="002D119E" w:rsidRDefault="002D119E">
            <w:pPr>
              <w:widowControl w:val="0"/>
              <w:autoSpaceDE w:val="0"/>
              <w:autoSpaceDN w:val="0"/>
              <w:adjustRightInd w:val="0"/>
            </w:pPr>
            <w:r>
              <w:t xml:space="preserve">с учетом и во исполнение </w:t>
            </w:r>
            <w:hyperlink r:id="rId10" w:history="1">
              <w:r>
                <w:rPr>
                  <w:color w:val="0000FF"/>
                </w:rPr>
                <w:t>Указа</w:t>
              </w:r>
            </w:hyperlink>
            <w:r>
              <w:t xml:space="preserve"> Президента Российской Федерации от 7 мая 2012 г. N 597 о доведении средней заработной платы профессорско-преподавательского состава вузов к 2018 году до уровня 200 процентов средней </w:t>
            </w:r>
            <w:r>
              <w:lastRenderedPageBreak/>
              <w:t>заработной платы в соответствующем регионе;</w:t>
            </w:r>
          </w:p>
          <w:p w:rsidR="002D119E" w:rsidRDefault="002D119E">
            <w:pPr>
              <w:widowControl w:val="0"/>
              <w:autoSpaceDE w:val="0"/>
              <w:autoSpaceDN w:val="0"/>
              <w:adjustRightInd w:val="0"/>
            </w:pPr>
            <w:proofErr w:type="gramStart"/>
            <w:r>
              <w:t xml:space="preserve">доведение федеральными государственными профессиональными образовательными организациями средней заработной платы педагогических работников и мастеров производственного обучения образовательных организаций среднего профессионального обучения (включая организации, ранее имевшие статус учреждений начального профессионального образования) к 2018 году до уровня средней заработной платы в соответствующем регионе (согласно графику повышения заработной платы, зафиксированному в </w:t>
            </w:r>
            <w:hyperlink r:id="rId11" w:history="1">
              <w:r>
                <w:rPr>
                  <w:color w:val="0000FF"/>
                </w:rPr>
                <w:t>Программе</w:t>
              </w:r>
            </w:hyperlink>
            <w:r>
              <w:t xml:space="preserve"> поэтапного совершенствования системы оплаты труда в государственных (муниципальных) учреждениях на 2012 - 2018</w:t>
            </w:r>
            <w:proofErr w:type="gramEnd"/>
            <w:r>
              <w:t xml:space="preserve"> годы, утвержденной распоряжением Правительства Российской Федерации от 26 ноября 2012 г. N 2190-р);</w:t>
            </w:r>
          </w:p>
          <w:p w:rsidR="002D119E" w:rsidRDefault="002D119E">
            <w:pPr>
              <w:widowControl w:val="0"/>
              <w:autoSpaceDE w:val="0"/>
              <w:autoSpaceDN w:val="0"/>
              <w:adjustRightInd w:val="0"/>
            </w:pPr>
            <w:r>
              <w:t>обеспечение до 2015 года повышения квалификации не менее 15000 специалистов инженерно-технического профиля организаций реального сектора экономики;</w:t>
            </w:r>
          </w:p>
          <w:p w:rsidR="002D119E" w:rsidRDefault="002D119E">
            <w:pPr>
              <w:widowControl w:val="0"/>
              <w:autoSpaceDE w:val="0"/>
              <w:autoSpaceDN w:val="0"/>
              <w:adjustRightInd w:val="0"/>
            </w:pPr>
            <w:r>
              <w:t>осуществление реструктуризации сети федеральных образовательных организаций профессионального образования и их филиальной сети по результатам мониторинга эффективности деятельности вузов;</w:t>
            </w:r>
          </w:p>
          <w:p w:rsidR="002D119E" w:rsidRDefault="002D119E">
            <w:pPr>
              <w:widowControl w:val="0"/>
              <w:autoSpaceDE w:val="0"/>
              <w:autoSpaceDN w:val="0"/>
              <w:adjustRightInd w:val="0"/>
            </w:pPr>
            <w:r>
              <w:t>увеличение числа российских университетов, входящих в первую и вторую сотни рейтингов ведущих мировых университетов;</w:t>
            </w:r>
          </w:p>
          <w:p w:rsidR="002D119E" w:rsidRDefault="002D119E">
            <w:pPr>
              <w:widowControl w:val="0"/>
              <w:autoSpaceDE w:val="0"/>
              <w:autoSpaceDN w:val="0"/>
              <w:adjustRightInd w:val="0"/>
            </w:pPr>
            <w:r>
              <w:t>создание и реализация краткосрочных программ прикладных квалификаций на базе образовательных организаций, заключающих соглашения с организациями и предприятиями, предъявляющими спрос на соответствующих специалистов;</w:t>
            </w:r>
          </w:p>
          <w:p w:rsidR="002D119E" w:rsidRDefault="002D119E">
            <w:pPr>
              <w:widowControl w:val="0"/>
              <w:autoSpaceDE w:val="0"/>
              <w:autoSpaceDN w:val="0"/>
              <w:adjustRightInd w:val="0"/>
            </w:pPr>
            <w:r>
              <w:t xml:space="preserve">обновление материальной базы вузов, в том числе </w:t>
            </w:r>
            <w:proofErr w:type="gramStart"/>
            <w:r>
              <w:t>учебно-лабораторная</w:t>
            </w:r>
            <w:proofErr w:type="gramEnd"/>
            <w:r>
              <w:t>, и общежитий;</w:t>
            </w:r>
          </w:p>
          <w:p w:rsidR="002D119E" w:rsidRDefault="002D119E">
            <w:pPr>
              <w:widowControl w:val="0"/>
              <w:autoSpaceDE w:val="0"/>
              <w:autoSpaceDN w:val="0"/>
              <w:adjustRightInd w:val="0"/>
            </w:pPr>
            <w:r>
              <w:t xml:space="preserve">увеличение доли зданий образовательных организаций профессионального образования, приспособленных для </w:t>
            </w:r>
            <w:r>
              <w:lastRenderedPageBreak/>
              <w:t>обучения лиц с ограниченными возможностями здоровья;</w:t>
            </w:r>
          </w:p>
          <w:p w:rsidR="002D119E" w:rsidRDefault="002D119E">
            <w:pPr>
              <w:widowControl w:val="0"/>
              <w:autoSpaceDE w:val="0"/>
              <w:autoSpaceDN w:val="0"/>
              <w:adjustRightInd w:val="0"/>
            </w:pPr>
            <w:r>
              <w:t>формирование инструментов профессионально-общественной аккредитации образовательных программ профессионального образования;</w:t>
            </w:r>
          </w:p>
          <w:p w:rsidR="002D119E" w:rsidRDefault="002D119E">
            <w:pPr>
              <w:widowControl w:val="0"/>
              <w:autoSpaceDE w:val="0"/>
              <w:autoSpaceDN w:val="0"/>
              <w:adjustRightInd w:val="0"/>
            </w:pPr>
            <w:r>
              <w:t>реализация мероприятий по подготовке, переподготовке и повышению квалификации педагогических и управленческих кадров для системы образования;</w:t>
            </w:r>
          </w:p>
          <w:p w:rsidR="002D119E" w:rsidRDefault="002D119E">
            <w:pPr>
              <w:widowControl w:val="0"/>
              <w:autoSpaceDE w:val="0"/>
              <w:autoSpaceDN w:val="0"/>
              <w:adjustRightInd w:val="0"/>
            </w:pPr>
            <w:r>
              <w:t>обеспечение обучающихся по программам профессионального образования за счет средств федерального бюджета стипендиями и иными выплатами в соответствии с законодательством Российской Федерации</w:t>
            </w:r>
          </w:p>
        </w:tc>
      </w:tr>
    </w:tbl>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center"/>
        <w:outlineLvl w:val="1"/>
      </w:pPr>
      <w:bookmarkStart w:id="5" w:name="Par246"/>
      <w:bookmarkEnd w:id="5"/>
      <w:r>
        <w:t>ПАСПОРТ</w:t>
      </w:r>
    </w:p>
    <w:p w:rsidR="002D119E" w:rsidRDefault="002D119E">
      <w:pPr>
        <w:widowControl w:val="0"/>
        <w:autoSpaceDE w:val="0"/>
        <w:autoSpaceDN w:val="0"/>
        <w:adjustRightInd w:val="0"/>
        <w:jc w:val="center"/>
      </w:pPr>
      <w:r>
        <w:t>подпрограммы 2 "Развитие дошкольного, общего</w:t>
      </w:r>
    </w:p>
    <w:p w:rsidR="002D119E" w:rsidRDefault="002D119E">
      <w:pPr>
        <w:widowControl w:val="0"/>
        <w:autoSpaceDE w:val="0"/>
        <w:autoSpaceDN w:val="0"/>
        <w:adjustRightInd w:val="0"/>
        <w:jc w:val="center"/>
      </w:pPr>
      <w:r>
        <w:t xml:space="preserve">и дополнительного образования детей" </w:t>
      </w:r>
      <w:proofErr w:type="gramStart"/>
      <w:r>
        <w:t>государственной</w:t>
      </w:r>
      <w:proofErr w:type="gramEnd"/>
    </w:p>
    <w:p w:rsidR="002D119E" w:rsidRDefault="002D119E">
      <w:pPr>
        <w:widowControl w:val="0"/>
        <w:autoSpaceDE w:val="0"/>
        <w:autoSpaceDN w:val="0"/>
        <w:adjustRightInd w:val="0"/>
        <w:jc w:val="center"/>
      </w:pPr>
      <w:r>
        <w:t>программы Российской Федерации "Развитие образования"</w:t>
      </w:r>
    </w:p>
    <w:p w:rsidR="002D119E" w:rsidRDefault="002D119E">
      <w:pPr>
        <w:widowControl w:val="0"/>
        <w:autoSpaceDE w:val="0"/>
        <w:autoSpaceDN w:val="0"/>
        <w:adjustRightInd w:val="0"/>
        <w:jc w:val="center"/>
      </w:pPr>
      <w:r>
        <w:t>на 2013 - 2020 годы</w:t>
      </w:r>
    </w:p>
    <w:p w:rsidR="002D119E" w:rsidRDefault="002D119E">
      <w:pPr>
        <w:widowControl w:val="0"/>
        <w:autoSpaceDE w:val="0"/>
        <w:autoSpaceDN w:val="0"/>
        <w:adjustRightInd w:val="0"/>
        <w:jc w:val="both"/>
      </w:pPr>
    </w:p>
    <w:tbl>
      <w:tblPr>
        <w:tblW w:w="0" w:type="auto"/>
        <w:tblInd w:w="102" w:type="dxa"/>
        <w:tblLayout w:type="fixed"/>
        <w:tblCellMar>
          <w:top w:w="75" w:type="dxa"/>
          <w:left w:w="0" w:type="dxa"/>
          <w:bottom w:w="75" w:type="dxa"/>
          <w:right w:w="0" w:type="dxa"/>
        </w:tblCellMar>
        <w:tblLook w:val="0000"/>
      </w:tblPr>
      <w:tblGrid>
        <w:gridCol w:w="2650"/>
        <w:gridCol w:w="308"/>
        <w:gridCol w:w="6649"/>
      </w:tblGrid>
      <w:tr w:rsidR="002D119E">
        <w:tc>
          <w:tcPr>
            <w:tcW w:w="2650" w:type="dxa"/>
            <w:tcMar>
              <w:top w:w="62" w:type="dxa"/>
              <w:left w:w="102" w:type="dxa"/>
              <w:bottom w:w="102" w:type="dxa"/>
              <w:right w:w="62" w:type="dxa"/>
            </w:tcMar>
          </w:tcPr>
          <w:p w:rsidR="002D119E" w:rsidRDefault="002D119E">
            <w:pPr>
              <w:widowControl w:val="0"/>
              <w:autoSpaceDE w:val="0"/>
              <w:autoSpaceDN w:val="0"/>
              <w:adjustRightInd w:val="0"/>
            </w:pPr>
            <w:r>
              <w:t>Ответственный исполнитель подпрограммы</w:t>
            </w:r>
          </w:p>
        </w:tc>
        <w:tc>
          <w:tcPr>
            <w:tcW w:w="308"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Министерство образования и науки Российской Федерации</w:t>
            </w:r>
          </w:p>
        </w:tc>
      </w:tr>
      <w:tr w:rsidR="002D119E">
        <w:tc>
          <w:tcPr>
            <w:tcW w:w="2650" w:type="dxa"/>
            <w:tcMar>
              <w:top w:w="62" w:type="dxa"/>
              <w:left w:w="102" w:type="dxa"/>
              <w:bottom w:w="102" w:type="dxa"/>
              <w:right w:w="62" w:type="dxa"/>
            </w:tcMar>
          </w:tcPr>
          <w:p w:rsidR="002D119E" w:rsidRDefault="002D119E">
            <w:pPr>
              <w:widowControl w:val="0"/>
              <w:autoSpaceDE w:val="0"/>
              <w:autoSpaceDN w:val="0"/>
              <w:adjustRightInd w:val="0"/>
            </w:pPr>
            <w:r>
              <w:t>Участники подпрограммы</w:t>
            </w:r>
          </w:p>
        </w:tc>
        <w:tc>
          <w:tcPr>
            <w:tcW w:w="308"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Федеральное агентство научных организаций,</w:t>
            </w:r>
          </w:p>
          <w:p w:rsidR="002D119E" w:rsidRDefault="002D119E">
            <w:pPr>
              <w:widowControl w:val="0"/>
              <w:autoSpaceDE w:val="0"/>
              <w:autoSpaceDN w:val="0"/>
              <w:adjustRightInd w:val="0"/>
            </w:pPr>
            <w:r>
              <w:t>Министерство культуры Российской Федерации,</w:t>
            </w:r>
          </w:p>
          <w:p w:rsidR="002D119E" w:rsidRDefault="002D119E">
            <w:pPr>
              <w:widowControl w:val="0"/>
              <w:autoSpaceDE w:val="0"/>
              <w:autoSpaceDN w:val="0"/>
              <w:adjustRightInd w:val="0"/>
            </w:pPr>
            <w:r>
              <w:t>Министерство сельского хозяйства Российской Федерации,</w:t>
            </w:r>
          </w:p>
          <w:p w:rsidR="002D119E" w:rsidRDefault="002D119E">
            <w:pPr>
              <w:widowControl w:val="0"/>
              <w:autoSpaceDE w:val="0"/>
              <w:autoSpaceDN w:val="0"/>
              <w:adjustRightInd w:val="0"/>
            </w:pPr>
            <w:r>
              <w:t>Федеральное агентство железнодорожного транспорта,</w:t>
            </w:r>
          </w:p>
          <w:p w:rsidR="002D119E" w:rsidRDefault="002D119E">
            <w:pPr>
              <w:widowControl w:val="0"/>
              <w:autoSpaceDE w:val="0"/>
              <w:autoSpaceDN w:val="0"/>
              <w:adjustRightInd w:val="0"/>
            </w:pPr>
            <w:r>
              <w:t>Федеральная налоговая служба,</w:t>
            </w:r>
          </w:p>
          <w:p w:rsidR="002D119E" w:rsidRDefault="002D119E">
            <w:pPr>
              <w:widowControl w:val="0"/>
              <w:autoSpaceDE w:val="0"/>
              <w:autoSpaceDN w:val="0"/>
              <w:adjustRightInd w:val="0"/>
            </w:pPr>
            <w:r>
              <w:t>Министерство иностранных дел Российской Федерации,</w:t>
            </w:r>
          </w:p>
          <w:p w:rsidR="002D119E" w:rsidRDefault="002D119E">
            <w:pPr>
              <w:widowControl w:val="0"/>
              <w:autoSpaceDE w:val="0"/>
              <w:autoSpaceDN w:val="0"/>
              <w:adjustRightInd w:val="0"/>
            </w:pPr>
            <w:r>
              <w:t>Российская академия художеств,</w:t>
            </w:r>
          </w:p>
          <w:p w:rsidR="002D119E" w:rsidRDefault="002D119E">
            <w:pPr>
              <w:widowControl w:val="0"/>
              <w:autoSpaceDE w:val="0"/>
              <w:autoSpaceDN w:val="0"/>
              <w:adjustRightInd w:val="0"/>
            </w:pPr>
            <w:r>
              <w:t>федеральное государственное бюджетное учреждение "Российская академия образования"</w:t>
            </w:r>
          </w:p>
        </w:tc>
      </w:tr>
      <w:tr w:rsidR="002D119E">
        <w:tc>
          <w:tcPr>
            <w:tcW w:w="2650" w:type="dxa"/>
            <w:tcMar>
              <w:top w:w="62" w:type="dxa"/>
              <w:left w:w="102" w:type="dxa"/>
              <w:bottom w:w="102" w:type="dxa"/>
              <w:right w:w="62" w:type="dxa"/>
            </w:tcMar>
          </w:tcPr>
          <w:p w:rsidR="002D119E" w:rsidRDefault="002D119E">
            <w:pPr>
              <w:widowControl w:val="0"/>
              <w:autoSpaceDE w:val="0"/>
              <w:autoSpaceDN w:val="0"/>
              <w:adjustRightInd w:val="0"/>
            </w:pPr>
            <w:r>
              <w:t xml:space="preserve">Программно-целевые </w:t>
            </w:r>
            <w:r>
              <w:lastRenderedPageBreak/>
              <w:t>инструменты подпрограммы</w:t>
            </w:r>
          </w:p>
        </w:tc>
        <w:tc>
          <w:tcPr>
            <w:tcW w:w="308"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отсутствуют</w:t>
            </w:r>
          </w:p>
        </w:tc>
      </w:tr>
      <w:tr w:rsidR="002D119E">
        <w:tc>
          <w:tcPr>
            <w:tcW w:w="2650" w:type="dxa"/>
            <w:tcMar>
              <w:top w:w="62" w:type="dxa"/>
              <w:left w:w="102" w:type="dxa"/>
              <w:bottom w:w="102" w:type="dxa"/>
              <w:right w:w="62" w:type="dxa"/>
            </w:tcMar>
          </w:tcPr>
          <w:p w:rsidR="002D119E" w:rsidRDefault="002D119E">
            <w:pPr>
              <w:widowControl w:val="0"/>
              <w:autoSpaceDE w:val="0"/>
              <w:autoSpaceDN w:val="0"/>
              <w:adjustRightInd w:val="0"/>
            </w:pPr>
            <w:r>
              <w:lastRenderedPageBreak/>
              <w:t>Цель подпрограммы</w:t>
            </w:r>
          </w:p>
        </w:tc>
        <w:tc>
          <w:tcPr>
            <w:tcW w:w="308"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создание в системе дошкольного, общего и дополнительного образования детей равных возможностей для современного качественного образования и позитивной социализации детей</w:t>
            </w:r>
          </w:p>
        </w:tc>
      </w:tr>
      <w:tr w:rsidR="002D119E">
        <w:tc>
          <w:tcPr>
            <w:tcW w:w="2650" w:type="dxa"/>
            <w:tcMar>
              <w:top w:w="62" w:type="dxa"/>
              <w:left w:w="102" w:type="dxa"/>
              <w:bottom w:w="102" w:type="dxa"/>
              <w:right w:w="62" w:type="dxa"/>
            </w:tcMar>
          </w:tcPr>
          <w:p w:rsidR="002D119E" w:rsidRDefault="002D119E">
            <w:pPr>
              <w:widowControl w:val="0"/>
              <w:autoSpaceDE w:val="0"/>
              <w:autoSpaceDN w:val="0"/>
              <w:adjustRightInd w:val="0"/>
            </w:pPr>
            <w:r>
              <w:t>Задачи подпрограммы</w:t>
            </w:r>
          </w:p>
        </w:tc>
        <w:tc>
          <w:tcPr>
            <w:tcW w:w="308"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формирование образовательной сети и финансово-</w:t>
            </w:r>
            <w:proofErr w:type="gramStart"/>
            <w:r>
              <w:t>экономических механизмов</w:t>
            </w:r>
            <w:proofErr w:type="gramEnd"/>
            <w:r>
              <w:t>, обеспечивающих равный доступ населения к услугам дошкольного, общего образования и дополнительного образования детей;</w:t>
            </w:r>
          </w:p>
          <w:p w:rsidR="002D119E" w:rsidRDefault="002D119E">
            <w:pPr>
              <w:widowControl w:val="0"/>
              <w:autoSpaceDE w:val="0"/>
              <w:autoSpaceDN w:val="0"/>
              <w:adjustRightInd w:val="0"/>
            </w:pPr>
            <w:r>
              <w:t>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2D119E" w:rsidRDefault="002D119E">
            <w:pPr>
              <w:widowControl w:val="0"/>
              <w:autoSpaceDE w:val="0"/>
              <w:autoSpaceDN w:val="0"/>
              <w:adjustRightInd w:val="0"/>
            </w:pPr>
            <w: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2D119E" w:rsidRDefault="002D119E">
            <w:pPr>
              <w:widowControl w:val="0"/>
              <w:autoSpaceDE w:val="0"/>
              <w:autoSpaceDN w:val="0"/>
              <w:adjustRightInd w:val="0"/>
            </w:pPr>
            <w:r>
              <w:t>создание современной инфраструктуры неформального образования для формирования у обучающихся социальных компетенций, гражданских установок, культуры здорового образа жизни</w:t>
            </w:r>
          </w:p>
        </w:tc>
      </w:tr>
      <w:tr w:rsidR="002D119E">
        <w:tc>
          <w:tcPr>
            <w:tcW w:w="2650" w:type="dxa"/>
            <w:tcMar>
              <w:top w:w="62" w:type="dxa"/>
              <w:left w:w="102" w:type="dxa"/>
              <w:bottom w:w="102" w:type="dxa"/>
              <w:right w:w="62" w:type="dxa"/>
            </w:tcMar>
          </w:tcPr>
          <w:p w:rsidR="002D119E" w:rsidRDefault="002D119E">
            <w:pPr>
              <w:widowControl w:val="0"/>
              <w:autoSpaceDE w:val="0"/>
              <w:autoSpaceDN w:val="0"/>
              <w:adjustRightInd w:val="0"/>
            </w:pPr>
            <w:r>
              <w:t>Целевые индикаторы и показатели подпрограммы</w:t>
            </w:r>
          </w:p>
        </w:tc>
        <w:tc>
          <w:tcPr>
            <w:tcW w:w="308"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 процентов;</w:t>
            </w:r>
          </w:p>
          <w:p w:rsidR="002D119E" w:rsidRDefault="002D119E">
            <w:pPr>
              <w:widowControl w:val="0"/>
              <w:autoSpaceDE w:val="0"/>
              <w:autoSpaceDN w:val="0"/>
              <w:adjustRightInd w:val="0"/>
            </w:pPr>
            <w:r>
              <w:t>удельный вес численности детей частных дошкольных образовательных организаций в общей численности детей дошкольных образовательных организаций, процентов;</w:t>
            </w:r>
          </w:p>
          <w:p w:rsidR="002D119E" w:rsidRDefault="002D119E">
            <w:pPr>
              <w:widowControl w:val="0"/>
              <w:autoSpaceDE w:val="0"/>
              <w:autoSpaceDN w:val="0"/>
              <w:adjustRightInd w:val="0"/>
            </w:pPr>
            <w:r>
              <w:t xml:space="preserve">удельный вес численности детей дошкольных образовательных организаций в возрасте от 3 до 7 лет, </w:t>
            </w:r>
            <w:r>
              <w:lastRenderedPageBreak/>
              <w:t>охваченных образовательными программами, соответствующими новому образовательному стандарту дошкольного образования, процентов;</w:t>
            </w:r>
          </w:p>
          <w:p w:rsidR="002D119E" w:rsidRDefault="002D119E">
            <w:pPr>
              <w:widowControl w:val="0"/>
              <w:autoSpaceDE w:val="0"/>
              <w:autoSpaceDN w:val="0"/>
              <w:adjustRightInd w:val="0"/>
            </w:pPr>
            <w:r>
              <w:t>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 процентов;</w:t>
            </w:r>
          </w:p>
          <w:p w:rsidR="002D119E" w:rsidRDefault="002D119E">
            <w:pPr>
              <w:widowControl w:val="0"/>
              <w:autoSpaceDE w:val="0"/>
              <w:autoSpaceDN w:val="0"/>
              <w:adjustRightInd w:val="0"/>
            </w:pPr>
            <w:r>
              <w:t>численность детей в дошкольных образовательных организациях, приходящихся на одного педагогического работника, человек;</w:t>
            </w:r>
          </w:p>
          <w:p w:rsidR="002D119E" w:rsidRDefault="002D119E">
            <w:pPr>
              <w:widowControl w:val="0"/>
              <w:autoSpaceDE w:val="0"/>
              <w:autoSpaceDN w:val="0"/>
              <w:adjustRightInd w:val="0"/>
            </w:pPr>
            <w: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 процентов;</w:t>
            </w:r>
          </w:p>
          <w:p w:rsidR="002D119E" w:rsidRDefault="002D119E">
            <w:pPr>
              <w:widowControl w:val="0"/>
              <w:autoSpaceDE w:val="0"/>
              <w:autoSpaceDN w:val="0"/>
              <w:adjustRightInd w:val="0"/>
            </w:pPr>
            <w:r>
              <w:t xml:space="preserve">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w:t>
            </w:r>
            <w:proofErr w:type="gramStart"/>
            <w:r>
              <w:t>численности</w:t>
            </w:r>
            <w:proofErr w:type="gramEnd"/>
            <w:r>
              <w:t xml:space="preserve"> обучающихся в образовательных организациях общего образования, процентов;</w:t>
            </w:r>
          </w:p>
          <w:p w:rsidR="002D119E" w:rsidRDefault="002D119E">
            <w:pPr>
              <w:widowControl w:val="0"/>
              <w:autoSpaceDE w:val="0"/>
              <w:autoSpaceDN w:val="0"/>
              <w:adjustRightInd w:val="0"/>
            </w:pPr>
            <w:r>
              <w:t>удельный вес численности обучающихся, занимающихся в первую смену, в общей численности обучающихся общеобразовательных организаций, процентов;</w:t>
            </w:r>
          </w:p>
          <w:p w:rsidR="002D119E" w:rsidRDefault="002D119E">
            <w:pPr>
              <w:widowControl w:val="0"/>
              <w:autoSpaceDE w:val="0"/>
              <w:autoSpaceDN w:val="0"/>
              <w:adjustRightInd w:val="0"/>
            </w:pPr>
            <w:r>
              <w:t>число обучающихся в расчете на одного педагогического работника общего образования, человек;</w:t>
            </w:r>
          </w:p>
          <w:p w:rsidR="002D119E" w:rsidRDefault="002D119E">
            <w:pPr>
              <w:widowControl w:val="0"/>
              <w:autoSpaceDE w:val="0"/>
              <w:autoSpaceDN w:val="0"/>
              <w:adjustRightInd w:val="0"/>
            </w:pPr>
            <w:r>
              <w:t>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 процентов;</w:t>
            </w:r>
          </w:p>
          <w:p w:rsidR="002D119E" w:rsidRDefault="002D119E">
            <w:pPr>
              <w:widowControl w:val="0"/>
              <w:autoSpaceDE w:val="0"/>
              <w:autoSpaceDN w:val="0"/>
              <w:adjustRightInd w:val="0"/>
            </w:pPr>
            <w:r>
              <w:t xml:space="preserve">удельный вес численности российских школьников, достигших базового уровня образовательных достижений в международных сопоставительных исследованиях качества образования (PIRLS, TIMSS, PISA), в общей их численности, </w:t>
            </w:r>
            <w:r>
              <w:lastRenderedPageBreak/>
              <w:t>процентов:</w:t>
            </w:r>
          </w:p>
          <w:p w:rsidR="002D119E" w:rsidRDefault="002D119E">
            <w:pPr>
              <w:widowControl w:val="0"/>
              <w:autoSpaceDE w:val="0"/>
              <w:autoSpaceDN w:val="0"/>
              <w:adjustRightInd w:val="0"/>
            </w:pPr>
            <w:r>
              <w:t>международное исследование PIRLS;</w:t>
            </w:r>
          </w:p>
          <w:p w:rsidR="002D119E" w:rsidRDefault="002D119E">
            <w:pPr>
              <w:widowControl w:val="0"/>
              <w:autoSpaceDE w:val="0"/>
              <w:autoSpaceDN w:val="0"/>
              <w:adjustRightInd w:val="0"/>
            </w:pPr>
            <w:r>
              <w:t>международное исследование TIMSS;</w:t>
            </w:r>
          </w:p>
          <w:p w:rsidR="002D119E" w:rsidRDefault="002D119E">
            <w:pPr>
              <w:widowControl w:val="0"/>
              <w:autoSpaceDE w:val="0"/>
              <w:autoSpaceDN w:val="0"/>
              <w:adjustRightInd w:val="0"/>
            </w:pPr>
            <w:r>
              <w:t>математика (4 класс);</w:t>
            </w:r>
          </w:p>
          <w:p w:rsidR="002D119E" w:rsidRDefault="002D119E">
            <w:pPr>
              <w:widowControl w:val="0"/>
              <w:autoSpaceDE w:val="0"/>
              <w:autoSpaceDN w:val="0"/>
              <w:adjustRightInd w:val="0"/>
            </w:pPr>
            <w:r>
              <w:t>математика (8 класс);</w:t>
            </w:r>
          </w:p>
          <w:p w:rsidR="002D119E" w:rsidRDefault="002D119E">
            <w:pPr>
              <w:widowControl w:val="0"/>
              <w:autoSpaceDE w:val="0"/>
              <w:autoSpaceDN w:val="0"/>
              <w:adjustRightInd w:val="0"/>
            </w:pPr>
            <w:r>
              <w:t>естествознание (4 класс);</w:t>
            </w:r>
          </w:p>
          <w:p w:rsidR="002D119E" w:rsidRDefault="002D119E">
            <w:pPr>
              <w:widowControl w:val="0"/>
              <w:autoSpaceDE w:val="0"/>
              <w:autoSpaceDN w:val="0"/>
              <w:adjustRightInd w:val="0"/>
            </w:pPr>
            <w:r>
              <w:t>естествознание (8 класс);</w:t>
            </w:r>
          </w:p>
          <w:p w:rsidR="002D119E" w:rsidRDefault="002D119E">
            <w:pPr>
              <w:widowControl w:val="0"/>
              <w:autoSpaceDE w:val="0"/>
              <w:autoSpaceDN w:val="0"/>
              <w:adjustRightInd w:val="0"/>
            </w:pPr>
            <w:r>
              <w:t>международное исследование PISA;</w:t>
            </w:r>
          </w:p>
          <w:p w:rsidR="002D119E" w:rsidRDefault="002D119E">
            <w:pPr>
              <w:widowControl w:val="0"/>
              <w:autoSpaceDE w:val="0"/>
              <w:autoSpaceDN w:val="0"/>
              <w:adjustRightInd w:val="0"/>
            </w:pPr>
            <w:r>
              <w:t>читательская грамотность;</w:t>
            </w:r>
          </w:p>
          <w:p w:rsidR="002D119E" w:rsidRDefault="002D119E">
            <w:pPr>
              <w:widowControl w:val="0"/>
              <w:autoSpaceDE w:val="0"/>
              <w:autoSpaceDN w:val="0"/>
              <w:adjustRightInd w:val="0"/>
            </w:pPr>
            <w:r>
              <w:t>математическая грамотность;</w:t>
            </w:r>
          </w:p>
          <w:p w:rsidR="002D119E" w:rsidRDefault="002D119E">
            <w:pPr>
              <w:widowControl w:val="0"/>
              <w:autoSpaceDE w:val="0"/>
              <w:autoSpaceDN w:val="0"/>
              <w:adjustRightInd w:val="0"/>
            </w:pPr>
            <w:proofErr w:type="gramStart"/>
            <w:r>
              <w:t>естественно-научная</w:t>
            </w:r>
            <w:proofErr w:type="gramEnd"/>
            <w:r>
              <w:t xml:space="preserve"> грамотность;</w:t>
            </w:r>
          </w:p>
          <w:p w:rsidR="002D119E" w:rsidRDefault="002D119E">
            <w:pPr>
              <w:widowControl w:val="0"/>
              <w:autoSpaceDE w:val="0"/>
              <w:autoSpaceDN w:val="0"/>
              <w:adjustRightInd w:val="0"/>
            </w:pPr>
            <w:r>
              <w:t>отношение среднемесячной заработной платы педагогических работников государственных (муниципальных):</w:t>
            </w:r>
          </w:p>
          <w:p w:rsidR="002D119E" w:rsidRDefault="002D119E">
            <w:pPr>
              <w:widowControl w:val="0"/>
              <w:autoSpaceDE w:val="0"/>
              <w:autoSpaceDN w:val="0"/>
              <w:adjustRightInd w:val="0"/>
            </w:pPr>
            <w:r>
              <w:t>дошкольных образовательных организаций к среднемесячной заработной плате в сфере общего образования в субъекте Российской Федерации, образовательных организаций общего образования, к средней заработной плате в соответствующем субъекте Российской Федерации организаций, дополнительного образования детей к среднемесячной заработной плате учителей в соответствующем субъекте Российской Федерации, процентов;</w:t>
            </w:r>
          </w:p>
          <w:p w:rsidR="002D119E" w:rsidRDefault="002D119E">
            <w:pPr>
              <w:widowControl w:val="0"/>
              <w:autoSpaceDE w:val="0"/>
              <w:autoSpaceDN w:val="0"/>
              <w:adjustRightInd w:val="0"/>
            </w:pPr>
            <w:r>
              <w:t xml:space="preserve">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w:t>
            </w:r>
            <w:proofErr w:type="gramStart"/>
            <w:r>
              <w:t>численности</w:t>
            </w:r>
            <w:proofErr w:type="gramEnd"/>
            <w:r>
              <w:t xml:space="preserve"> обучающихся по программам начального, основного общего и среднего общего образования, процентов;</w:t>
            </w:r>
          </w:p>
          <w:p w:rsidR="002D119E" w:rsidRDefault="002D119E">
            <w:pPr>
              <w:widowControl w:val="0"/>
              <w:autoSpaceDE w:val="0"/>
              <w:autoSpaceDN w:val="0"/>
              <w:adjustRightInd w:val="0"/>
            </w:pPr>
            <w:r>
              <w:t xml:space="preserve">удельный вес численности детей, занимающихся в кружках, организованных на базе дневных общеобразовательных организаций, в общей </w:t>
            </w:r>
            <w:proofErr w:type="gramStart"/>
            <w:r>
              <w:t>численности</w:t>
            </w:r>
            <w:proofErr w:type="gramEnd"/>
            <w:r>
              <w:t xml:space="preserve"> обучающихся в дневных общеобразовательных организациях (в городских поселениях и сельской местности), процентов;</w:t>
            </w:r>
          </w:p>
          <w:p w:rsidR="002D119E" w:rsidRDefault="002D119E">
            <w:pPr>
              <w:widowControl w:val="0"/>
              <w:autoSpaceDE w:val="0"/>
              <w:autoSpaceDN w:val="0"/>
              <w:adjustRightInd w:val="0"/>
            </w:pPr>
            <w:r>
              <w:t xml:space="preserve">удельный вес численности детей, занимающихся в </w:t>
            </w:r>
            <w:r>
              <w:lastRenderedPageBreak/>
              <w:t xml:space="preserve">спортивных кружках, организованных на базе общеобразовательных организаций, в общей </w:t>
            </w:r>
            <w:proofErr w:type="gramStart"/>
            <w:r>
              <w:t>численности</w:t>
            </w:r>
            <w:proofErr w:type="gramEnd"/>
            <w:r>
              <w:t xml:space="preserve"> обучающихся в общеобразовательных организациях (в городских поселениях и сельской местности), процентов;</w:t>
            </w:r>
          </w:p>
          <w:p w:rsidR="002D119E" w:rsidRDefault="002D119E">
            <w:pPr>
              <w:widowControl w:val="0"/>
              <w:autoSpaceDE w:val="0"/>
              <w:autoSpaceDN w:val="0"/>
              <w:adjustRightInd w:val="0"/>
            </w:pPr>
            <w:r>
              <w:t>удельный вес численности детей, занимающихся в организациях дополнительного образования спортивно-технической направленности, в общей численности детей от 5 до 18 лет, процентов;</w:t>
            </w:r>
          </w:p>
          <w:p w:rsidR="002D119E" w:rsidRDefault="002D119E">
            <w:pPr>
              <w:widowControl w:val="0"/>
              <w:autoSpaceDE w:val="0"/>
              <w:autoSpaceDN w:val="0"/>
              <w:adjustRightInd w:val="0"/>
            </w:pPr>
            <w:r>
              <w:t>удельный вес числа образовательных организаций, в которых имеются пожарная сигнализация, дымовые извещатели, пожарные краны и рукава, в общем числе организаций, процентов:</w:t>
            </w:r>
          </w:p>
          <w:p w:rsidR="002D119E" w:rsidRDefault="002D119E">
            <w:pPr>
              <w:widowControl w:val="0"/>
              <w:autoSpaceDE w:val="0"/>
              <w:autoSpaceDN w:val="0"/>
              <w:adjustRightInd w:val="0"/>
            </w:pPr>
            <w:r>
              <w:t>общеобразовательных организаций,</w:t>
            </w:r>
          </w:p>
          <w:p w:rsidR="002D119E" w:rsidRDefault="002D119E">
            <w:pPr>
              <w:widowControl w:val="0"/>
              <w:autoSpaceDE w:val="0"/>
              <w:autoSpaceDN w:val="0"/>
              <w:adjustRightInd w:val="0"/>
            </w:pPr>
            <w:r>
              <w:t>организаций, реализующих дополнительные общеобразовательные программы;</w:t>
            </w:r>
          </w:p>
          <w:p w:rsidR="002D119E" w:rsidRDefault="002D119E">
            <w:pPr>
              <w:widowControl w:val="0"/>
              <w:autoSpaceDE w:val="0"/>
              <w:autoSpaceDN w:val="0"/>
              <w:adjustRightInd w:val="0"/>
            </w:pPr>
            <w:r>
              <w:t>удельный вес числа образовательных организаций, имеющих системы видеонаблюдения, в общем числе организаций, процентов:</w:t>
            </w:r>
          </w:p>
          <w:p w:rsidR="002D119E" w:rsidRDefault="002D119E">
            <w:pPr>
              <w:widowControl w:val="0"/>
              <w:autoSpaceDE w:val="0"/>
              <w:autoSpaceDN w:val="0"/>
              <w:adjustRightInd w:val="0"/>
            </w:pPr>
            <w:r>
              <w:t>общеобразовательных организаций,</w:t>
            </w:r>
          </w:p>
          <w:p w:rsidR="002D119E" w:rsidRDefault="002D119E">
            <w:pPr>
              <w:widowControl w:val="0"/>
              <w:autoSpaceDE w:val="0"/>
              <w:autoSpaceDN w:val="0"/>
              <w:adjustRightInd w:val="0"/>
            </w:pPr>
            <w:r>
              <w:t>организаций, реализующих дополнительные общеобразовательные программы;</w:t>
            </w:r>
          </w:p>
          <w:p w:rsidR="002D119E" w:rsidRDefault="002D119E">
            <w:pPr>
              <w:widowControl w:val="0"/>
              <w:autoSpaceDE w:val="0"/>
              <w:autoSpaceDN w:val="0"/>
              <w:adjustRightInd w:val="0"/>
            </w:pPr>
            <w:r>
              <w:t>удельный вес числа общеобразовательных организаций, имеющих водопровод, центральное отопление, канализацию, в общем числе соответствующих организаций (в городских поселениях и сельской местности), процентов;</w:t>
            </w:r>
          </w:p>
          <w:p w:rsidR="002D119E" w:rsidRDefault="002D119E">
            <w:pPr>
              <w:widowControl w:val="0"/>
              <w:autoSpaceDE w:val="0"/>
              <w:autoSpaceDN w:val="0"/>
              <w:adjustRightInd w:val="0"/>
            </w:pPr>
            <w:r>
              <w:t>удельный вес числа общеобразовательных организаций, имеющих скорость подключения к информационно-телекоммуникационной сети "Интернет" от 1 Мбит/</w:t>
            </w:r>
            <w:proofErr w:type="gramStart"/>
            <w:r>
              <w:t>с</w:t>
            </w:r>
            <w:proofErr w:type="gramEnd"/>
            <w:r>
              <w:t xml:space="preserve"> и выше, </w:t>
            </w:r>
            <w:proofErr w:type="gramStart"/>
            <w:r>
              <w:t>в</w:t>
            </w:r>
            <w:proofErr w:type="gramEnd"/>
            <w:r>
              <w:t xml:space="preserve"> общем числе общеобразовательных организаций, подключенных к информационно-телекоммуникационной сети "Интернет" (в городских поселениях и сельской местности)</w:t>
            </w:r>
          </w:p>
        </w:tc>
      </w:tr>
      <w:tr w:rsidR="002D119E">
        <w:tc>
          <w:tcPr>
            <w:tcW w:w="2650" w:type="dxa"/>
            <w:tcMar>
              <w:top w:w="62" w:type="dxa"/>
              <w:left w:w="102" w:type="dxa"/>
              <w:bottom w:w="102" w:type="dxa"/>
              <w:right w:w="62" w:type="dxa"/>
            </w:tcMar>
          </w:tcPr>
          <w:p w:rsidR="002D119E" w:rsidRDefault="002D119E">
            <w:pPr>
              <w:widowControl w:val="0"/>
              <w:autoSpaceDE w:val="0"/>
              <w:autoSpaceDN w:val="0"/>
              <w:adjustRightInd w:val="0"/>
            </w:pPr>
            <w:r>
              <w:lastRenderedPageBreak/>
              <w:t>Этапы и сроки реализации подпрограммы</w:t>
            </w:r>
          </w:p>
        </w:tc>
        <w:tc>
          <w:tcPr>
            <w:tcW w:w="308"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I этап - 1 января 2013 г. - 31 декабря 2015 г.;</w:t>
            </w:r>
          </w:p>
          <w:p w:rsidR="002D119E" w:rsidRDefault="002D119E">
            <w:pPr>
              <w:widowControl w:val="0"/>
              <w:autoSpaceDE w:val="0"/>
              <w:autoSpaceDN w:val="0"/>
              <w:adjustRightInd w:val="0"/>
            </w:pPr>
            <w:r>
              <w:t>II этап - 1 января 2016 г. - 31 декабря 2018 г.;</w:t>
            </w:r>
          </w:p>
          <w:p w:rsidR="002D119E" w:rsidRDefault="002D119E">
            <w:pPr>
              <w:widowControl w:val="0"/>
              <w:autoSpaceDE w:val="0"/>
              <w:autoSpaceDN w:val="0"/>
              <w:adjustRightInd w:val="0"/>
            </w:pPr>
            <w:r>
              <w:t>III этап - 1 января 2019 г. - 31 декабря 2020 г.</w:t>
            </w:r>
          </w:p>
        </w:tc>
      </w:tr>
      <w:tr w:rsidR="002D119E">
        <w:tc>
          <w:tcPr>
            <w:tcW w:w="2650" w:type="dxa"/>
            <w:vMerge w:val="restart"/>
            <w:tcMar>
              <w:top w:w="62" w:type="dxa"/>
              <w:left w:w="102" w:type="dxa"/>
              <w:bottom w:w="102" w:type="dxa"/>
              <w:right w:w="62" w:type="dxa"/>
            </w:tcMar>
          </w:tcPr>
          <w:p w:rsidR="002D119E" w:rsidRDefault="002D119E">
            <w:pPr>
              <w:widowControl w:val="0"/>
              <w:autoSpaceDE w:val="0"/>
              <w:autoSpaceDN w:val="0"/>
              <w:adjustRightInd w:val="0"/>
            </w:pPr>
            <w:r>
              <w:t>Объем бюджетных ассигнований подпрограммы</w:t>
            </w:r>
          </w:p>
        </w:tc>
        <w:tc>
          <w:tcPr>
            <w:tcW w:w="308"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общий объем бюджетных ассигнований федерального бюджета составляет 148950037,8 тыс. рублей, в том числе:</w:t>
            </w:r>
          </w:p>
        </w:tc>
      </w:tr>
      <w:tr w:rsidR="002D119E">
        <w:tc>
          <w:tcPr>
            <w:tcW w:w="2650"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8" w:type="dxa"/>
            <w:tcMar>
              <w:top w:w="62" w:type="dxa"/>
              <w:left w:w="102" w:type="dxa"/>
              <w:bottom w:w="102" w:type="dxa"/>
              <w:right w:w="62" w:type="dxa"/>
            </w:tcMar>
          </w:tcPr>
          <w:p w:rsidR="002D119E" w:rsidRDefault="002D119E">
            <w:pPr>
              <w:widowControl w:val="0"/>
              <w:autoSpaceDE w:val="0"/>
              <w:autoSpaceDN w:val="0"/>
              <w:adjustRightInd w:val="0"/>
              <w:jc w:val="center"/>
            </w:pPr>
          </w:p>
        </w:tc>
        <w:tc>
          <w:tcPr>
            <w:tcW w:w="6649" w:type="dxa"/>
            <w:tcMar>
              <w:top w:w="62" w:type="dxa"/>
              <w:left w:w="102" w:type="dxa"/>
              <w:bottom w:w="102" w:type="dxa"/>
              <w:right w:w="62" w:type="dxa"/>
            </w:tcMar>
          </w:tcPr>
          <w:p w:rsidR="002D119E" w:rsidRDefault="002D119E">
            <w:pPr>
              <w:widowControl w:val="0"/>
              <w:autoSpaceDE w:val="0"/>
              <w:autoSpaceDN w:val="0"/>
              <w:adjustRightInd w:val="0"/>
            </w:pPr>
            <w:r>
              <w:t>на 2013 год - 106343083,6 тыс. рублей;</w:t>
            </w:r>
          </w:p>
          <w:p w:rsidR="002D119E" w:rsidRDefault="002D119E">
            <w:pPr>
              <w:widowControl w:val="0"/>
              <w:autoSpaceDE w:val="0"/>
              <w:autoSpaceDN w:val="0"/>
              <w:adjustRightInd w:val="0"/>
            </w:pPr>
            <w:r>
              <w:t>на 2014 год - 16782517,5 тыс. рублей;</w:t>
            </w:r>
          </w:p>
          <w:p w:rsidR="002D119E" w:rsidRDefault="002D119E">
            <w:pPr>
              <w:widowControl w:val="0"/>
              <w:autoSpaceDE w:val="0"/>
              <w:autoSpaceDN w:val="0"/>
              <w:adjustRightInd w:val="0"/>
            </w:pPr>
            <w:r>
              <w:t>на 2015 год - 4170081,1 тыс. рублей;</w:t>
            </w:r>
          </w:p>
          <w:p w:rsidR="002D119E" w:rsidRDefault="002D119E">
            <w:pPr>
              <w:widowControl w:val="0"/>
              <w:autoSpaceDE w:val="0"/>
              <w:autoSpaceDN w:val="0"/>
              <w:adjustRightInd w:val="0"/>
            </w:pPr>
            <w:r>
              <w:t>на 2016 год - 3646433,2 тыс. рублей;</w:t>
            </w:r>
          </w:p>
          <w:p w:rsidR="002D119E" w:rsidRDefault="002D119E">
            <w:pPr>
              <w:widowControl w:val="0"/>
              <w:autoSpaceDE w:val="0"/>
              <w:autoSpaceDN w:val="0"/>
              <w:adjustRightInd w:val="0"/>
            </w:pPr>
            <w:r>
              <w:t>на 2017 год - 4001676,8 тыс. рублей;</w:t>
            </w:r>
          </w:p>
          <w:p w:rsidR="002D119E" w:rsidRDefault="002D119E">
            <w:pPr>
              <w:widowControl w:val="0"/>
              <w:autoSpaceDE w:val="0"/>
              <w:autoSpaceDN w:val="0"/>
              <w:adjustRightInd w:val="0"/>
            </w:pPr>
            <w:r>
              <w:t>на 2018 год - 4290085,5 тыс. рублей;</w:t>
            </w:r>
          </w:p>
          <w:p w:rsidR="002D119E" w:rsidRDefault="002D119E">
            <w:pPr>
              <w:widowControl w:val="0"/>
              <w:autoSpaceDE w:val="0"/>
              <w:autoSpaceDN w:val="0"/>
              <w:adjustRightInd w:val="0"/>
            </w:pPr>
            <w:r>
              <w:t>на 2019 год - 4674691,7 тыс. рублей;</w:t>
            </w:r>
          </w:p>
          <w:p w:rsidR="002D119E" w:rsidRDefault="002D119E">
            <w:pPr>
              <w:widowControl w:val="0"/>
              <w:autoSpaceDE w:val="0"/>
              <w:autoSpaceDN w:val="0"/>
              <w:adjustRightInd w:val="0"/>
            </w:pPr>
            <w:r>
              <w:t>на 2020 год - 5041468,4 тыс. рублей</w:t>
            </w:r>
          </w:p>
        </w:tc>
      </w:tr>
      <w:tr w:rsidR="002D119E">
        <w:tc>
          <w:tcPr>
            <w:tcW w:w="2650" w:type="dxa"/>
            <w:tcMar>
              <w:top w:w="62" w:type="dxa"/>
              <w:left w:w="102" w:type="dxa"/>
              <w:bottom w:w="102" w:type="dxa"/>
              <w:right w:w="62" w:type="dxa"/>
            </w:tcMar>
          </w:tcPr>
          <w:p w:rsidR="002D119E" w:rsidRDefault="002D119E">
            <w:pPr>
              <w:widowControl w:val="0"/>
              <w:autoSpaceDE w:val="0"/>
              <w:autoSpaceDN w:val="0"/>
              <w:adjustRightInd w:val="0"/>
            </w:pPr>
            <w:r>
              <w:t>Ожидаемые результаты реализации подпрограммы</w:t>
            </w:r>
          </w:p>
        </w:tc>
        <w:tc>
          <w:tcPr>
            <w:tcW w:w="308" w:type="dxa"/>
            <w:tcMar>
              <w:top w:w="62" w:type="dxa"/>
              <w:left w:w="102" w:type="dxa"/>
              <w:bottom w:w="102" w:type="dxa"/>
              <w:right w:w="62" w:type="dxa"/>
            </w:tcMar>
          </w:tcPr>
          <w:p w:rsidR="002D119E" w:rsidRDefault="002D119E">
            <w:pPr>
              <w:widowControl w:val="0"/>
              <w:autoSpaceDE w:val="0"/>
              <w:autoSpaceDN w:val="0"/>
              <w:adjustRightInd w:val="0"/>
              <w:jc w:val="center"/>
            </w:pPr>
          </w:p>
        </w:tc>
        <w:tc>
          <w:tcPr>
            <w:tcW w:w="6649" w:type="dxa"/>
            <w:tcMar>
              <w:top w:w="62" w:type="dxa"/>
              <w:left w:w="102" w:type="dxa"/>
              <w:bottom w:w="102" w:type="dxa"/>
              <w:right w:w="62" w:type="dxa"/>
            </w:tcMar>
          </w:tcPr>
          <w:p w:rsidR="002D119E" w:rsidRDefault="002D119E">
            <w:pPr>
              <w:widowControl w:val="0"/>
              <w:autoSpaceDE w:val="0"/>
              <w:autoSpaceDN w:val="0"/>
              <w:adjustRightInd w:val="0"/>
            </w:pPr>
            <w:r>
              <w:t>обеспечение к 2016 году 100-процентной доступности дошкольного образования для детей в возрасте от 3 до 7 лет;</w:t>
            </w:r>
          </w:p>
          <w:p w:rsidR="002D119E" w:rsidRDefault="002D119E">
            <w:pPr>
              <w:widowControl w:val="0"/>
              <w:autoSpaceDE w:val="0"/>
              <w:autoSpaceDN w:val="0"/>
              <w:adjustRightInd w:val="0"/>
            </w:pPr>
            <w:r>
              <w:t>обеспечение к 2018 году современных условий предоставления дошкольного</w:t>
            </w:r>
          </w:p>
          <w:p w:rsidR="002D119E" w:rsidRDefault="002D119E">
            <w:pPr>
              <w:widowControl w:val="0"/>
              <w:autoSpaceDE w:val="0"/>
              <w:autoSpaceDN w:val="0"/>
              <w:adjustRightInd w:val="0"/>
            </w:pPr>
            <w:r>
              <w:t>образования в соответствии с федеральным государственным образовательным стандартом дошкольного образования для всех детей, посещающих дошкольные образовательные организации;</w:t>
            </w:r>
          </w:p>
          <w:p w:rsidR="002D119E" w:rsidRDefault="002D119E">
            <w:pPr>
              <w:widowControl w:val="0"/>
              <w:autoSpaceDE w:val="0"/>
              <w:autoSpaceDN w:val="0"/>
              <w:adjustRightInd w:val="0"/>
            </w:pPr>
            <w:r>
              <w:t>доведение средней заработной платы педагогических работников государственных (муниципальных) образовательных организаций общего образования до средней заработной платы в соответствующем регионе;</w:t>
            </w:r>
          </w:p>
          <w:p w:rsidR="002D119E" w:rsidRDefault="002D119E">
            <w:pPr>
              <w:widowControl w:val="0"/>
              <w:autoSpaceDE w:val="0"/>
              <w:autoSpaceDN w:val="0"/>
              <w:adjustRightInd w:val="0"/>
            </w:pPr>
            <w:r>
              <w:t>доведение средней заработной платы педагогических работников государственных (муниципальных) дошкольных образовательных организаций до 100 процентов средней заработной платы в сфере общего образования соответствующего региона;</w:t>
            </w:r>
          </w:p>
          <w:p w:rsidR="002D119E" w:rsidRDefault="002D119E">
            <w:pPr>
              <w:widowControl w:val="0"/>
              <w:autoSpaceDE w:val="0"/>
              <w:autoSpaceDN w:val="0"/>
              <w:adjustRightInd w:val="0"/>
            </w:pPr>
            <w:r>
              <w:t xml:space="preserve">доведение средней заработной платы педагогических </w:t>
            </w:r>
            <w:r>
              <w:lastRenderedPageBreak/>
              <w:t>работников государственных (муниципальных) организаций дополнительного образования детей к 2018 году до уровня средней заработной платы учителей в соответствующем регионе;</w:t>
            </w:r>
          </w:p>
          <w:p w:rsidR="002D119E" w:rsidRDefault="002D119E">
            <w:pPr>
              <w:widowControl w:val="0"/>
              <w:autoSpaceDE w:val="0"/>
              <w:autoSpaceDN w:val="0"/>
              <w:adjustRightInd w:val="0"/>
            </w:pPr>
            <w:proofErr w:type="gramStart"/>
            <w:r>
              <w:t>сокращение разрыва в образовательных результатах между обучающимися за счет повышения эффективности и качества работы в школах с низкими образовательными результатами выпускников;</w:t>
            </w:r>
            <w:proofErr w:type="gramEnd"/>
          </w:p>
          <w:p w:rsidR="002D119E" w:rsidRDefault="002D119E">
            <w:pPr>
              <w:widowControl w:val="0"/>
              <w:autoSpaceDE w:val="0"/>
              <w:autoSpaceDN w:val="0"/>
              <w:adjustRightInd w:val="0"/>
            </w:pPr>
            <w:r>
              <w:t>улучшение результатов международных сопоставительных исследований качества общего образования по результатам международных сопоставительных исследований (PIRLS, TIMSS, PISA, ICCS);</w:t>
            </w:r>
          </w:p>
          <w:p w:rsidR="002D119E" w:rsidRDefault="002D119E">
            <w:pPr>
              <w:widowControl w:val="0"/>
              <w:autoSpaceDE w:val="0"/>
              <w:autoSpaceDN w:val="0"/>
              <w:adjustRightInd w:val="0"/>
            </w:pPr>
            <w:r>
              <w:t>удельный вес численности детей в возрасте от 5 до 18 лет, охваченных программами дополнительного образования, в общей численности детей этого возраста к 2020 году - до 70 - 75 процентов, в том числе за счет развития программ дополнительного образования;</w:t>
            </w:r>
          </w:p>
          <w:p w:rsidR="002D119E" w:rsidRDefault="002D119E">
            <w:pPr>
              <w:widowControl w:val="0"/>
              <w:autoSpaceDE w:val="0"/>
              <w:autoSpaceDN w:val="0"/>
              <w:adjustRightInd w:val="0"/>
            </w:pPr>
            <w:r>
              <w:t>осуществление поддержки талантливой молодежи;</w:t>
            </w:r>
          </w:p>
          <w:p w:rsidR="002D119E" w:rsidRDefault="002D119E">
            <w:pPr>
              <w:widowControl w:val="0"/>
              <w:autoSpaceDE w:val="0"/>
              <w:autoSpaceDN w:val="0"/>
              <w:adjustRightInd w:val="0"/>
            </w:pPr>
            <w:r>
              <w:t>предоставление всем детям-инвалидам, которым показана такая форма обучения, возможности освоения образовательных программ общего образования в форме дистанционного образования и электронного обучения;</w:t>
            </w:r>
          </w:p>
          <w:p w:rsidR="002D119E" w:rsidRDefault="002D119E">
            <w:pPr>
              <w:widowControl w:val="0"/>
              <w:autoSpaceDE w:val="0"/>
              <w:autoSpaceDN w:val="0"/>
              <w:adjustRightInd w:val="0"/>
            </w:pPr>
            <w:r>
              <w:t>обеспечение выплат субсидии на поощрение лучших учителей и реализация иных мер поддержки развития кадрового потенциала, предусмотренных в планах мероприятий ("дорожных картах"), направленных на повышение эффективности системы образования;</w:t>
            </w:r>
          </w:p>
          <w:p w:rsidR="002D119E" w:rsidRDefault="002D119E">
            <w:pPr>
              <w:widowControl w:val="0"/>
              <w:autoSpaceDE w:val="0"/>
              <w:autoSpaceDN w:val="0"/>
              <w:adjustRightInd w:val="0"/>
            </w:pPr>
            <w:r>
              <w:t>предусматривается ликвидация практики реализации образовательных программ общего образования в третью смену;</w:t>
            </w:r>
          </w:p>
          <w:p w:rsidR="002D119E" w:rsidRDefault="002D119E">
            <w:pPr>
              <w:widowControl w:val="0"/>
              <w:autoSpaceDE w:val="0"/>
              <w:autoSpaceDN w:val="0"/>
              <w:adjustRightInd w:val="0"/>
            </w:pPr>
            <w:r>
              <w:t xml:space="preserve">создание в общеобразовательных организациях безбарьерной образовательной среды, необходимой для обеспечения полноценной интеграции детей-инвалидов, которым показана </w:t>
            </w:r>
            <w:r>
              <w:lastRenderedPageBreak/>
              <w:t>такая возможность, в образовательный процесс</w:t>
            </w:r>
          </w:p>
        </w:tc>
      </w:tr>
    </w:tbl>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center"/>
        <w:outlineLvl w:val="1"/>
      </w:pPr>
      <w:bookmarkStart w:id="6" w:name="Par348"/>
      <w:bookmarkEnd w:id="6"/>
      <w:r>
        <w:t>ПАСПОРТ</w:t>
      </w:r>
    </w:p>
    <w:p w:rsidR="002D119E" w:rsidRDefault="002D119E">
      <w:pPr>
        <w:widowControl w:val="0"/>
        <w:autoSpaceDE w:val="0"/>
        <w:autoSpaceDN w:val="0"/>
        <w:adjustRightInd w:val="0"/>
        <w:jc w:val="center"/>
      </w:pPr>
      <w:r>
        <w:t>подпрограммы 3 "Развитие системы оценки качества</w:t>
      </w:r>
    </w:p>
    <w:p w:rsidR="002D119E" w:rsidRDefault="002D119E">
      <w:pPr>
        <w:widowControl w:val="0"/>
        <w:autoSpaceDE w:val="0"/>
        <w:autoSpaceDN w:val="0"/>
        <w:adjustRightInd w:val="0"/>
        <w:jc w:val="center"/>
      </w:pPr>
      <w:r>
        <w:t>образования и информационной прозрачности системы</w:t>
      </w:r>
    </w:p>
    <w:p w:rsidR="002D119E" w:rsidRDefault="002D119E">
      <w:pPr>
        <w:widowControl w:val="0"/>
        <w:autoSpaceDE w:val="0"/>
        <w:autoSpaceDN w:val="0"/>
        <w:adjustRightInd w:val="0"/>
        <w:jc w:val="center"/>
      </w:pPr>
      <w:r>
        <w:t>образования" государственной программы Российской Федерации</w:t>
      </w:r>
    </w:p>
    <w:p w:rsidR="002D119E" w:rsidRDefault="002D119E">
      <w:pPr>
        <w:widowControl w:val="0"/>
        <w:autoSpaceDE w:val="0"/>
        <w:autoSpaceDN w:val="0"/>
        <w:adjustRightInd w:val="0"/>
        <w:jc w:val="center"/>
      </w:pPr>
      <w:r>
        <w:t>"Развитие образования" на 2013 - 2020 годы</w:t>
      </w:r>
    </w:p>
    <w:p w:rsidR="002D119E" w:rsidRDefault="002D119E">
      <w:pPr>
        <w:widowControl w:val="0"/>
        <w:autoSpaceDE w:val="0"/>
        <w:autoSpaceDN w:val="0"/>
        <w:adjustRightInd w:val="0"/>
        <w:jc w:val="both"/>
      </w:pPr>
    </w:p>
    <w:tbl>
      <w:tblPr>
        <w:tblW w:w="0" w:type="auto"/>
        <w:tblInd w:w="102" w:type="dxa"/>
        <w:tblLayout w:type="fixed"/>
        <w:tblCellMar>
          <w:top w:w="75" w:type="dxa"/>
          <w:left w:w="0" w:type="dxa"/>
          <w:bottom w:w="75" w:type="dxa"/>
          <w:right w:w="0" w:type="dxa"/>
        </w:tblCellMar>
        <w:tblLook w:val="0000"/>
      </w:tblPr>
      <w:tblGrid>
        <w:gridCol w:w="2636"/>
        <w:gridCol w:w="322"/>
        <w:gridCol w:w="6649"/>
      </w:tblGrid>
      <w:tr w:rsidR="002D119E">
        <w:tc>
          <w:tcPr>
            <w:tcW w:w="2636" w:type="dxa"/>
            <w:tcMar>
              <w:top w:w="62" w:type="dxa"/>
              <w:left w:w="102" w:type="dxa"/>
              <w:bottom w:w="102" w:type="dxa"/>
              <w:right w:w="62" w:type="dxa"/>
            </w:tcMar>
          </w:tcPr>
          <w:p w:rsidR="002D119E" w:rsidRDefault="002D119E">
            <w:pPr>
              <w:widowControl w:val="0"/>
              <w:autoSpaceDE w:val="0"/>
              <w:autoSpaceDN w:val="0"/>
              <w:adjustRightInd w:val="0"/>
            </w:pPr>
            <w:r>
              <w:t>Ответственный исполнитель подпрограммы</w:t>
            </w:r>
          </w:p>
        </w:tc>
        <w:tc>
          <w:tcPr>
            <w:tcW w:w="32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Министерство образования и науки Российской Федерации</w:t>
            </w:r>
          </w:p>
        </w:tc>
      </w:tr>
      <w:tr w:rsidR="002D119E">
        <w:tc>
          <w:tcPr>
            <w:tcW w:w="2636" w:type="dxa"/>
            <w:tcMar>
              <w:top w:w="62" w:type="dxa"/>
              <w:left w:w="102" w:type="dxa"/>
              <w:bottom w:w="102" w:type="dxa"/>
              <w:right w:w="62" w:type="dxa"/>
            </w:tcMar>
          </w:tcPr>
          <w:p w:rsidR="002D119E" w:rsidRDefault="002D119E">
            <w:pPr>
              <w:widowControl w:val="0"/>
              <w:autoSpaceDE w:val="0"/>
              <w:autoSpaceDN w:val="0"/>
              <w:adjustRightInd w:val="0"/>
            </w:pPr>
            <w:r>
              <w:t>Участник подпрограммы</w:t>
            </w:r>
          </w:p>
        </w:tc>
        <w:tc>
          <w:tcPr>
            <w:tcW w:w="32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Федеральная служба по надзору в сфере образования и науки</w:t>
            </w:r>
          </w:p>
        </w:tc>
      </w:tr>
      <w:tr w:rsidR="002D119E">
        <w:tc>
          <w:tcPr>
            <w:tcW w:w="2636" w:type="dxa"/>
            <w:tcMar>
              <w:top w:w="62" w:type="dxa"/>
              <w:left w:w="102" w:type="dxa"/>
              <w:bottom w:w="102" w:type="dxa"/>
              <w:right w:w="62" w:type="dxa"/>
            </w:tcMar>
          </w:tcPr>
          <w:p w:rsidR="002D119E" w:rsidRDefault="002D119E">
            <w:pPr>
              <w:widowControl w:val="0"/>
              <w:autoSpaceDE w:val="0"/>
              <w:autoSpaceDN w:val="0"/>
              <w:adjustRightInd w:val="0"/>
            </w:pPr>
            <w:r>
              <w:t>Программно-целевые инструменты подпрограммы</w:t>
            </w:r>
          </w:p>
        </w:tc>
        <w:tc>
          <w:tcPr>
            <w:tcW w:w="32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отсутствуют</w:t>
            </w:r>
          </w:p>
        </w:tc>
      </w:tr>
      <w:tr w:rsidR="002D119E">
        <w:tc>
          <w:tcPr>
            <w:tcW w:w="2636" w:type="dxa"/>
            <w:tcMar>
              <w:top w:w="62" w:type="dxa"/>
              <w:left w:w="102" w:type="dxa"/>
              <w:bottom w:w="102" w:type="dxa"/>
              <w:right w:w="62" w:type="dxa"/>
            </w:tcMar>
          </w:tcPr>
          <w:p w:rsidR="002D119E" w:rsidRDefault="002D119E">
            <w:pPr>
              <w:widowControl w:val="0"/>
              <w:autoSpaceDE w:val="0"/>
              <w:autoSpaceDN w:val="0"/>
              <w:adjustRightInd w:val="0"/>
            </w:pPr>
            <w:r>
              <w:t>Цель подпрограммы</w:t>
            </w:r>
          </w:p>
        </w:tc>
        <w:tc>
          <w:tcPr>
            <w:tcW w:w="32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общероссийской системы оценки качества образования</w:t>
            </w:r>
          </w:p>
        </w:tc>
      </w:tr>
      <w:tr w:rsidR="002D119E">
        <w:tc>
          <w:tcPr>
            <w:tcW w:w="2636" w:type="dxa"/>
            <w:tcMar>
              <w:top w:w="62" w:type="dxa"/>
              <w:left w:w="102" w:type="dxa"/>
              <w:bottom w:w="102" w:type="dxa"/>
              <w:right w:w="62" w:type="dxa"/>
            </w:tcMar>
          </w:tcPr>
          <w:p w:rsidR="002D119E" w:rsidRDefault="002D119E">
            <w:pPr>
              <w:widowControl w:val="0"/>
              <w:autoSpaceDE w:val="0"/>
              <w:autoSpaceDN w:val="0"/>
              <w:adjustRightInd w:val="0"/>
            </w:pPr>
            <w:r>
              <w:t>Задачи подпрограммы</w:t>
            </w:r>
          </w:p>
        </w:tc>
        <w:tc>
          <w:tcPr>
            <w:tcW w:w="32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включение потребителей образовательных услуг в оценку деятельности системы образования через развитие механизмов независимой оценки качества образования и государственно-общественного управления;</w:t>
            </w:r>
          </w:p>
          <w:p w:rsidR="002D119E" w:rsidRDefault="002D119E">
            <w:pPr>
              <w:widowControl w:val="0"/>
              <w:autoSpaceDE w:val="0"/>
              <w:autoSpaceDN w:val="0"/>
              <w:adjustRightInd w:val="0"/>
            </w:pPr>
            <w:r>
              <w:t>обеспечение современного уровня надежности и технологичности процедур оценки качества образовательных результатов;</w:t>
            </w:r>
          </w:p>
          <w:p w:rsidR="002D119E" w:rsidRDefault="002D119E">
            <w:pPr>
              <w:widowControl w:val="0"/>
              <w:autoSpaceDE w:val="0"/>
              <w:autoSpaceDN w:val="0"/>
              <w:adjustRightInd w:val="0"/>
            </w:pPr>
            <w:r>
              <w:t xml:space="preserve">формирование культуры оценки качества образования на </w:t>
            </w:r>
            <w:r>
              <w:lastRenderedPageBreak/>
              <w:t>уровне регионов, муниципалитетов и отдельных организаций в области педагогических измерений, анализа и использования результатов оценочных процедур;</w:t>
            </w:r>
          </w:p>
          <w:p w:rsidR="002D119E" w:rsidRDefault="002D119E">
            <w:pPr>
              <w:widowControl w:val="0"/>
              <w:autoSpaceDE w:val="0"/>
              <w:autoSpaceDN w:val="0"/>
              <w:adjustRightInd w:val="0"/>
            </w:pPr>
            <w:r>
              <w:t>создание системы поддержки сбора и анализа информации об индивидуальных образовательных достижениях обучающихся;</w:t>
            </w:r>
          </w:p>
          <w:p w:rsidR="002D119E" w:rsidRDefault="002D119E">
            <w:pPr>
              <w:widowControl w:val="0"/>
              <w:autoSpaceDE w:val="0"/>
              <w:autoSpaceDN w:val="0"/>
              <w:adjustRightInd w:val="0"/>
            </w:pPr>
            <w:r>
              <w:t>создание системы мониторинговых исследований качества образования;</w:t>
            </w:r>
          </w:p>
          <w:p w:rsidR="002D119E" w:rsidRDefault="002D119E">
            <w:pPr>
              <w:widowControl w:val="0"/>
              <w:autoSpaceDE w:val="0"/>
              <w:autoSpaceDN w:val="0"/>
              <w:adjustRightInd w:val="0"/>
            </w:pPr>
            <w:r>
              <w:t>формирование унифицированной системы статистики образования на основе международных стандартов</w:t>
            </w:r>
          </w:p>
        </w:tc>
      </w:tr>
      <w:tr w:rsidR="002D119E">
        <w:tc>
          <w:tcPr>
            <w:tcW w:w="2636" w:type="dxa"/>
            <w:tcMar>
              <w:top w:w="62" w:type="dxa"/>
              <w:left w:w="102" w:type="dxa"/>
              <w:bottom w:w="102" w:type="dxa"/>
              <w:right w:w="62" w:type="dxa"/>
            </w:tcMar>
          </w:tcPr>
          <w:p w:rsidR="002D119E" w:rsidRDefault="002D119E">
            <w:pPr>
              <w:widowControl w:val="0"/>
              <w:autoSpaceDE w:val="0"/>
              <w:autoSpaceDN w:val="0"/>
              <w:adjustRightInd w:val="0"/>
            </w:pPr>
            <w:r>
              <w:lastRenderedPageBreak/>
              <w:t>Целевые индикаторы и показатели подпрограммы</w:t>
            </w:r>
          </w:p>
        </w:tc>
        <w:tc>
          <w:tcPr>
            <w:tcW w:w="32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 процентов;</w:t>
            </w:r>
          </w:p>
          <w:p w:rsidR="002D119E" w:rsidRDefault="002D119E">
            <w:pPr>
              <w:widowControl w:val="0"/>
              <w:autoSpaceDE w:val="0"/>
              <w:autoSpaceDN w:val="0"/>
              <w:adjustRightInd w:val="0"/>
            </w:pPr>
            <w: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процентов;</w:t>
            </w:r>
          </w:p>
          <w:p w:rsidR="002D119E" w:rsidRDefault="002D119E">
            <w:pPr>
              <w:widowControl w:val="0"/>
              <w:autoSpaceDE w:val="0"/>
              <w:autoSpaceDN w:val="0"/>
              <w:adjustRightInd w:val="0"/>
            </w:pPr>
            <w:r>
              <w:t>число субъектов Российской Федерации, в которых реализуются инструменты независимой оценки качества дошкольного образования, начального общего, основного общего и среднего общего образования, дополнительных общеобразовательных программ, единиц;</w:t>
            </w:r>
          </w:p>
          <w:p w:rsidR="002D119E" w:rsidRDefault="002D119E">
            <w:pPr>
              <w:widowControl w:val="0"/>
              <w:autoSpaceDE w:val="0"/>
              <w:autoSpaceDN w:val="0"/>
              <w:adjustRightInd w:val="0"/>
            </w:pPr>
            <w:r>
              <w:t>удельный вес числа специальностей и направлений подготовки, на которых проводятся процедуры профессионально-общественной аккредитации профессиональных образовательных программ, в общем числе специальностей и направлений подготовки, процентов;</w:t>
            </w:r>
          </w:p>
          <w:p w:rsidR="002D119E" w:rsidRDefault="002D119E">
            <w:pPr>
              <w:widowControl w:val="0"/>
              <w:autoSpaceDE w:val="0"/>
              <w:autoSpaceDN w:val="0"/>
              <w:adjustRightInd w:val="0"/>
            </w:pPr>
            <w:proofErr w:type="gramStart"/>
            <w:r>
              <w:t xml:space="preserve">число субъектов Российской Федерации, в которых образованы и действуют при органах исполнительной власти субъектов Российской Федерации общественные советы, </w:t>
            </w:r>
            <w:r>
              <w:lastRenderedPageBreak/>
              <w:t>участвующие в обсуждении практики реализации мер государственной политики в сфере образования, организации независимой оценки качества образования, единиц;</w:t>
            </w:r>
            <w:proofErr w:type="gramEnd"/>
          </w:p>
          <w:p w:rsidR="002D119E" w:rsidRDefault="002D119E">
            <w:pPr>
              <w:widowControl w:val="0"/>
              <w:autoSpaceDE w:val="0"/>
              <w:autoSpaceDN w:val="0"/>
              <w:adjustRightInd w:val="0"/>
            </w:pPr>
            <w:r>
              <w:t>удельный вес числа образовательных организаций, данные о которых представлены на официальном сайте для размещения информации о государственных и муниципальных учреждениях (bus.gov.ru) в информационно-телекоммуникационной сети "Интернет" в общем числе государственных и муниципальных организаций, процентов:</w:t>
            </w:r>
          </w:p>
          <w:p w:rsidR="002D119E" w:rsidRDefault="002D119E">
            <w:pPr>
              <w:widowControl w:val="0"/>
              <w:autoSpaceDE w:val="0"/>
              <w:autoSpaceDN w:val="0"/>
              <w:adjustRightInd w:val="0"/>
            </w:pPr>
            <w:r>
              <w:t>дошкольных образовательных организаций, общеобразовательных организаций, профессиональных образовательных организаций, образовательных организаций высшего образования;</w:t>
            </w:r>
          </w:p>
          <w:p w:rsidR="002D119E" w:rsidRDefault="002D119E">
            <w:pPr>
              <w:widowControl w:val="0"/>
              <w:autoSpaceDE w:val="0"/>
              <w:autoSpaceDN w:val="0"/>
              <w:adjustRightInd w:val="0"/>
            </w:pPr>
            <w:r>
              <w:t>доля образовательных организаций (по уровням), ежегодно представляющих общественности публичный отчет, обеспечивающий открытость и прозрачность образовательной и хозяйственной деятельности, процентов;</w:t>
            </w:r>
          </w:p>
          <w:p w:rsidR="002D119E" w:rsidRDefault="002D119E">
            <w:pPr>
              <w:widowControl w:val="0"/>
              <w:autoSpaceDE w:val="0"/>
              <w:autoSpaceDN w:val="0"/>
              <w:adjustRightInd w:val="0"/>
            </w:pPr>
            <w:r>
              <w:t>число международных сопоставительных исследований качества образования, в которых Российская Федерация участвует на регулярной основе, единиц;</w:t>
            </w:r>
          </w:p>
          <w:p w:rsidR="002D119E" w:rsidRDefault="002D119E">
            <w:pPr>
              <w:widowControl w:val="0"/>
              <w:autoSpaceDE w:val="0"/>
              <w:autoSpaceDN w:val="0"/>
              <w:adjustRightInd w:val="0"/>
            </w:pPr>
            <w:r>
              <w:t>количество контрольных мероприятий Федерального агентства по надзору в сфере образования и науки в отношении деятельности органов государственной власти субъектов Российской Федерации, единиц;</w:t>
            </w:r>
          </w:p>
          <w:p w:rsidR="002D119E" w:rsidRDefault="002D119E">
            <w:pPr>
              <w:widowControl w:val="0"/>
              <w:autoSpaceDE w:val="0"/>
              <w:autoSpaceDN w:val="0"/>
              <w:adjustRightInd w:val="0"/>
            </w:pPr>
            <w:r>
              <w:t>количество контрольных мероприятий Федерального агентства по надзору в сфере образования и науки по вопросам соблюдения лицензионных условий, единиц;</w:t>
            </w:r>
          </w:p>
          <w:p w:rsidR="002D119E" w:rsidRDefault="002D119E">
            <w:pPr>
              <w:widowControl w:val="0"/>
              <w:autoSpaceDE w:val="0"/>
              <w:autoSpaceDN w:val="0"/>
              <w:adjustRightInd w:val="0"/>
            </w:pPr>
            <w:r>
              <w:t>количество проведенных Федеральным агентством по надзору в сфере образования и науки процедур лицензирования образовательной деятельности, единиц;</w:t>
            </w:r>
          </w:p>
          <w:p w:rsidR="002D119E" w:rsidRDefault="002D119E">
            <w:pPr>
              <w:widowControl w:val="0"/>
              <w:autoSpaceDE w:val="0"/>
              <w:autoSpaceDN w:val="0"/>
              <w:adjustRightInd w:val="0"/>
            </w:pPr>
            <w:r>
              <w:t>количество проведенных Федеральным агентством по надзору в сфере образования и науки процедур государственной аккредитации образовательной деятельности, единиц</w:t>
            </w:r>
          </w:p>
        </w:tc>
      </w:tr>
      <w:tr w:rsidR="002D119E">
        <w:tc>
          <w:tcPr>
            <w:tcW w:w="2636" w:type="dxa"/>
            <w:tcMar>
              <w:top w:w="62" w:type="dxa"/>
              <w:left w:w="102" w:type="dxa"/>
              <w:bottom w:w="102" w:type="dxa"/>
              <w:right w:w="62" w:type="dxa"/>
            </w:tcMar>
          </w:tcPr>
          <w:p w:rsidR="002D119E" w:rsidRDefault="002D119E">
            <w:pPr>
              <w:widowControl w:val="0"/>
              <w:autoSpaceDE w:val="0"/>
              <w:autoSpaceDN w:val="0"/>
              <w:adjustRightInd w:val="0"/>
            </w:pPr>
            <w:r>
              <w:lastRenderedPageBreak/>
              <w:t>Этапы и сроки реализации подпрограммы</w:t>
            </w:r>
          </w:p>
        </w:tc>
        <w:tc>
          <w:tcPr>
            <w:tcW w:w="32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I этап - 1 января 2013 г. - 31 декабря 2015 г.;</w:t>
            </w:r>
          </w:p>
          <w:p w:rsidR="002D119E" w:rsidRDefault="002D119E">
            <w:pPr>
              <w:widowControl w:val="0"/>
              <w:autoSpaceDE w:val="0"/>
              <w:autoSpaceDN w:val="0"/>
              <w:adjustRightInd w:val="0"/>
            </w:pPr>
            <w:r>
              <w:t>II этап - 1 января 2016 г. - 31 декабря 2018 г.;</w:t>
            </w:r>
          </w:p>
          <w:p w:rsidR="002D119E" w:rsidRDefault="002D119E">
            <w:pPr>
              <w:widowControl w:val="0"/>
              <w:autoSpaceDE w:val="0"/>
              <w:autoSpaceDN w:val="0"/>
              <w:adjustRightInd w:val="0"/>
            </w:pPr>
            <w:r>
              <w:t>III этап - 1 января 2019 г. - 31 декабря 2020 г.</w:t>
            </w:r>
          </w:p>
        </w:tc>
      </w:tr>
      <w:tr w:rsidR="002D119E">
        <w:tc>
          <w:tcPr>
            <w:tcW w:w="2636" w:type="dxa"/>
            <w:vMerge w:val="restart"/>
            <w:tcMar>
              <w:top w:w="62" w:type="dxa"/>
              <w:left w:w="102" w:type="dxa"/>
              <w:bottom w:w="102" w:type="dxa"/>
              <w:right w:w="62" w:type="dxa"/>
            </w:tcMar>
          </w:tcPr>
          <w:p w:rsidR="002D119E" w:rsidRDefault="002D119E">
            <w:pPr>
              <w:widowControl w:val="0"/>
              <w:autoSpaceDE w:val="0"/>
              <w:autoSpaceDN w:val="0"/>
              <w:adjustRightInd w:val="0"/>
            </w:pPr>
            <w:r>
              <w:t>Объемы бюджетных ассигнований подпрограммы</w:t>
            </w:r>
          </w:p>
        </w:tc>
        <w:tc>
          <w:tcPr>
            <w:tcW w:w="32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общий объем бюджетных ассигнований федерального бюджета составляет</w:t>
            </w:r>
          </w:p>
          <w:p w:rsidR="002D119E" w:rsidRDefault="002D119E">
            <w:pPr>
              <w:widowControl w:val="0"/>
              <w:autoSpaceDE w:val="0"/>
              <w:autoSpaceDN w:val="0"/>
              <w:adjustRightInd w:val="0"/>
            </w:pPr>
            <w:r>
              <w:t>9322737 тыс. рублей, в том числе:</w:t>
            </w:r>
          </w:p>
        </w:tc>
      </w:tr>
      <w:tr w:rsidR="002D119E">
        <w:tc>
          <w:tcPr>
            <w:tcW w:w="2636"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22" w:type="dxa"/>
            <w:tcMar>
              <w:top w:w="62" w:type="dxa"/>
              <w:left w:w="102" w:type="dxa"/>
              <w:bottom w:w="102" w:type="dxa"/>
              <w:right w:w="62" w:type="dxa"/>
            </w:tcMar>
          </w:tcPr>
          <w:p w:rsidR="002D119E" w:rsidRDefault="002D119E">
            <w:pPr>
              <w:widowControl w:val="0"/>
              <w:autoSpaceDE w:val="0"/>
              <w:autoSpaceDN w:val="0"/>
              <w:adjustRightInd w:val="0"/>
              <w:jc w:val="center"/>
            </w:pPr>
          </w:p>
        </w:tc>
        <w:tc>
          <w:tcPr>
            <w:tcW w:w="6649" w:type="dxa"/>
            <w:tcMar>
              <w:top w:w="62" w:type="dxa"/>
              <w:left w:w="102" w:type="dxa"/>
              <w:bottom w:w="102" w:type="dxa"/>
              <w:right w:w="62" w:type="dxa"/>
            </w:tcMar>
          </w:tcPr>
          <w:p w:rsidR="002D119E" w:rsidRDefault="002D119E">
            <w:pPr>
              <w:widowControl w:val="0"/>
              <w:autoSpaceDE w:val="0"/>
              <w:autoSpaceDN w:val="0"/>
              <w:adjustRightInd w:val="0"/>
            </w:pPr>
            <w:r>
              <w:t>на 2013 год - 2019223,8 тыс. рублей;</w:t>
            </w:r>
          </w:p>
          <w:p w:rsidR="002D119E" w:rsidRDefault="002D119E">
            <w:pPr>
              <w:widowControl w:val="0"/>
              <w:autoSpaceDE w:val="0"/>
              <w:autoSpaceDN w:val="0"/>
              <w:adjustRightInd w:val="0"/>
            </w:pPr>
            <w:r>
              <w:t>на 2014 год - 938512,6 тыс. рублей;</w:t>
            </w:r>
          </w:p>
          <w:p w:rsidR="002D119E" w:rsidRDefault="002D119E">
            <w:pPr>
              <w:widowControl w:val="0"/>
              <w:autoSpaceDE w:val="0"/>
              <w:autoSpaceDN w:val="0"/>
              <w:adjustRightInd w:val="0"/>
            </w:pPr>
            <w:r>
              <w:t>на 2015 год - 917344,9 тыс. рублей;</w:t>
            </w:r>
          </w:p>
          <w:p w:rsidR="002D119E" w:rsidRDefault="002D119E">
            <w:pPr>
              <w:widowControl w:val="0"/>
              <w:autoSpaceDE w:val="0"/>
              <w:autoSpaceDN w:val="0"/>
              <w:adjustRightInd w:val="0"/>
            </w:pPr>
            <w:r>
              <w:t>на 2016 год - 917344,9 тыс. рублей;</w:t>
            </w:r>
          </w:p>
          <w:p w:rsidR="002D119E" w:rsidRDefault="002D119E">
            <w:pPr>
              <w:widowControl w:val="0"/>
              <w:autoSpaceDE w:val="0"/>
              <w:autoSpaceDN w:val="0"/>
              <w:adjustRightInd w:val="0"/>
            </w:pPr>
            <w:r>
              <w:t>на 2017 год - 1006714,7 тыс. рублей;</w:t>
            </w:r>
          </w:p>
          <w:p w:rsidR="002D119E" w:rsidRDefault="002D119E">
            <w:pPr>
              <w:widowControl w:val="0"/>
              <w:autoSpaceDE w:val="0"/>
              <w:autoSpaceDN w:val="0"/>
              <w:adjustRightInd w:val="0"/>
            </w:pPr>
            <w:r>
              <w:t>на 2018 год - 1079270,6 тыс. рублей;</w:t>
            </w:r>
          </w:p>
          <w:p w:rsidR="002D119E" w:rsidRDefault="002D119E">
            <w:pPr>
              <w:widowControl w:val="0"/>
              <w:autoSpaceDE w:val="0"/>
              <w:autoSpaceDN w:val="0"/>
              <w:adjustRightInd w:val="0"/>
            </w:pPr>
            <w:r>
              <w:t>на 2019 год - 1176027,2 тыс. рублей;</w:t>
            </w:r>
          </w:p>
          <w:p w:rsidR="002D119E" w:rsidRDefault="002D119E">
            <w:pPr>
              <w:widowControl w:val="0"/>
              <w:autoSpaceDE w:val="0"/>
              <w:autoSpaceDN w:val="0"/>
              <w:adjustRightInd w:val="0"/>
            </w:pPr>
            <w:r>
              <w:t>на 2020 год - 1268298,4 тыс. рублей</w:t>
            </w:r>
          </w:p>
        </w:tc>
      </w:tr>
      <w:tr w:rsidR="002D119E">
        <w:tc>
          <w:tcPr>
            <w:tcW w:w="2636" w:type="dxa"/>
            <w:tcMar>
              <w:top w:w="62" w:type="dxa"/>
              <w:left w:w="102" w:type="dxa"/>
              <w:bottom w:w="102" w:type="dxa"/>
              <w:right w:w="62" w:type="dxa"/>
            </w:tcMar>
          </w:tcPr>
          <w:p w:rsidR="002D119E" w:rsidRDefault="002D119E">
            <w:pPr>
              <w:widowControl w:val="0"/>
              <w:autoSpaceDE w:val="0"/>
              <w:autoSpaceDN w:val="0"/>
              <w:adjustRightInd w:val="0"/>
            </w:pPr>
            <w:r>
              <w:t>Ожидаемые результаты реализации подпрограммы</w:t>
            </w:r>
          </w:p>
        </w:tc>
        <w:tc>
          <w:tcPr>
            <w:tcW w:w="322" w:type="dxa"/>
            <w:tcMar>
              <w:top w:w="62" w:type="dxa"/>
              <w:left w:w="102" w:type="dxa"/>
              <w:bottom w:w="102" w:type="dxa"/>
              <w:right w:w="62" w:type="dxa"/>
            </w:tcMar>
          </w:tcPr>
          <w:p w:rsidR="002D119E" w:rsidRDefault="002D119E">
            <w:pPr>
              <w:widowControl w:val="0"/>
              <w:autoSpaceDE w:val="0"/>
              <w:autoSpaceDN w:val="0"/>
              <w:adjustRightInd w:val="0"/>
              <w:jc w:val="center"/>
            </w:pPr>
          </w:p>
        </w:tc>
        <w:tc>
          <w:tcPr>
            <w:tcW w:w="6649" w:type="dxa"/>
            <w:tcMar>
              <w:top w:w="62" w:type="dxa"/>
              <w:left w:w="102" w:type="dxa"/>
              <w:bottom w:w="102" w:type="dxa"/>
              <w:right w:w="62" w:type="dxa"/>
            </w:tcMar>
          </w:tcPr>
          <w:p w:rsidR="002D119E" w:rsidRDefault="002D119E">
            <w:pPr>
              <w:widowControl w:val="0"/>
              <w:autoSpaceDE w:val="0"/>
              <w:autoSpaceDN w:val="0"/>
              <w:adjustRightInd w:val="0"/>
            </w:pPr>
            <w:r>
              <w:t xml:space="preserve">проведение на регулярной основе оценки уровня освоения </w:t>
            </w:r>
            <w:proofErr w:type="gramStart"/>
            <w:r>
              <w:t>обучающимися</w:t>
            </w:r>
            <w:proofErr w:type="gramEnd"/>
            <w:r>
              <w:t xml:space="preserve"> образовательных программ общего образования в форме государственной итоговой аттестации и единого государственного экзамена, а также итогового сочинения в выпускных классах;</w:t>
            </w:r>
          </w:p>
          <w:p w:rsidR="002D119E" w:rsidRDefault="002D119E">
            <w:pPr>
              <w:widowControl w:val="0"/>
              <w:autoSpaceDE w:val="0"/>
              <w:autoSpaceDN w:val="0"/>
              <w:adjustRightInd w:val="0"/>
            </w:pPr>
            <w:r>
              <w:t>снижение числа нарушений при проведении соответствующих мероприятий;</w:t>
            </w:r>
          </w:p>
          <w:p w:rsidR="002D119E" w:rsidRDefault="002D119E">
            <w:pPr>
              <w:widowControl w:val="0"/>
              <w:autoSpaceDE w:val="0"/>
              <w:autoSpaceDN w:val="0"/>
              <w:adjustRightInd w:val="0"/>
            </w:pPr>
            <w:r>
              <w:t>обеспечение прозрачности результатов проведения аккредитационных процедур;</w:t>
            </w:r>
          </w:p>
          <w:p w:rsidR="002D119E" w:rsidRDefault="002D119E">
            <w:pPr>
              <w:widowControl w:val="0"/>
              <w:autoSpaceDE w:val="0"/>
              <w:autoSpaceDN w:val="0"/>
              <w:adjustRightInd w:val="0"/>
            </w:pPr>
            <w:r>
              <w:t>определены механизмы независимой оценки качества образования, охватывающие программы дошкольного, общего, дополнительного образования и профессионального образования;</w:t>
            </w:r>
          </w:p>
          <w:p w:rsidR="002D119E" w:rsidRDefault="002D119E">
            <w:pPr>
              <w:widowControl w:val="0"/>
              <w:autoSpaceDE w:val="0"/>
              <w:autoSpaceDN w:val="0"/>
              <w:adjustRightInd w:val="0"/>
            </w:pPr>
            <w:r>
              <w:t>повышение результативности российских школьников по итогам международных сопоставительных исследований качества образования;</w:t>
            </w:r>
          </w:p>
          <w:p w:rsidR="002D119E" w:rsidRDefault="002D119E">
            <w:pPr>
              <w:widowControl w:val="0"/>
              <w:autoSpaceDE w:val="0"/>
              <w:autoSpaceDN w:val="0"/>
              <w:adjustRightInd w:val="0"/>
            </w:pPr>
            <w:r>
              <w:t xml:space="preserve">действие коллегиальных органов управления с участием </w:t>
            </w:r>
            <w:r>
              <w:lastRenderedPageBreak/>
              <w:t>общественности (родители, работодатели) в образовательных организациях</w:t>
            </w:r>
          </w:p>
        </w:tc>
      </w:tr>
    </w:tbl>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center"/>
        <w:outlineLvl w:val="1"/>
      </w:pPr>
      <w:bookmarkStart w:id="7" w:name="Par416"/>
      <w:bookmarkEnd w:id="7"/>
      <w:r>
        <w:t>ПАСПОРТ</w:t>
      </w:r>
    </w:p>
    <w:p w:rsidR="002D119E" w:rsidRDefault="002D119E">
      <w:pPr>
        <w:widowControl w:val="0"/>
        <w:autoSpaceDE w:val="0"/>
        <w:autoSpaceDN w:val="0"/>
        <w:adjustRightInd w:val="0"/>
        <w:jc w:val="center"/>
      </w:pPr>
      <w:r>
        <w:t>подпрограммы 4 "Вовлечение молодежи в социальную практику"</w:t>
      </w:r>
    </w:p>
    <w:p w:rsidR="002D119E" w:rsidRDefault="002D119E">
      <w:pPr>
        <w:widowControl w:val="0"/>
        <w:autoSpaceDE w:val="0"/>
        <w:autoSpaceDN w:val="0"/>
        <w:adjustRightInd w:val="0"/>
        <w:jc w:val="center"/>
      </w:pPr>
      <w:r>
        <w:t>государственной программы Российской Федерации</w:t>
      </w:r>
    </w:p>
    <w:p w:rsidR="002D119E" w:rsidRDefault="002D119E">
      <w:pPr>
        <w:widowControl w:val="0"/>
        <w:autoSpaceDE w:val="0"/>
        <w:autoSpaceDN w:val="0"/>
        <w:adjustRightInd w:val="0"/>
        <w:jc w:val="center"/>
      </w:pPr>
      <w:r>
        <w:t>"Развитие образования" на 2013 - 2020 годы</w:t>
      </w:r>
    </w:p>
    <w:p w:rsidR="002D119E" w:rsidRDefault="002D119E">
      <w:pPr>
        <w:widowControl w:val="0"/>
        <w:autoSpaceDE w:val="0"/>
        <w:autoSpaceDN w:val="0"/>
        <w:adjustRightInd w:val="0"/>
        <w:jc w:val="both"/>
      </w:pPr>
    </w:p>
    <w:tbl>
      <w:tblPr>
        <w:tblW w:w="0" w:type="auto"/>
        <w:tblInd w:w="102" w:type="dxa"/>
        <w:tblLayout w:type="fixed"/>
        <w:tblCellMar>
          <w:top w:w="75" w:type="dxa"/>
          <w:left w:w="0" w:type="dxa"/>
          <w:bottom w:w="75" w:type="dxa"/>
          <w:right w:w="0" w:type="dxa"/>
        </w:tblCellMar>
        <w:tblLook w:val="0000"/>
      </w:tblPr>
      <w:tblGrid>
        <w:gridCol w:w="2622"/>
        <w:gridCol w:w="322"/>
        <w:gridCol w:w="6649"/>
      </w:tblGrid>
      <w:tr w:rsidR="002D119E">
        <w:tc>
          <w:tcPr>
            <w:tcW w:w="2622" w:type="dxa"/>
            <w:tcMar>
              <w:top w:w="62" w:type="dxa"/>
              <w:left w:w="102" w:type="dxa"/>
              <w:bottom w:w="102" w:type="dxa"/>
              <w:right w:w="62" w:type="dxa"/>
            </w:tcMar>
          </w:tcPr>
          <w:p w:rsidR="002D119E" w:rsidRDefault="002D119E">
            <w:pPr>
              <w:widowControl w:val="0"/>
              <w:autoSpaceDE w:val="0"/>
              <w:autoSpaceDN w:val="0"/>
              <w:adjustRightInd w:val="0"/>
            </w:pPr>
            <w:r>
              <w:t>Ответственный исполнитель подпрограммы</w:t>
            </w:r>
          </w:p>
        </w:tc>
        <w:tc>
          <w:tcPr>
            <w:tcW w:w="32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Министерство образования и науки Российской Федерации</w:t>
            </w:r>
          </w:p>
        </w:tc>
      </w:tr>
      <w:tr w:rsidR="002D119E">
        <w:tc>
          <w:tcPr>
            <w:tcW w:w="2622" w:type="dxa"/>
            <w:tcMar>
              <w:top w:w="62" w:type="dxa"/>
              <w:left w:w="102" w:type="dxa"/>
              <w:bottom w:w="102" w:type="dxa"/>
              <w:right w:w="62" w:type="dxa"/>
            </w:tcMar>
          </w:tcPr>
          <w:p w:rsidR="002D119E" w:rsidRDefault="002D119E">
            <w:pPr>
              <w:widowControl w:val="0"/>
              <w:autoSpaceDE w:val="0"/>
              <w:autoSpaceDN w:val="0"/>
              <w:adjustRightInd w:val="0"/>
            </w:pPr>
            <w:r>
              <w:t>Участники подпрограммы</w:t>
            </w:r>
          </w:p>
        </w:tc>
        <w:tc>
          <w:tcPr>
            <w:tcW w:w="32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Министерство здравоохранения Российской Федерации,</w:t>
            </w:r>
          </w:p>
          <w:p w:rsidR="002D119E" w:rsidRDefault="002D119E">
            <w:pPr>
              <w:widowControl w:val="0"/>
              <w:autoSpaceDE w:val="0"/>
              <w:autoSpaceDN w:val="0"/>
              <w:adjustRightInd w:val="0"/>
            </w:pPr>
            <w:r>
              <w:t>Федеральное агентство по делам молодежи,</w:t>
            </w:r>
          </w:p>
          <w:p w:rsidR="002D119E" w:rsidRDefault="002D119E">
            <w:pPr>
              <w:widowControl w:val="0"/>
              <w:autoSpaceDE w:val="0"/>
              <w:autoSpaceDN w:val="0"/>
              <w:adjustRightInd w:val="0"/>
            </w:pPr>
            <w:r>
              <w:t>Федеральная таможенная служба</w:t>
            </w:r>
          </w:p>
        </w:tc>
      </w:tr>
      <w:tr w:rsidR="002D119E">
        <w:trPr>
          <w:trHeight w:val="1247"/>
        </w:trPr>
        <w:tc>
          <w:tcPr>
            <w:tcW w:w="2622" w:type="dxa"/>
            <w:tcMar>
              <w:top w:w="62" w:type="dxa"/>
              <w:left w:w="102" w:type="dxa"/>
              <w:bottom w:w="102" w:type="dxa"/>
              <w:right w:w="62" w:type="dxa"/>
            </w:tcMar>
          </w:tcPr>
          <w:p w:rsidR="002D119E" w:rsidRDefault="002D119E">
            <w:pPr>
              <w:widowControl w:val="0"/>
              <w:autoSpaceDE w:val="0"/>
              <w:autoSpaceDN w:val="0"/>
              <w:adjustRightInd w:val="0"/>
            </w:pPr>
            <w:r>
              <w:t>Программно-целевые инструменты подпрограммы</w:t>
            </w:r>
          </w:p>
        </w:tc>
        <w:tc>
          <w:tcPr>
            <w:tcW w:w="32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отсутствуют</w:t>
            </w:r>
          </w:p>
        </w:tc>
      </w:tr>
      <w:tr w:rsidR="002D119E">
        <w:tc>
          <w:tcPr>
            <w:tcW w:w="2622" w:type="dxa"/>
            <w:tcMar>
              <w:top w:w="62" w:type="dxa"/>
              <w:left w:w="102" w:type="dxa"/>
              <w:bottom w:w="102" w:type="dxa"/>
              <w:right w:w="62" w:type="dxa"/>
            </w:tcMar>
          </w:tcPr>
          <w:p w:rsidR="002D119E" w:rsidRDefault="002D119E">
            <w:pPr>
              <w:widowControl w:val="0"/>
              <w:autoSpaceDE w:val="0"/>
              <w:autoSpaceDN w:val="0"/>
              <w:adjustRightInd w:val="0"/>
            </w:pPr>
            <w:r>
              <w:t>Цель подпрограммы</w:t>
            </w:r>
          </w:p>
        </w:tc>
        <w:tc>
          <w:tcPr>
            <w:tcW w:w="32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создание условий успешной социализации и эффективной самореализации молодежи</w:t>
            </w:r>
          </w:p>
        </w:tc>
      </w:tr>
      <w:tr w:rsidR="002D119E">
        <w:tc>
          <w:tcPr>
            <w:tcW w:w="2622" w:type="dxa"/>
            <w:tcMar>
              <w:top w:w="62" w:type="dxa"/>
              <w:left w:w="102" w:type="dxa"/>
              <w:bottom w:w="102" w:type="dxa"/>
              <w:right w:w="62" w:type="dxa"/>
            </w:tcMar>
          </w:tcPr>
          <w:p w:rsidR="002D119E" w:rsidRDefault="002D119E">
            <w:pPr>
              <w:widowControl w:val="0"/>
              <w:autoSpaceDE w:val="0"/>
              <w:autoSpaceDN w:val="0"/>
              <w:adjustRightInd w:val="0"/>
            </w:pPr>
            <w:r>
              <w:t>Задачи подпрограммы</w:t>
            </w:r>
          </w:p>
        </w:tc>
        <w:tc>
          <w:tcPr>
            <w:tcW w:w="32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вовлечение молодежи в общественную деятельность;</w:t>
            </w:r>
          </w:p>
          <w:p w:rsidR="002D119E" w:rsidRDefault="002D119E">
            <w:pPr>
              <w:widowControl w:val="0"/>
              <w:autoSpaceDE w:val="0"/>
              <w:autoSpaceDN w:val="0"/>
              <w:adjustRightInd w:val="0"/>
            </w:pPr>
            <w:r>
              <w:t>обеспечение эффективной социализации молодежи, находящейся в трудной жизненной ситуации;</w:t>
            </w:r>
          </w:p>
          <w:p w:rsidR="002D119E" w:rsidRDefault="002D119E">
            <w:pPr>
              <w:widowControl w:val="0"/>
              <w:autoSpaceDE w:val="0"/>
              <w:autoSpaceDN w:val="0"/>
              <w:adjustRightInd w:val="0"/>
            </w:pPr>
            <w:r>
              <w:t>создание механизмов формирования целостной системы продвижения инициативной и талантливой молодежи;</w:t>
            </w:r>
          </w:p>
          <w:p w:rsidR="002D119E" w:rsidRDefault="002D119E">
            <w:pPr>
              <w:widowControl w:val="0"/>
              <w:autoSpaceDE w:val="0"/>
              <w:autoSpaceDN w:val="0"/>
              <w:adjustRightInd w:val="0"/>
            </w:pPr>
            <w:r>
              <w:t>обеспечение эффективного взаимодействия с молодежными общественными объединениями, некоммерческими организациями</w:t>
            </w:r>
          </w:p>
        </w:tc>
      </w:tr>
      <w:tr w:rsidR="002D119E">
        <w:tc>
          <w:tcPr>
            <w:tcW w:w="2622" w:type="dxa"/>
            <w:tcMar>
              <w:top w:w="62" w:type="dxa"/>
              <w:left w:w="102" w:type="dxa"/>
              <w:bottom w:w="102" w:type="dxa"/>
              <w:right w:w="62" w:type="dxa"/>
            </w:tcMar>
          </w:tcPr>
          <w:p w:rsidR="002D119E" w:rsidRDefault="002D119E">
            <w:pPr>
              <w:widowControl w:val="0"/>
              <w:autoSpaceDE w:val="0"/>
              <w:autoSpaceDN w:val="0"/>
              <w:adjustRightInd w:val="0"/>
            </w:pPr>
            <w:r>
              <w:t xml:space="preserve">Целевые индикаторы и </w:t>
            </w:r>
            <w:r>
              <w:lastRenderedPageBreak/>
              <w:t>показатели подпрограммы</w:t>
            </w:r>
          </w:p>
        </w:tc>
        <w:tc>
          <w:tcPr>
            <w:tcW w:w="322"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proofErr w:type="gramStart"/>
            <w:r>
              <w:t xml:space="preserve">удельный вес численности молодых людей в возрасте от 14 до </w:t>
            </w:r>
            <w:r>
              <w:lastRenderedPageBreak/>
              <w:t>30 лет, вовлеченных в реализуемые органами исполнительной власти проекты и программы в сфере поддержки талантливой молодежи, в общей численности молодежи в возрасте от 14 до 30 лет, процентов;</w:t>
            </w:r>
            <w:proofErr w:type="gramEnd"/>
          </w:p>
          <w:p w:rsidR="002D119E" w:rsidRDefault="002D119E">
            <w:pPr>
              <w:widowControl w:val="0"/>
              <w:autoSpaceDE w:val="0"/>
              <w:autoSpaceDN w:val="0"/>
              <w:adjustRightInd w:val="0"/>
            </w:pPr>
            <w:r>
              <w:t>удельный вес числа субъектов Российской Федерации, реализующих проекты и программы по работе с молодежью, оказавшейся в трудной жизненной ситуации, в общем числе субъектов Российской Федерации, процентов;</w:t>
            </w:r>
          </w:p>
          <w:p w:rsidR="002D119E" w:rsidRDefault="002D119E">
            <w:pPr>
              <w:widowControl w:val="0"/>
              <w:autoSpaceDE w:val="0"/>
              <w:autoSpaceDN w:val="0"/>
              <w:adjustRightInd w:val="0"/>
            </w:pPr>
            <w:r>
              <w:t>удельный вес численности молодых людей от 14 до 30 лет, участвующих в мероприятиях по патриотическому воспитанию, в общей численности молодых людей в возрасте от 14 до 30 лет, процентов;</w:t>
            </w:r>
          </w:p>
          <w:p w:rsidR="002D119E" w:rsidRDefault="002D119E">
            <w:pPr>
              <w:widowControl w:val="0"/>
              <w:autoSpaceDE w:val="0"/>
              <w:autoSpaceDN w:val="0"/>
              <w:adjustRightInd w:val="0"/>
            </w:pPr>
            <w:r>
              <w:t>число мероприятий для молодежи, единиц</w:t>
            </w:r>
          </w:p>
        </w:tc>
      </w:tr>
      <w:tr w:rsidR="002D119E">
        <w:tc>
          <w:tcPr>
            <w:tcW w:w="2622" w:type="dxa"/>
            <w:tcMar>
              <w:top w:w="62" w:type="dxa"/>
              <w:left w:w="102" w:type="dxa"/>
              <w:bottom w:w="102" w:type="dxa"/>
              <w:right w:w="62" w:type="dxa"/>
            </w:tcMar>
          </w:tcPr>
          <w:p w:rsidR="002D119E" w:rsidRDefault="002D119E">
            <w:pPr>
              <w:widowControl w:val="0"/>
              <w:autoSpaceDE w:val="0"/>
              <w:autoSpaceDN w:val="0"/>
              <w:adjustRightInd w:val="0"/>
            </w:pPr>
            <w:r>
              <w:lastRenderedPageBreak/>
              <w:t>Этапы и сроки реализации подпрограммы</w:t>
            </w:r>
          </w:p>
        </w:tc>
        <w:tc>
          <w:tcPr>
            <w:tcW w:w="32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I этап - 1 января 2013 г. - 31 декабря 2015 г.;</w:t>
            </w:r>
          </w:p>
          <w:p w:rsidR="002D119E" w:rsidRDefault="002D119E">
            <w:pPr>
              <w:widowControl w:val="0"/>
              <w:autoSpaceDE w:val="0"/>
              <w:autoSpaceDN w:val="0"/>
              <w:adjustRightInd w:val="0"/>
            </w:pPr>
            <w:r>
              <w:t>II этап - 1 января 2016 г. - 31 декабря 2018 г.;</w:t>
            </w:r>
          </w:p>
          <w:p w:rsidR="002D119E" w:rsidRDefault="002D119E">
            <w:pPr>
              <w:widowControl w:val="0"/>
              <w:autoSpaceDE w:val="0"/>
              <w:autoSpaceDN w:val="0"/>
              <w:adjustRightInd w:val="0"/>
            </w:pPr>
            <w:r>
              <w:t>III этап - 1 января 2019 г. - 31 декабря 2020 г.</w:t>
            </w:r>
          </w:p>
        </w:tc>
      </w:tr>
      <w:tr w:rsidR="002D119E">
        <w:tc>
          <w:tcPr>
            <w:tcW w:w="2622" w:type="dxa"/>
            <w:vMerge w:val="restart"/>
            <w:tcMar>
              <w:top w:w="62" w:type="dxa"/>
              <w:left w:w="102" w:type="dxa"/>
              <w:bottom w:w="102" w:type="dxa"/>
              <w:right w:w="62" w:type="dxa"/>
            </w:tcMar>
          </w:tcPr>
          <w:p w:rsidR="002D119E" w:rsidRDefault="002D119E">
            <w:pPr>
              <w:widowControl w:val="0"/>
              <w:autoSpaceDE w:val="0"/>
              <w:autoSpaceDN w:val="0"/>
              <w:adjustRightInd w:val="0"/>
            </w:pPr>
            <w:r>
              <w:t>Объемы бюджетных ассигнований подпрограммы</w:t>
            </w:r>
          </w:p>
        </w:tc>
        <w:tc>
          <w:tcPr>
            <w:tcW w:w="32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общий объем бюджетных ассигнований федерального бюджета составляет 6066296,2 тыс. рублей, в том числе:</w:t>
            </w:r>
          </w:p>
        </w:tc>
      </w:tr>
      <w:tr w:rsidR="002D119E">
        <w:tc>
          <w:tcPr>
            <w:tcW w:w="2622"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22" w:type="dxa"/>
            <w:tcMar>
              <w:top w:w="62" w:type="dxa"/>
              <w:left w:w="102" w:type="dxa"/>
              <w:bottom w:w="102" w:type="dxa"/>
              <w:right w:w="62" w:type="dxa"/>
            </w:tcMar>
          </w:tcPr>
          <w:p w:rsidR="002D119E" w:rsidRDefault="002D119E">
            <w:pPr>
              <w:widowControl w:val="0"/>
              <w:autoSpaceDE w:val="0"/>
              <w:autoSpaceDN w:val="0"/>
              <w:adjustRightInd w:val="0"/>
              <w:jc w:val="center"/>
            </w:pPr>
          </w:p>
        </w:tc>
        <w:tc>
          <w:tcPr>
            <w:tcW w:w="6649" w:type="dxa"/>
            <w:tcMar>
              <w:top w:w="62" w:type="dxa"/>
              <w:left w:w="102" w:type="dxa"/>
              <w:bottom w:w="102" w:type="dxa"/>
              <w:right w:w="62" w:type="dxa"/>
            </w:tcMar>
          </w:tcPr>
          <w:p w:rsidR="002D119E" w:rsidRDefault="002D119E">
            <w:pPr>
              <w:widowControl w:val="0"/>
              <w:autoSpaceDE w:val="0"/>
              <w:autoSpaceDN w:val="0"/>
              <w:adjustRightInd w:val="0"/>
            </w:pPr>
            <w:r>
              <w:t>на 2013 год - 1005342 тыс. рублей;</w:t>
            </w:r>
          </w:p>
          <w:p w:rsidR="002D119E" w:rsidRDefault="002D119E">
            <w:pPr>
              <w:widowControl w:val="0"/>
              <w:autoSpaceDE w:val="0"/>
              <w:autoSpaceDN w:val="0"/>
              <w:adjustRightInd w:val="0"/>
            </w:pPr>
            <w:r>
              <w:t>на 2014 год - 725057,8 тыс. рублей;</w:t>
            </w:r>
          </w:p>
          <w:p w:rsidR="002D119E" w:rsidRDefault="002D119E">
            <w:pPr>
              <w:widowControl w:val="0"/>
              <w:autoSpaceDE w:val="0"/>
              <w:autoSpaceDN w:val="0"/>
              <w:adjustRightInd w:val="0"/>
            </w:pPr>
            <w:r>
              <w:t>на 2015 год - 624903,7 тыс. рублей;</w:t>
            </w:r>
          </w:p>
          <w:p w:rsidR="002D119E" w:rsidRDefault="002D119E">
            <w:pPr>
              <w:widowControl w:val="0"/>
              <w:autoSpaceDE w:val="0"/>
              <w:autoSpaceDN w:val="0"/>
              <w:adjustRightInd w:val="0"/>
            </w:pPr>
            <w:r>
              <w:t>на 2016 год - 624903,7 тыс. рублей;</w:t>
            </w:r>
          </w:p>
          <w:p w:rsidR="002D119E" w:rsidRDefault="002D119E">
            <w:pPr>
              <w:widowControl w:val="0"/>
              <w:autoSpaceDE w:val="0"/>
              <w:autoSpaceDN w:val="0"/>
              <w:adjustRightInd w:val="0"/>
            </w:pPr>
            <w:r>
              <w:t>на 2017 год - 685783,2 тыс. рублей;</w:t>
            </w:r>
          </w:p>
          <w:p w:rsidR="002D119E" w:rsidRDefault="002D119E">
            <w:pPr>
              <w:widowControl w:val="0"/>
              <w:autoSpaceDE w:val="0"/>
              <w:autoSpaceDN w:val="0"/>
              <w:adjustRightInd w:val="0"/>
            </w:pPr>
            <w:r>
              <w:t>на 2018 год - 735208,9 тыс. рублей;</w:t>
            </w:r>
          </w:p>
          <w:p w:rsidR="002D119E" w:rsidRDefault="002D119E">
            <w:pPr>
              <w:widowControl w:val="0"/>
              <w:autoSpaceDE w:val="0"/>
              <w:autoSpaceDN w:val="0"/>
              <w:adjustRightInd w:val="0"/>
            </w:pPr>
            <w:r>
              <w:t>на 2019 год - 801120,4 тыс. рублей;</w:t>
            </w:r>
          </w:p>
          <w:p w:rsidR="002D119E" w:rsidRDefault="002D119E">
            <w:pPr>
              <w:widowControl w:val="0"/>
              <w:autoSpaceDE w:val="0"/>
              <w:autoSpaceDN w:val="0"/>
              <w:adjustRightInd w:val="0"/>
            </w:pPr>
            <w:r>
              <w:t>на 2020 год - 863976,4 тыс. рублей</w:t>
            </w:r>
          </w:p>
        </w:tc>
      </w:tr>
      <w:tr w:rsidR="002D119E">
        <w:tc>
          <w:tcPr>
            <w:tcW w:w="2622" w:type="dxa"/>
            <w:tcMar>
              <w:top w:w="62" w:type="dxa"/>
              <w:left w:w="102" w:type="dxa"/>
              <w:bottom w:w="102" w:type="dxa"/>
              <w:right w:w="62" w:type="dxa"/>
            </w:tcMar>
          </w:tcPr>
          <w:p w:rsidR="002D119E" w:rsidRDefault="002D119E">
            <w:pPr>
              <w:widowControl w:val="0"/>
              <w:autoSpaceDE w:val="0"/>
              <w:autoSpaceDN w:val="0"/>
              <w:adjustRightInd w:val="0"/>
            </w:pPr>
            <w:r>
              <w:t>Ожидаемые результаты реализации подпрограммы</w:t>
            </w:r>
          </w:p>
        </w:tc>
        <w:tc>
          <w:tcPr>
            <w:tcW w:w="32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создание необходимых условий для повышения эффективности государственной молодежной политики;</w:t>
            </w:r>
          </w:p>
          <w:p w:rsidR="002D119E" w:rsidRDefault="002D119E">
            <w:pPr>
              <w:widowControl w:val="0"/>
              <w:autoSpaceDE w:val="0"/>
              <w:autoSpaceDN w:val="0"/>
              <w:adjustRightInd w:val="0"/>
            </w:pPr>
            <w:r>
              <w:t xml:space="preserve">увеличение числа субъектов Российской Федерации, реализующих программы по работе с молодежью, </w:t>
            </w:r>
            <w:r>
              <w:lastRenderedPageBreak/>
              <w:t>оказавшейся в трудной жизненной ситуации;</w:t>
            </w:r>
          </w:p>
          <w:p w:rsidR="002D119E" w:rsidRDefault="002D119E">
            <w:pPr>
              <w:widowControl w:val="0"/>
              <w:autoSpaceDE w:val="0"/>
              <w:autoSpaceDN w:val="0"/>
              <w:adjustRightInd w:val="0"/>
            </w:pPr>
            <w:r>
              <w:t>увеличение удельного веса численности молодых людей от 14 до 30 лет, участвующих в мероприятиях по патриотическому воспитанию, по отношению к общему количеству молодых граждан</w:t>
            </w:r>
          </w:p>
        </w:tc>
      </w:tr>
    </w:tbl>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center"/>
        <w:outlineLvl w:val="1"/>
      </w:pPr>
      <w:bookmarkStart w:id="8" w:name="Par470"/>
      <w:bookmarkEnd w:id="8"/>
      <w:r>
        <w:t>ПАСПОРТ</w:t>
      </w:r>
    </w:p>
    <w:p w:rsidR="002D119E" w:rsidRDefault="002D119E">
      <w:pPr>
        <w:widowControl w:val="0"/>
        <w:autoSpaceDE w:val="0"/>
        <w:autoSpaceDN w:val="0"/>
        <w:adjustRightInd w:val="0"/>
        <w:jc w:val="center"/>
      </w:pPr>
      <w:r>
        <w:t>подпрограммы 5 "Обеспечение реализации государственной</w:t>
      </w:r>
    </w:p>
    <w:p w:rsidR="002D119E" w:rsidRDefault="002D119E">
      <w:pPr>
        <w:widowControl w:val="0"/>
        <w:autoSpaceDE w:val="0"/>
        <w:autoSpaceDN w:val="0"/>
        <w:adjustRightInd w:val="0"/>
        <w:jc w:val="center"/>
      </w:pPr>
      <w:r>
        <w:t>программы Российской Федерации "Развитие образования"</w:t>
      </w:r>
    </w:p>
    <w:p w:rsidR="002D119E" w:rsidRDefault="002D119E">
      <w:pPr>
        <w:widowControl w:val="0"/>
        <w:autoSpaceDE w:val="0"/>
        <w:autoSpaceDN w:val="0"/>
        <w:adjustRightInd w:val="0"/>
        <w:jc w:val="center"/>
      </w:pPr>
      <w:r>
        <w:t>на 2013 - 2020 годы и прочие мероприятия в области</w:t>
      </w:r>
    </w:p>
    <w:p w:rsidR="002D119E" w:rsidRDefault="002D119E">
      <w:pPr>
        <w:widowControl w:val="0"/>
        <w:autoSpaceDE w:val="0"/>
        <w:autoSpaceDN w:val="0"/>
        <w:adjustRightInd w:val="0"/>
        <w:jc w:val="center"/>
      </w:pPr>
      <w:r>
        <w:t>образования государственной программы "Развитие</w:t>
      </w:r>
    </w:p>
    <w:p w:rsidR="002D119E" w:rsidRDefault="002D119E">
      <w:pPr>
        <w:widowControl w:val="0"/>
        <w:autoSpaceDE w:val="0"/>
        <w:autoSpaceDN w:val="0"/>
        <w:adjustRightInd w:val="0"/>
        <w:jc w:val="center"/>
      </w:pPr>
      <w:r>
        <w:t xml:space="preserve">образования" на 2013 - 2020 годы" </w:t>
      </w:r>
      <w:proofErr w:type="gramStart"/>
      <w:r>
        <w:t>государственной</w:t>
      </w:r>
      <w:proofErr w:type="gramEnd"/>
    </w:p>
    <w:p w:rsidR="002D119E" w:rsidRDefault="002D119E">
      <w:pPr>
        <w:widowControl w:val="0"/>
        <w:autoSpaceDE w:val="0"/>
        <w:autoSpaceDN w:val="0"/>
        <w:adjustRightInd w:val="0"/>
        <w:jc w:val="center"/>
      </w:pPr>
      <w:r>
        <w:t>программы Российской Федерации "Развитие образования"</w:t>
      </w:r>
    </w:p>
    <w:p w:rsidR="002D119E" w:rsidRDefault="002D119E">
      <w:pPr>
        <w:widowControl w:val="0"/>
        <w:autoSpaceDE w:val="0"/>
        <w:autoSpaceDN w:val="0"/>
        <w:adjustRightInd w:val="0"/>
        <w:jc w:val="center"/>
      </w:pPr>
      <w:r>
        <w:t>на 2013 - 2020 годы</w:t>
      </w:r>
    </w:p>
    <w:p w:rsidR="002D119E" w:rsidRDefault="002D119E">
      <w:pPr>
        <w:widowControl w:val="0"/>
        <w:autoSpaceDE w:val="0"/>
        <w:autoSpaceDN w:val="0"/>
        <w:adjustRightInd w:val="0"/>
        <w:jc w:val="both"/>
      </w:pPr>
    </w:p>
    <w:tbl>
      <w:tblPr>
        <w:tblW w:w="0" w:type="auto"/>
        <w:tblInd w:w="102" w:type="dxa"/>
        <w:tblLayout w:type="fixed"/>
        <w:tblCellMar>
          <w:top w:w="75" w:type="dxa"/>
          <w:left w:w="0" w:type="dxa"/>
          <w:bottom w:w="75" w:type="dxa"/>
          <w:right w:w="0" w:type="dxa"/>
        </w:tblCellMar>
        <w:tblLook w:val="0000"/>
      </w:tblPr>
      <w:tblGrid>
        <w:gridCol w:w="2608"/>
        <w:gridCol w:w="322"/>
        <w:gridCol w:w="6649"/>
      </w:tblGrid>
      <w:tr w:rsidR="002D119E">
        <w:tc>
          <w:tcPr>
            <w:tcW w:w="2608" w:type="dxa"/>
            <w:tcMar>
              <w:top w:w="62" w:type="dxa"/>
              <w:left w:w="102" w:type="dxa"/>
              <w:bottom w:w="102" w:type="dxa"/>
              <w:right w:w="62" w:type="dxa"/>
            </w:tcMar>
          </w:tcPr>
          <w:p w:rsidR="002D119E" w:rsidRDefault="002D119E">
            <w:pPr>
              <w:widowControl w:val="0"/>
              <w:autoSpaceDE w:val="0"/>
              <w:autoSpaceDN w:val="0"/>
              <w:adjustRightInd w:val="0"/>
            </w:pPr>
            <w:r>
              <w:t>Ответственный исполнитель подпрограммы</w:t>
            </w:r>
          </w:p>
        </w:tc>
        <w:tc>
          <w:tcPr>
            <w:tcW w:w="32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Министерство образования и науки Российской Федерации</w:t>
            </w:r>
          </w:p>
        </w:tc>
      </w:tr>
      <w:tr w:rsidR="002D119E">
        <w:tc>
          <w:tcPr>
            <w:tcW w:w="2608" w:type="dxa"/>
            <w:tcMar>
              <w:top w:w="62" w:type="dxa"/>
              <w:left w:w="102" w:type="dxa"/>
              <w:bottom w:w="102" w:type="dxa"/>
              <w:right w:w="62" w:type="dxa"/>
            </w:tcMar>
          </w:tcPr>
          <w:p w:rsidR="002D119E" w:rsidRDefault="002D119E">
            <w:pPr>
              <w:widowControl w:val="0"/>
              <w:autoSpaceDE w:val="0"/>
              <w:autoSpaceDN w:val="0"/>
              <w:adjustRightInd w:val="0"/>
            </w:pPr>
            <w:r>
              <w:t>Участники подпрограммы</w:t>
            </w:r>
          </w:p>
        </w:tc>
        <w:tc>
          <w:tcPr>
            <w:tcW w:w="32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Федеральное агентство лесного хозяйства,</w:t>
            </w:r>
          </w:p>
          <w:p w:rsidR="002D119E" w:rsidRDefault="002D119E">
            <w:pPr>
              <w:widowControl w:val="0"/>
              <w:autoSpaceDE w:val="0"/>
              <w:autoSpaceDN w:val="0"/>
              <w:adjustRightInd w:val="0"/>
            </w:pPr>
            <w:r>
              <w:t>Федеральное агентство по рыболовству,</w:t>
            </w:r>
          </w:p>
          <w:p w:rsidR="002D119E" w:rsidRDefault="002D119E">
            <w:pPr>
              <w:widowControl w:val="0"/>
              <w:autoSpaceDE w:val="0"/>
              <w:autoSpaceDN w:val="0"/>
              <w:adjustRightInd w:val="0"/>
            </w:pPr>
            <w:r>
              <w:t>Министерство сельского хозяйства Российской Федерации,</w:t>
            </w:r>
          </w:p>
          <w:p w:rsidR="002D119E" w:rsidRDefault="002D119E">
            <w:pPr>
              <w:widowControl w:val="0"/>
              <w:autoSpaceDE w:val="0"/>
              <w:autoSpaceDN w:val="0"/>
              <w:adjustRightInd w:val="0"/>
            </w:pPr>
            <w:r>
              <w:t>Федеральное агентство железнодорожного транспорта,</w:t>
            </w:r>
          </w:p>
          <w:p w:rsidR="002D119E" w:rsidRDefault="002D119E">
            <w:pPr>
              <w:widowControl w:val="0"/>
              <w:autoSpaceDE w:val="0"/>
              <w:autoSpaceDN w:val="0"/>
              <w:adjustRightInd w:val="0"/>
            </w:pPr>
            <w:r>
              <w:t>Федеральное агентство морского и речного транспорта,</w:t>
            </w:r>
          </w:p>
          <w:p w:rsidR="002D119E" w:rsidRDefault="002D119E">
            <w:pPr>
              <w:widowControl w:val="0"/>
              <w:autoSpaceDE w:val="0"/>
              <w:autoSpaceDN w:val="0"/>
              <w:adjustRightInd w:val="0"/>
            </w:pPr>
            <w:r>
              <w:t>Федеральная служба по экологическому, технологическому и атомному надзору</w:t>
            </w:r>
          </w:p>
        </w:tc>
      </w:tr>
      <w:tr w:rsidR="002D119E">
        <w:tc>
          <w:tcPr>
            <w:tcW w:w="2608" w:type="dxa"/>
            <w:tcMar>
              <w:top w:w="62" w:type="dxa"/>
              <w:left w:w="102" w:type="dxa"/>
              <w:bottom w:w="102" w:type="dxa"/>
              <w:right w:w="62" w:type="dxa"/>
            </w:tcMar>
          </w:tcPr>
          <w:p w:rsidR="002D119E" w:rsidRDefault="002D119E">
            <w:pPr>
              <w:widowControl w:val="0"/>
              <w:autoSpaceDE w:val="0"/>
              <w:autoSpaceDN w:val="0"/>
              <w:adjustRightInd w:val="0"/>
            </w:pPr>
            <w:r>
              <w:t>Программно-целевые инструменты подпрограммы</w:t>
            </w:r>
          </w:p>
        </w:tc>
        <w:tc>
          <w:tcPr>
            <w:tcW w:w="32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отсутствуют</w:t>
            </w:r>
          </w:p>
        </w:tc>
      </w:tr>
      <w:tr w:rsidR="002D119E">
        <w:tc>
          <w:tcPr>
            <w:tcW w:w="2608" w:type="dxa"/>
            <w:tcMar>
              <w:top w:w="62" w:type="dxa"/>
              <w:left w:w="102" w:type="dxa"/>
              <w:bottom w:w="102" w:type="dxa"/>
              <w:right w:w="62" w:type="dxa"/>
            </w:tcMar>
          </w:tcPr>
          <w:p w:rsidR="002D119E" w:rsidRDefault="002D119E">
            <w:pPr>
              <w:widowControl w:val="0"/>
              <w:autoSpaceDE w:val="0"/>
              <w:autoSpaceDN w:val="0"/>
              <w:adjustRightInd w:val="0"/>
            </w:pPr>
            <w:r>
              <w:t>Цель подпрограммы</w:t>
            </w:r>
          </w:p>
        </w:tc>
        <w:tc>
          <w:tcPr>
            <w:tcW w:w="32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 xml:space="preserve">обеспечение организационных, информационных и научно-методических условий, включая общественное участие, для </w:t>
            </w:r>
            <w:r>
              <w:lastRenderedPageBreak/>
              <w:t>реализации Программы</w:t>
            </w:r>
          </w:p>
        </w:tc>
      </w:tr>
      <w:tr w:rsidR="002D119E">
        <w:tc>
          <w:tcPr>
            <w:tcW w:w="2608" w:type="dxa"/>
            <w:tcMar>
              <w:top w:w="62" w:type="dxa"/>
              <w:left w:w="102" w:type="dxa"/>
              <w:bottom w:w="102" w:type="dxa"/>
              <w:right w:w="62" w:type="dxa"/>
            </w:tcMar>
          </w:tcPr>
          <w:p w:rsidR="002D119E" w:rsidRDefault="002D119E">
            <w:pPr>
              <w:widowControl w:val="0"/>
              <w:autoSpaceDE w:val="0"/>
              <w:autoSpaceDN w:val="0"/>
              <w:adjustRightInd w:val="0"/>
            </w:pPr>
            <w:r>
              <w:lastRenderedPageBreak/>
              <w:t>Задачи подпрограммы</w:t>
            </w:r>
          </w:p>
        </w:tc>
        <w:tc>
          <w:tcPr>
            <w:tcW w:w="32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разработка нормативно-правовых, научно-методических и иных документов, направленных на эффективное решение задач Программы;</w:t>
            </w:r>
          </w:p>
          <w:p w:rsidR="002D119E" w:rsidRDefault="002D119E">
            <w:pPr>
              <w:widowControl w:val="0"/>
              <w:autoSpaceDE w:val="0"/>
              <w:autoSpaceDN w:val="0"/>
              <w:adjustRightInd w:val="0"/>
            </w:pPr>
            <w:r>
              <w:t>мониторинг хода реализации и информационное сопровождение Программы, анализ процессов и результатов в целях своевременности принятия управленческих решений;</w:t>
            </w:r>
          </w:p>
          <w:p w:rsidR="002D119E" w:rsidRDefault="002D119E">
            <w:pPr>
              <w:widowControl w:val="0"/>
              <w:autoSpaceDE w:val="0"/>
              <w:autoSpaceDN w:val="0"/>
              <w:adjustRightInd w:val="0"/>
            </w:pPr>
            <w:r>
              <w:t>продвижение основных идей развития образования для получения поддержки и вовлечения экспертов и широкой общественности</w:t>
            </w:r>
          </w:p>
        </w:tc>
      </w:tr>
      <w:tr w:rsidR="002D119E">
        <w:tc>
          <w:tcPr>
            <w:tcW w:w="2608" w:type="dxa"/>
            <w:tcMar>
              <w:top w:w="62" w:type="dxa"/>
              <w:left w:w="102" w:type="dxa"/>
              <w:bottom w:w="102" w:type="dxa"/>
              <w:right w:w="62" w:type="dxa"/>
            </w:tcMar>
          </w:tcPr>
          <w:p w:rsidR="002D119E" w:rsidRDefault="002D119E">
            <w:pPr>
              <w:widowControl w:val="0"/>
              <w:autoSpaceDE w:val="0"/>
              <w:autoSpaceDN w:val="0"/>
              <w:adjustRightInd w:val="0"/>
            </w:pPr>
            <w:r>
              <w:t>Целевые индикаторы и показатели подпрограммы</w:t>
            </w:r>
          </w:p>
        </w:tc>
        <w:tc>
          <w:tcPr>
            <w:tcW w:w="32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количество проведенных мероприятий федерального и регионального уровней по распространению результатов Программы, единиц;</w:t>
            </w:r>
          </w:p>
          <w:p w:rsidR="002D119E" w:rsidRDefault="002D119E">
            <w:pPr>
              <w:widowControl w:val="0"/>
              <w:autoSpaceDE w:val="0"/>
              <w:autoSpaceDN w:val="0"/>
              <w:adjustRightInd w:val="0"/>
            </w:pPr>
            <w:r>
              <w:t>число размещенных на официальном сайте в информационно-телекоммуникационной сети "Интернет" Министерства образования и науки Российской Федерации документов (приказы, положения, регламенты и др.), единиц;</w:t>
            </w:r>
          </w:p>
          <w:p w:rsidR="002D119E" w:rsidRDefault="002D119E">
            <w:pPr>
              <w:widowControl w:val="0"/>
              <w:autoSpaceDE w:val="0"/>
              <w:autoSpaceDN w:val="0"/>
              <w:adjustRightInd w:val="0"/>
            </w:pPr>
            <w:r>
              <w:t>число мероприятий по популяризации русского языка за рубежом, единиц;</w:t>
            </w:r>
          </w:p>
          <w:p w:rsidR="002D119E" w:rsidRDefault="002D119E">
            <w:pPr>
              <w:widowControl w:val="0"/>
              <w:autoSpaceDE w:val="0"/>
              <w:autoSpaceDN w:val="0"/>
              <w:adjustRightInd w:val="0"/>
            </w:pPr>
            <w:r>
              <w:t>число центров тестирования для трудящихся-мигрантов, единиц;</w:t>
            </w:r>
          </w:p>
          <w:p w:rsidR="002D119E" w:rsidRDefault="002D119E">
            <w:pPr>
              <w:widowControl w:val="0"/>
              <w:autoSpaceDE w:val="0"/>
              <w:autoSpaceDN w:val="0"/>
              <w:adjustRightInd w:val="0"/>
            </w:pPr>
            <w:r>
              <w:t>численность получателей премий в области литературы и искусства, образования, печатных средств массовой информации, науки и техники и иных поощрений за особые заслуги перед государством, единиц</w:t>
            </w:r>
          </w:p>
        </w:tc>
      </w:tr>
      <w:tr w:rsidR="002D119E">
        <w:tc>
          <w:tcPr>
            <w:tcW w:w="2608" w:type="dxa"/>
            <w:tcMar>
              <w:top w:w="62" w:type="dxa"/>
              <w:left w:w="102" w:type="dxa"/>
              <w:bottom w:w="102" w:type="dxa"/>
              <w:right w:w="62" w:type="dxa"/>
            </w:tcMar>
          </w:tcPr>
          <w:p w:rsidR="002D119E" w:rsidRDefault="002D119E">
            <w:pPr>
              <w:widowControl w:val="0"/>
              <w:autoSpaceDE w:val="0"/>
              <w:autoSpaceDN w:val="0"/>
              <w:adjustRightInd w:val="0"/>
            </w:pPr>
            <w:r>
              <w:t>Этапы и сроки реализации подпрограммы</w:t>
            </w:r>
          </w:p>
        </w:tc>
        <w:tc>
          <w:tcPr>
            <w:tcW w:w="32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I этап - 1 января 2013 г. - 31 декабря 2015 г.;</w:t>
            </w:r>
          </w:p>
          <w:p w:rsidR="002D119E" w:rsidRDefault="002D119E">
            <w:pPr>
              <w:widowControl w:val="0"/>
              <w:autoSpaceDE w:val="0"/>
              <w:autoSpaceDN w:val="0"/>
              <w:adjustRightInd w:val="0"/>
            </w:pPr>
            <w:r>
              <w:t>II этап - 1 января 2016 г. - 31 декабря 2018 г.;</w:t>
            </w:r>
          </w:p>
          <w:p w:rsidR="002D119E" w:rsidRDefault="002D119E">
            <w:pPr>
              <w:widowControl w:val="0"/>
              <w:autoSpaceDE w:val="0"/>
              <w:autoSpaceDN w:val="0"/>
              <w:adjustRightInd w:val="0"/>
            </w:pPr>
            <w:r>
              <w:t>III этап - 1 января 2019 г. - 31 декабря 2020 г.</w:t>
            </w:r>
          </w:p>
        </w:tc>
      </w:tr>
      <w:tr w:rsidR="002D119E">
        <w:tc>
          <w:tcPr>
            <w:tcW w:w="2608" w:type="dxa"/>
            <w:vMerge w:val="restart"/>
            <w:tcMar>
              <w:top w:w="62" w:type="dxa"/>
              <w:left w:w="102" w:type="dxa"/>
              <w:bottom w:w="102" w:type="dxa"/>
              <w:right w:w="62" w:type="dxa"/>
            </w:tcMar>
          </w:tcPr>
          <w:p w:rsidR="002D119E" w:rsidRDefault="002D119E">
            <w:pPr>
              <w:widowControl w:val="0"/>
              <w:autoSpaceDE w:val="0"/>
              <w:autoSpaceDN w:val="0"/>
              <w:adjustRightInd w:val="0"/>
            </w:pPr>
            <w:r>
              <w:t xml:space="preserve">Объем бюджетных ассигнований </w:t>
            </w:r>
            <w:r>
              <w:lastRenderedPageBreak/>
              <w:t>подпрограммы</w:t>
            </w:r>
          </w:p>
        </w:tc>
        <w:tc>
          <w:tcPr>
            <w:tcW w:w="322"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общий объем бюджетных ассигнований федерального бюджета составляет</w:t>
            </w:r>
          </w:p>
          <w:p w:rsidR="002D119E" w:rsidRDefault="002D119E">
            <w:pPr>
              <w:widowControl w:val="0"/>
              <w:autoSpaceDE w:val="0"/>
              <w:autoSpaceDN w:val="0"/>
              <w:adjustRightInd w:val="0"/>
            </w:pPr>
            <w:r>
              <w:lastRenderedPageBreak/>
              <w:t>98 424 875,2 тыс. рублей, в том числе:</w:t>
            </w:r>
          </w:p>
        </w:tc>
      </w:tr>
      <w:tr w:rsidR="002D119E">
        <w:tc>
          <w:tcPr>
            <w:tcW w:w="2608"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22" w:type="dxa"/>
            <w:tcMar>
              <w:top w:w="62" w:type="dxa"/>
              <w:left w:w="102" w:type="dxa"/>
              <w:bottom w:w="102" w:type="dxa"/>
              <w:right w:w="62" w:type="dxa"/>
            </w:tcMar>
          </w:tcPr>
          <w:p w:rsidR="002D119E" w:rsidRDefault="002D119E">
            <w:pPr>
              <w:widowControl w:val="0"/>
              <w:autoSpaceDE w:val="0"/>
              <w:autoSpaceDN w:val="0"/>
              <w:adjustRightInd w:val="0"/>
              <w:jc w:val="center"/>
            </w:pPr>
          </w:p>
        </w:tc>
        <w:tc>
          <w:tcPr>
            <w:tcW w:w="6649" w:type="dxa"/>
            <w:tcMar>
              <w:top w:w="62" w:type="dxa"/>
              <w:left w:w="102" w:type="dxa"/>
              <w:bottom w:w="102" w:type="dxa"/>
              <w:right w:w="62" w:type="dxa"/>
            </w:tcMar>
          </w:tcPr>
          <w:p w:rsidR="002D119E" w:rsidRDefault="002D119E">
            <w:pPr>
              <w:widowControl w:val="0"/>
              <w:autoSpaceDE w:val="0"/>
              <w:autoSpaceDN w:val="0"/>
              <w:adjustRightInd w:val="0"/>
            </w:pPr>
            <w:r>
              <w:t>на 2013 год - 1995516 тыс. рублей;</w:t>
            </w:r>
          </w:p>
          <w:p w:rsidR="002D119E" w:rsidRDefault="002D119E">
            <w:pPr>
              <w:widowControl w:val="0"/>
              <w:autoSpaceDE w:val="0"/>
              <w:autoSpaceDN w:val="0"/>
              <w:adjustRightInd w:val="0"/>
            </w:pPr>
            <w:r>
              <w:t>на 2014 год - 1650486,2 тыс. рублей;</w:t>
            </w:r>
          </w:p>
          <w:p w:rsidR="002D119E" w:rsidRDefault="002D119E">
            <w:pPr>
              <w:widowControl w:val="0"/>
              <w:autoSpaceDE w:val="0"/>
              <w:autoSpaceDN w:val="0"/>
              <w:adjustRightInd w:val="0"/>
            </w:pPr>
            <w:r>
              <w:t>на 2015 год - 1677760,3 тыс. рублей;</w:t>
            </w:r>
          </w:p>
          <w:p w:rsidR="002D119E" w:rsidRDefault="002D119E">
            <w:pPr>
              <w:widowControl w:val="0"/>
              <w:autoSpaceDE w:val="0"/>
              <w:autoSpaceDN w:val="0"/>
              <w:adjustRightInd w:val="0"/>
            </w:pPr>
            <w:r>
              <w:t>на 2016 год - 1677760,3 тыс. рублей;</w:t>
            </w:r>
          </w:p>
          <w:p w:rsidR="002D119E" w:rsidRDefault="002D119E">
            <w:pPr>
              <w:widowControl w:val="0"/>
              <w:autoSpaceDE w:val="0"/>
              <w:autoSpaceDN w:val="0"/>
              <w:adjustRightInd w:val="0"/>
            </w:pPr>
            <w:r>
              <w:t>на 2017 год - 20315875,5 тыс. рублей;</w:t>
            </w:r>
          </w:p>
          <w:p w:rsidR="002D119E" w:rsidRDefault="002D119E">
            <w:pPr>
              <w:widowControl w:val="0"/>
              <w:autoSpaceDE w:val="0"/>
              <w:autoSpaceDN w:val="0"/>
              <w:adjustRightInd w:val="0"/>
            </w:pPr>
            <w:r>
              <w:t>на 2018 год - 21780080,4 тыс. рублей;</w:t>
            </w:r>
          </w:p>
          <w:p w:rsidR="002D119E" w:rsidRDefault="002D119E">
            <w:pPr>
              <w:widowControl w:val="0"/>
              <w:autoSpaceDE w:val="0"/>
              <w:autoSpaceDN w:val="0"/>
              <w:adjustRightInd w:val="0"/>
            </w:pPr>
            <w:r>
              <w:t>на 2019 год - 23732664,7 тыс. рублей;</w:t>
            </w:r>
          </w:p>
          <w:p w:rsidR="002D119E" w:rsidRDefault="002D119E">
            <w:pPr>
              <w:widowControl w:val="0"/>
              <w:autoSpaceDE w:val="0"/>
              <w:autoSpaceDN w:val="0"/>
              <w:adjustRightInd w:val="0"/>
            </w:pPr>
            <w:r>
              <w:t>на 2020 год - 25594731,8 тыс. рублей</w:t>
            </w:r>
          </w:p>
        </w:tc>
      </w:tr>
      <w:tr w:rsidR="002D119E">
        <w:tc>
          <w:tcPr>
            <w:tcW w:w="2608" w:type="dxa"/>
            <w:tcMar>
              <w:top w:w="62" w:type="dxa"/>
              <w:left w:w="102" w:type="dxa"/>
              <w:bottom w:w="102" w:type="dxa"/>
              <w:right w:w="62" w:type="dxa"/>
            </w:tcMar>
          </w:tcPr>
          <w:p w:rsidR="002D119E" w:rsidRDefault="002D119E">
            <w:pPr>
              <w:widowControl w:val="0"/>
              <w:autoSpaceDE w:val="0"/>
              <w:autoSpaceDN w:val="0"/>
              <w:adjustRightInd w:val="0"/>
            </w:pPr>
            <w:r>
              <w:t>Ожидаемые результаты реализации подпрограммы</w:t>
            </w:r>
          </w:p>
        </w:tc>
        <w:tc>
          <w:tcPr>
            <w:tcW w:w="322" w:type="dxa"/>
            <w:tcMar>
              <w:top w:w="62" w:type="dxa"/>
              <w:left w:w="102" w:type="dxa"/>
              <w:bottom w:w="102" w:type="dxa"/>
              <w:right w:w="62" w:type="dxa"/>
            </w:tcMar>
          </w:tcPr>
          <w:p w:rsidR="002D119E" w:rsidRDefault="002D119E">
            <w:pPr>
              <w:widowControl w:val="0"/>
              <w:autoSpaceDE w:val="0"/>
              <w:autoSpaceDN w:val="0"/>
              <w:adjustRightInd w:val="0"/>
              <w:jc w:val="center"/>
            </w:pPr>
          </w:p>
        </w:tc>
        <w:tc>
          <w:tcPr>
            <w:tcW w:w="6649" w:type="dxa"/>
            <w:tcMar>
              <w:top w:w="62" w:type="dxa"/>
              <w:left w:w="102" w:type="dxa"/>
              <w:bottom w:w="102" w:type="dxa"/>
              <w:right w:w="62" w:type="dxa"/>
            </w:tcMar>
          </w:tcPr>
          <w:p w:rsidR="002D119E" w:rsidRDefault="002D119E">
            <w:pPr>
              <w:widowControl w:val="0"/>
              <w:autoSpaceDE w:val="0"/>
              <w:autoSpaceDN w:val="0"/>
              <w:adjustRightInd w:val="0"/>
            </w:pPr>
            <w:r>
              <w:t>обеспечение организационно-аналитического, правового и методического сопровождения и мониторинга мероприятий Программы;</w:t>
            </w:r>
          </w:p>
          <w:p w:rsidR="002D119E" w:rsidRDefault="002D119E">
            <w:pPr>
              <w:widowControl w:val="0"/>
              <w:autoSpaceDE w:val="0"/>
              <w:autoSpaceDN w:val="0"/>
              <w:adjustRightInd w:val="0"/>
            </w:pPr>
            <w:r>
              <w:t>отражение в правовых актах, обеспечивающих эффективное планирование и управление системой образования (</w:t>
            </w:r>
            <w:proofErr w:type="gramStart"/>
            <w:r>
              <w:t>федеральном</w:t>
            </w:r>
            <w:proofErr w:type="gramEnd"/>
            <w:r>
              <w:t>, региональных и ведомственных планах мероприятий по развитию эффективности и качества предоставления образовательных услуг) мероприятия Программы</w:t>
            </w:r>
          </w:p>
        </w:tc>
      </w:tr>
    </w:tbl>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center"/>
        <w:outlineLvl w:val="1"/>
      </w:pPr>
      <w:bookmarkStart w:id="9" w:name="Par531"/>
      <w:bookmarkEnd w:id="9"/>
      <w:r>
        <w:t>ПАСПОРТ</w:t>
      </w:r>
    </w:p>
    <w:p w:rsidR="002D119E" w:rsidRDefault="002D119E">
      <w:pPr>
        <w:widowControl w:val="0"/>
        <w:autoSpaceDE w:val="0"/>
        <w:autoSpaceDN w:val="0"/>
        <w:adjustRightInd w:val="0"/>
        <w:jc w:val="center"/>
      </w:pPr>
      <w:r>
        <w:t>Федеральной целевой программы развития образования</w:t>
      </w:r>
    </w:p>
    <w:p w:rsidR="002D119E" w:rsidRDefault="002D119E">
      <w:pPr>
        <w:widowControl w:val="0"/>
        <w:autoSpaceDE w:val="0"/>
        <w:autoSpaceDN w:val="0"/>
        <w:adjustRightInd w:val="0"/>
        <w:jc w:val="center"/>
      </w:pPr>
      <w:r>
        <w:t>на 2011 - 2015 годы</w:t>
      </w:r>
    </w:p>
    <w:p w:rsidR="002D119E" w:rsidRDefault="002D119E">
      <w:pPr>
        <w:widowControl w:val="0"/>
        <w:autoSpaceDE w:val="0"/>
        <w:autoSpaceDN w:val="0"/>
        <w:adjustRightInd w:val="0"/>
        <w:jc w:val="both"/>
      </w:pPr>
    </w:p>
    <w:tbl>
      <w:tblPr>
        <w:tblW w:w="0" w:type="auto"/>
        <w:tblInd w:w="102" w:type="dxa"/>
        <w:tblLayout w:type="fixed"/>
        <w:tblCellMar>
          <w:top w:w="75" w:type="dxa"/>
          <w:left w:w="0" w:type="dxa"/>
          <w:bottom w:w="75" w:type="dxa"/>
          <w:right w:w="0" w:type="dxa"/>
        </w:tblCellMar>
        <w:tblLook w:val="0000"/>
      </w:tblPr>
      <w:tblGrid>
        <w:gridCol w:w="2580"/>
        <w:gridCol w:w="350"/>
        <w:gridCol w:w="6635"/>
      </w:tblGrid>
      <w:tr w:rsidR="002D119E">
        <w:tc>
          <w:tcPr>
            <w:tcW w:w="2580" w:type="dxa"/>
            <w:tcMar>
              <w:top w:w="62" w:type="dxa"/>
              <w:left w:w="102" w:type="dxa"/>
              <w:bottom w:w="102" w:type="dxa"/>
              <w:right w:w="62" w:type="dxa"/>
            </w:tcMar>
          </w:tcPr>
          <w:p w:rsidR="002D119E" w:rsidRDefault="002D119E">
            <w:pPr>
              <w:widowControl w:val="0"/>
              <w:autoSpaceDE w:val="0"/>
              <w:autoSpaceDN w:val="0"/>
              <w:adjustRightInd w:val="0"/>
            </w:pPr>
            <w:r>
              <w:t>Наименование Программы</w:t>
            </w:r>
          </w:p>
        </w:tc>
        <w:tc>
          <w:tcPr>
            <w:tcW w:w="35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35" w:type="dxa"/>
            <w:tcMar>
              <w:top w:w="62" w:type="dxa"/>
              <w:left w:w="102" w:type="dxa"/>
              <w:bottom w:w="102" w:type="dxa"/>
              <w:right w:w="62" w:type="dxa"/>
            </w:tcMar>
          </w:tcPr>
          <w:p w:rsidR="002D119E" w:rsidRDefault="002D119E">
            <w:pPr>
              <w:widowControl w:val="0"/>
              <w:autoSpaceDE w:val="0"/>
              <w:autoSpaceDN w:val="0"/>
              <w:adjustRightInd w:val="0"/>
            </w:pPr>
            <w:r>
              <w:t xml:space="preserve">Федеральная целевая </w:t>
            </w:r>
            <w:hyperlink r:id="rId12" w:history="1">
              <w:r>
                <w:rPr>
                  <w:color w:val="0000FF"/>
                </w:rPr>
                <w:t>программа</w:t>
              </w:r>
            </w:hyperlink>
            <w:r>
              <w:t xml:space="preserve"> развития образования на 2011 - 2015 годы</w:t>
            </w:r>
          </w:p>
        </w:tc>
      </w:tr>
      <w:tr w:rsidR="002D119E">
        <w:tc>
          <w:tcPr>
            <w:tcW w:w="2580" w:type="dxa"/>
            <w:tcMar>
              <w:top w:w="62" w:type="dxa"/>
              <w:left w:w="102" w:type="dxa"/>
              <w:bottom w:w="102" w:type="dxa"/>
              <w:right w:w="62" w:type="dxa"/>
            </w:tcMar>
          </w:tcPr>
          <w:p w:rsidR="002D119E" w:rsidRDefault="002D119E">
            <w:pPr>
              <w:widowControl w:val="0"/>
              <w:autoSpaceDE w:val="0"/>
              <w:autoSpaceDN w:val="0"/>
              <w:adjustRightInd w:val="0"/>
            </w:pPr>
            <w:r>
              <w:t xml:space="preserve">Дата принятия решения о разработке Программы, дата ее утверждения (наименование и номер </w:t>
            </w:r>
            <w:r>
              <w:lastRenderedPageBreak/>
              <w:t>соответствующего нормативного акта)</w:t>
            </w:r>
          </w:p>
        </w:tc>
        <w:tc>
          <w:tcPr>
            <w:tcW w:w="350"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w:t>
            </w:r>
          </w:p>
        </w:tc>
        <w:tc>
          <w:tcPr>
            <w:tcW w:w="6635" w:type="dxa"/>
            <w:tcMar>
              <w:top w:w="62" w:type="dxa"/>
              <w:left w:w="102" w:type="dxa"/>
              <w:bottom w:w="102" w:type="dxa"/>
              <w:right w:w="62" w:type="dxa"/>
            </w:tcMar>
          </w:tcPr>
          <w:p w:rsidR="002D119E" w:rsidRDefault="002D119E">
            <w:pPr>
              <w:widowControl w:val="0"/>
              <w:autoSpaceDE w:val="0"/>
              <w:autoSpaceDN w:val="0"/>
              <w:adjustRightInd w:val="0"/>
            </w:pPr>
            <w:hyperlink r:id="rId13" w:history="1">
              <w:r>
                <w:rPr>
                  <w:color w:val="0000FF"/>
                </w:rPr>
                <w:t>распоряжение</w:t>
              </w:r>
            </w:hyperlink>
            <w:r>
              <w:t xml:space="preserve"> Правительства Российской Федерации от 7 февраля 2011 г. N 163-р</w:t>
            </w:r>
          </w:p>
        </w:tc>
      </w:tr>
      <w:tr w:rsidR="002D119E">
        <w:tc>
          <w:tcPr>
            <w:tcW w:w="2580" w:type="dxa"/>
            <w:tcMar>
              <w:top w:w="62" w:type="dxa"/>
              <w:left w:w="102" w:type="dxa"/>
              <w:bottom w:w="102" w:type="dxa"/>
              <w:right w:w="62" w:type="dxa"/>
            </w:tcMar>
          </w:tcPr>
          <w:p w:rsidR="002D119E" w:rsidRDefault="002D119E">
            <w:pPr>
              <w:widowControl w:val="0"/>
              <w:autoSpaceDE w:val="0"/>
              <w:autoSpaceDN w:val="0"/>
              <w:adjustRightInd w:val="0"/>
            </w:pPr>
            <w:r>
              <w:lastRenderedPageBreak/>
              <w:t>Государственные заказчики Программы</w:t>
            </w:r>
          </w:p>
        </w:tc>
        <w:tc>
          <w:tcPr>
            <w:tcW w:w="35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35" w:type="dxa"/>
            <w:tcMar>
              <w:top w:w="62" w:type="dxa"/>
              <w:left w:w="102" w:type="dxa"/>
              <w:bottom w:w="102" w:type="dxa"/>
              <w:right w:w="62" w:type="dxa"/>
            </w:tcMar>
          </w:tcPr>
          <w:p w:rsidR="002D119E" w:rsidRDefault="002D119E">
            <w:pPr>
              <w:widowControl w:val="0"/>
              <w:autoSpaceDE w:val="0"/>
              <w:autoSpaceDN w:val="0"/>
              <w:adjustRightInd w:val="0"/>
            </w:pPr>
            <w:r>
              <w:t>Министерство образования и науки Российской Федерации,</w:t>
            </w:r>
          </w:p>
          <w:p w:rsidR="002D119E" w:rsidRDefault="002D119E">
            <w:pPr>
              <w:widowControl w:val="0"/>
              <w:autoSpaceDE w:val="0"/>
              <w:autoSpaceDN w:val="0"/>
              <w:adjustRightInd w:val="0"/>
            </w:pPr>
            <w:r>
              <w:t>Федеральная служба по надзору в сфере образования и науки,</w:t>
            </w:r>
          </w:p>
          <w:p w:rsidR="002D119E" w:rsidRDefault="002D119E">
            <w:pPr>
              <w:widowControl w:val="0"/>
              <w:autoSpaceDE w:val="0"/>
              <w:autoSpaceDN w:val="0"/>
              <w:adjustRightInd w:val="0"/>
            </w:pPr>
            <w:r>
              <w:t>федеральное государственное бюджетное образовательное учреждение высшего профессионального образования "Санкт-Петербургский государственный университет"</w:t>
            </w:r>
          </w:p>
        </w:tc>
      </w:tr>
      <w:tr w:rsidR="002D119E">
        <w:tc>
          <w:tcPr>
            <w:tcW w:w="2580" w:type="dxa"/>
            <w:tcMar>
              <w:top w:w="62" w:type="dxa"/>
              <w:left w:w="102" w:type="dxa"/>
              <w:bottom w:w="102" w:type="dxa"/>
              <w:right w:w="62" w:type="dxa"/>
            </w:tcMar>
          </w:tcPr>
          <w:p w:rsidR="002D119E" w:rsidRDefault="002D119E">
            <w:pPr>
              <w:widowControl w:val="0"/>
              <w:autoSpaceDE w:val="0"/>
              <w:autoSpaceDN w:val="0"/>
              <w:adjustRightInd w:val="0"/>
            </w:pPr>
            <w:r>
              <w:t>Государственный заказчик - координатор Программы</w:t>
            </w:r>
          </w:p>
        </w:tc>
        <w:tc>
          <w:tcPr>
            <w:tcW w:w="35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35" w:type="dxa"/>
            <w:tcMar>
              <w:top w:w="62" w:type="dxa"/>
              <w:left w:w="102" w:type="dxa"/>
              <w:bottom w:w="102" w:type="dxa"/>
              <w:right w:w="62" w:type="dxa"/>
            </w:tcMar>
          </w:tcPr>
          <w:p w:rsidR="002D119E" w:rsidRDefault="002D119E">
            <w:pPr>
              <w:widowControl w:val="0"/>
              <w:autoSpaceDE w:val="0"/>
              <w:autoSpaceDN w:val="0"/>
              <w:adjustRightInd w:val="0"/>
            </w:pPr>
            <w:r>
              <w:t>Министерство образования и науки Российской Федерации</w:t>
            </w:r>
          </w:p>
        </w:tc>
      </w:tr>
      <w:tr w:rsidR="002D119E">
        <w:tc>
          <w:tcPr>
            <w:tcW w:w="2580" w:type="dxa"/>
            <w:tcMar>
              <w:top w:w="62" w:type="dxa"/>
              <w:left w:w="102" w:type="dxa"/>
              <w:bottom w:w="102" w:type="dxa"/>
              <w:right w:w="62" w:type="dxa"/>
            </w:tcMar>
          </w:tcPr>
          <w:p w:rsidR="002D119E" w:rsidRDefault="002D119E">
            <w:pPr>
              <w:widowControl w:val="0"/>
              <w:autoSpaceDE w:val="0"/>
              <w:autoSpaceDN w:val="0"/>
              <w:adjustRightInd w:val="0"/>
            </w:pPr>
            <w:r>
              <w:t>Основные разработчики Программы</w:t>
            </w:r>
          </w:p>
        </w:tc>
        <w:tc>
          <w:tcPr>
            <w:tcW w:w="35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35" w:type="dxa"/>
            <w:tcMar>
              <w:top w:w="62" w:type="dxa"/>
              <w:left w:w="102" w:type="dxa"/>
              <w:bottom w:w="102" w:type="dxa"/>
              <w:right w:w="62" w:type="dxa"/>
            </w:tcMar>
          </w:tcPr>
          <w:p w:rsidR="002D119E" w:rsidRDefault="002D119E">
            <w:pPr>
              <w:widowControl w:val="0"/>
              <w:autoSpaceDE w:val="0"/>
              <w:autoSpaceDN w:val="0"/>
              <w:adjustRightInd w:val="0"/>
            </w:pPr>
            <w:r>
              <w:t>Министерство образования и науки Российской Федерации,</w:t>
            </w:r>
          </w:p>
          <w:p w:rsidR="002D119E" w:rsidRDefault="002D119E">
            <w:pPr>
              <w:widowControl w:val="0"/>
              <w:autoSpaceDE w:val="0"/>
              <w:autoSpaceDN w:val="0"/>
              <w:adjustRightInd w:val="0"/>
            </w:pPr>
            <w:r>
              <w:t>Федеральная служба по надзору в сфере образования и науки</w:t>
            </w:r>
          </w:p>
        </w:tc>
      </w:tr>
      <w:tr w:rsidR="002D119E">
        <w:tc>
          <w:tcPr>
            <w:tcW w:w="2580" w:type="dxa"/>
            <w:tcMar>
              <w:top w:w="62" w:type="dxa"/>
              <w:left w:w="102" w:type="dxa"/>
              <w:bottom w:w="102" w:type="dxa"/>
              <w:right w:w="62" w:type="dxa"/>
            </w:tcMar>
          </w:tcPr>
          <w:p w:rsidR="002D119E" w:rsidRDefault="002D119E">
            <w:pPr>
              <w:widowControl w:val="0"/>
              <w:autoSpaceDE w:val="0"/>
              <w:autoSpaceDN w:val="0"/>
              <w:adjustRightInd w:val="0"/>
            </w:pPr>
            <w:r>
              <w:t>Цель и задачи Программы</w:t>
            </w:r>
          </w:p>
        </w:tc>
        <w:tc>
          <w:tcPr>
            <w:tcW w:w="35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35" w:type="dxa"/>
            <w:tcMar>
              <w:top w:w="62" w:type="dxa"/>
              <w:left w:w="102" w:type="dxa"/>
              <w:bottom w:w="102" w:type="dxa"/>
              <w:right w:w="62" w:type="dxa"/>
            </w:tcMar>
          </w:tcPr>
          <w:p w:rsidR="002D119E" w:rsidRDefault="002D119E">
            <w:pPr>
              <w:widowControl w:val="0"/>
              <w:autoSpaceDE w:val="0"/>
              <w:autoSpaceDN w:val="0"/>
              <w:adjustRightInd w:val="0"/>
            </w:pPr>
            <w:r>
              <w:t>целью Программы является обеспечение доступности качественного образования, соответствующего требованиям инновационного социально ориентированного развития Российской Федерации.</w:t>
            </w:r>
          </w:p>
          <w:p w:rsidR="002D119E" w:rsidRDefault="002D119E">
            <w:pPr>
              <w:widowControl w:val="0"/>
              <w:autoSpaceDE w:val="0"/>
              <w:autoSpaceDN w:val="0"/>
              <w:adjustRightInd w:val="0"/>
            </w:pPr>
            <w:r>
              <w:t>Задачами Программы являются:</w:t>
            </w:r>
          </w:p>
          <w:p w:rsidR="002D119E" w:rsidRDefault="002D119E">
            <w:pPr>
              <w:widowControl w:val="0"/>
              <w:autoSpaceDE w:val="0"/>
              <w:autoSpaceDN w:val="0"/>
              <w:adjustRightInd w:val="0"/>
            </w:pPr>
            <w:r>
              <w:t>модернизация общего и дошкольного образования как института социального развития;</w:t>
            </w:r>
          </w:p>
          <w:p w:rsidR="002D119E" w:rsidRDefault="002D119E">
            <w:pPr>
              <w:widowControl w:val="0"/>
              <w:autoSpaceDE w:val="0"/>
              <w:autoSpaceDN w:val="0"/>
              <w:adjustRightInd w:val="0"/>
            </w:pPr>
            <w:r>
              <w:t>приведение содержания и структуры профессионального образования в соответствие с потребностями рынка труда;</w:t>
            </w:r>
          </w:p>
          <w:p w:rsidR="002D119E" w:rsidRDefault="002D119E">
            <w:pPr>
              <w:widowControl w:val="0"/>
              <w:autoSpaceDE w:val="0"/>
              <w:autoSpaceDN w:val="0"/>
              <w:adjustRightInd w:val="0"/>
            </w:pPr>
            <w:r>
              <w:t>развитие системы оценки качества образования и востребованности образовательных услуг</w:t>
            </w:r>
          </w:p>
        </w:tc>
      </w:tr>
      <w:tr w:rsidR="002D119E">
        <w:tc>
          <w:tcPr>
            <w:tcW w:w="2580" w:type="dxa"/>
            <w:tcMar>
              <w:top w:w="62" w:type="dxa"/>
              <w:left w:w="102" w:type="dxa"/>
              <w:bottom w:w="102" w:type="dxa"/>
              <w:right w:w="62" w:type="dxa"/>
            </w:tcMar>
          </w:tcPr>
          <w:p w:rsidR="002D119E" w:rsidRDefault="002D119E">
            <w:pPr>
              <w:widowControl w:val="0"/>
              <w:autoSpaceDE w:val="0"/>
              <w:autoSpaceDN w:val="0"/>
              <w:adjustRightInd w:val="0"/>
            </w:pPr>
            <w:r>
              <w:t>Важнейшие целевые индикаторы и показатели Программы</w:t>
            </w:r>
          </w:p>
        </w:tc>
        <w:tc>
          <w:tcPr>
            <w:tcW w:w="35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35" w:type="dxa"/>
            <w:tcMar>
              <w:top w:w="62" w:type="dxa"/>
              <w:left w:w="102" w:type="dxa"/>
              <w:bottom w:w="102" w:type="dxa"/>
              <w:right w:w="62" w:type="dxa"/>
            </w:tcMar>
          </w:tcPr>
          <w:p w:rsidR="002D119E" w:rsidRDefault="002D119E">
            <w:pPr>
              <w:widowControl w:val="0"/>
              <w:autoSpaceDE w:val="0"/>
              <w:autoSpaceDN w:val="0"/>
              <w:adjustRightInd w:val="0"/>
            </w:pPr>
            <w:r>
              <w:t>целевыми индикаторами Программы являются:</w:t>
            </w:r>
          </w:p>
          <w:p w:rsidR="002D119E" w:rsidRDefault="002D119E">
            <w:pPr>
              <w:widowControl w:val="0"/>
              <w:autoSpaceDE w:val="0"/>
              <w:autoSpaceDN w:val="0"/>
              <w:adjustRightInd w:val="0"/>
            </w:pPr>
            <w:r>
              <w:t>уровень доступности образования в соответствии с современными стандартами для всех категорий граждан независимо от местожительства, социального и имущественного статуса и состояния здоровья;</w:t>
            </w:r>
          </w:p>
          <w:p w:rsidR="002D119E" w:rsidRDefault="002D119E">
            <w:pPr>
              <w:widowControl w:val="0"/>
              <w:autoSpaceDE w:val="0"/>
              <w:autoSpaceDN w:val="0"/>
              <w:adjustRightInd w:val="0"/>
            </w:pPr>
            <w:r>
              <w:t>уровень соответствия образования современным стандартам.</w:t>
            </w:r>
          </w:p>
          <w:p w:rsidR="002D119E" w:rsidRDefault="002D119E">
            <w:pPr>
              <w:widowControl w:val="0"/>
              <w:autoSpaceDE w:val="0"/>
              <w:autoSpaceDN w:val="0"/>
              <w:adjustRightInd w:val="0"/>
            </w:pPr>
            <w:r>
              <w:lastRenderedPageBreak/>
              <w:t>Основные показатели Программы, отражающие ход ее реализации:</w:t>
            </w:r>
          </w:p>
          <w:p w:rsidR="002D119E" w:rsidRDefault="002D119E">
            <w:pPr>
              <w:widowControl w:val="0"/>
              <w:autoSpaceDE w:val="0"/>
              <w:autoSpaceDN w:val="0"/>
              <w:adjustRightInd w:val="0"/>
            </w:pPr>
            <w:r>
              <w:t>доля школьников, которым предоставлена возможность обучаться в соответствии с основными современными требованиями, в общей численности школьников;</w:t>
            </w:r>
          </w:p>
          <w:p w:rsidR="002D119E" w:rsidRDefault="002D119E">
            <w:pPr>
              <w:widowControl w:val="0"/>
              <w:autoSpaceDE w:val="0"/>
              <w:autoSpaceDN w:val="0"/>
              <w:adjustRightInd w:val="0"/>
            </w:pPr>
            <w:r>
              <w:t xml:space="preserve">доля учителей, прошедших </w:t>
            </w:r>
            <w:proofErr w:type="gramStart"/>
            <w:r>
              <w:t>обучение</w:t>
            </w:r>
            <w:proofErr w:type="gramEnd"/>
            <w:r>
              <w:t xml:space="preserve"> по новым адресным моделям повышения квалификации и имевших возможность выбора программ обучения, в общей численности учителей;</w:t>
            </w:r>
          </w:p>
          <w:p w:rsidR="002D119E" w:rsidRDefault="002D119E">
            <w:pPr>
              <w:widowControl w:val="0"/>
              <w:autoSpaceDE w:val="0"/>
              <w:autoSpaceDN w:val="0"/>
              <w:adjustRightInd w:val="0"/>
            </w:pPr>
            <w:r>
              <w:t>доля выпускников 9 классов, проживающих в сельской местности, на удаленных и труднодоступных территориях, которым предоставлена возможность выбора профиля обучения, в том числе дистанционного или в учреждениях профессионального образования, в общей численности выпускников 9 классов, проживающих в сельской местности, на удаленных и труднодоступных территориях;</w:t>
            </w:r>
          </w:p>
          <w:p w:rsidR="002D119E" w:rsidRDefault="002D119E">
            <w:pPr>
              <w:widowControl w:val="0"/>
              <w:autoSpaceDE w:val="0"/>
              <w:autoSpaceDN w:val="0"/>
              <w:adjustRightInd w:val="0"/>
            </w:pPr>
            <w:r>
              <w:t xml:space="preserve">доля выпускников дневной (очной) формы </w:t>
            </w:r>
            <w:proofErr w:type="gramStart"/>
            <w:r>
              <w:t>обучения</w:t>
            </w:r>
            <w:proofErr w:type="gramEnd"/>
            <w:r>
              <w:t xml:space="preserve"> по основным образовательным программам профессионального образования, трудоустроившихся не позднее завершения первого года после выпуска (включая программы высшего профессионального образования), в общей численности выпускников дневной (очной) формы обучения по основным образовательным программам профессионального образования соответствующего года;</w:t>
            </w:r>
          </w:p>
          <w:p w:rsidR="002D119E" w:rsidRDefault="002D119E">
            <w:pPr>
              <w:widowControl w:val="0"/>
              <w:autoSpaceDE w:val="0"/>
              <w:autoSpaceDN w:val="0"/>
              <w:adjustRightInd w:val="0"/>
            </w:pPr>
            <w:r>
              <w:t>рост обеспеченности учебно-лабораторными помещениями по нормативу на одного студента по отношению к 2005 году;</w:t>
            </w:r>
          </w:p>
          <w:p w:rsidR="002D119E" w:rsidRDefault="002D119E">
            <w:pPr>
              <w:widowControl w:val="0"/>
              <w:autoSpaceDE w:val="0"/>
              <w:autoSpaceDN w:val="0"/>
              <w:adjustRightInd w:val="0"/>
            </w:pPr>
            <w:r>
              <w:t>доля преподавателей, которые работают в вузах, участвующих в межвузовской кооперации, и имеют возможность проводить исследования на базе других учреждений, в общей численности преподавателей вузов;</w:t>
            </w:r>
          </w:p>
          <w:p w:rsidR="002D119E" w:rsidRDefault="002D119E">
            <w:pPr>
              <w:widowControl w:val="0"/>
              <w:autoSpaceDE w:val="0"/>
              <w:autoSpaceDN w:val="0"/>
              <w:adjustRightInd w:val="0"/>
            </w:pPr>
            <w:r>
              <w:t>доля образовательных учреждений, открыто предоставляющих достоверную публичную информацию о своей деятельности на основе системы автоматизированного мониторинга, в общем числе образовательных учреждений;</w:t>
            </w:r>
          </w:p>
          <w:p w:rsidR="002D119E" w:rsidRDefault="002D119E">
            <w:pPr>
              <w:widowControl w:val="0"/>
              <w:autoSpaceDE w:val="0"/>
              <w:autoSpaceDN w:val="0"/>
              <w:adjustRightInd w:val="0"/>
            </w:pPr>
            <w:r>
              <w:lastRenderedPageBreak/>
              <w:t>количество уровней образования, на которых реализуются возможности объективной оценки качества образования;</w:t>
            </w:r>
          </w:p>
          <w:p w:rsidR="002D119E" w:rsidRDefault="002D119E">
            <w:pPr>
              <w:widowControl w:val="0"/>
              <w:autoSpaceDE w:val="0"/>
              <w:autoSpaceDN w:val="0"/>
              <w:adjustRightInd w:val="0"/>
            </w:pPr>
            <w:r>
              <w:t xml:space="preserve">доля обучающихся в общей </w:t>
            </w:r>
            <w:proofErr w:type="gramStart"/>
            <w:r>
              <w:t>численности</w:t>
            </w:r>
            <w:proofErr w:type="gramEnd"/>
            <w:r>
              <w:t xml:space="preserve"> обучающихся на всех уровнях образования, получивших оценку своих достижений (в том числе с использованием информационно-коммуникационных технологий) через добровольные и обязательные процедуры оценивания для построения на основе этого индивидуальной образовательной траектории, способствующей социализации личности;</w:t>
            </w:r>
          </w:p>
          <w:p w:rsidR="002D119E" w:rsidRDefault="002D119E">
            <w:pPr>
              <w:widowControl w:val="0"/>
              <w:autoSpaceDE w:val="0"/>
              <w:autoSpaceDN w:val="0"/>
              <w:adjustRightInd w:val="0"/>
            </w:pPr>
            <w:r>
              <w:t>доля органов управления образованием субъектов Российской Федерации, интегрированных с единой информационно-аналитической системой управления образовательной средой, в общем числе органов управления образованием субъектов Российской Федерации</w:t>
            </w:r>
          </w:p>
        </w:tc>
      </w:tr>
      <w:tr w:rsidR="002D119E">
        <w:tc>
          <w:tcPr>
            <w:tcW w:w="2580" w:type="dxa"/>
            <w:tcMar>
              <w:top w:w="62" w:type="dxa"/>
              <w:left w:w="102" w:type="dxa"/>
              <w:bottom w:w="102" w:type="dxa"/>
              <w:right w:w="62" w:type="dxa"/>
            </w:tcMar>
          </w:tcPr>
          <w:p w:rsidR="002D119E" w:rsidRDefault="002D119E">
            <w:pPr>
              <w:widowControl w:val="0"/>
              <w:autoSpaceDE w:val="0"/>
              <w:autoSpaceDN w:val="0"/>
              <w:adjustRightInd w:val="0"/>
            </w:pPr>
            <w:r>
              <w:lastRenderedPageBreak/>
              <w:t>Сроки и этапы реализации Программы</w:t>
            </w:r>
          </w:p>
        </w:tc>
        <w:tc>
          <w:tcPr>
            <w:tcW w:w="35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35" w:type="dxa"/>
            <w:tcMar>
              <w:top w:w="62" w:type="dxa"/>
              <w:left w:w="102" w:type="dxa"/>
              <w:bottom w:w="102" w:type="dxa"/>
              <w:right w:w="62" w:type="dxa"/>
            </w:tcMar>
          </w:tcPr>
          <w:p w:rsidR="002D119E" w:rsidRDefault="002D119E">
            <w:pPr>
              <w:widowControl w:val="0"/>
              <w:autoSpaceDE w:val="0"/>
              <w:autoSpaceDN w:val="0"/>
              <w:adjustRightInd w:val="0"/>
            </w:pPr>
            <w:r>
              <w:t>Программа будет реализована в 2011 - 2015 годах в 2 этапа.</w:t>
            </w:r>
          </w:p>
          <w:p w:rsidR="002D119E" w:rsidRDefault="002D119E">
            <w:pPr>
              <w:widowControl w:val="0"/>
              <w:autoSpaceDE w:val="0"/>
              <w:autoSpaceDN w:val="0"/>
              <w:adjustRightInd w:val="0"/>
            </w:pPr>
            <w:r>
              <w:t>На первом этапе (2011 - 2013 годы) будут сформированы стратегические проекты развития образования, включающие в себя ряд новых взаимоувязанных направлений. Эти проекты будут реализованы субъектами Российской Федерации, образовательными и иными учреждениями и организациями при федеральной поддержке с участием профессионального педагогического сообщества.</w:t>
            </w:r>
          </w:p>
          <w:p w:rsidR="002D119E" w:rsidRDefault="002D119E">
            <w:pPr>
              <w:widowControl w:val="0"/>
              <w:autoSpaceDE w:val="0"/>
              <w:autoSpaceDN w:val="0"/>
              <w:adjustRightInd w:val="0"/>
            </w:pPr>
            <w:r>
              <w:t>В результате выполнения первого этапа будут получены устойчивые модели для дальнейшего массового внедрения преобразований и оценки их результативности, разработаны сценарии для различных типов образовательных учреждений, регионов и социально-экономических условий.</w:t>
            </w:r>
          </w:p>
          <w:p w:rsidR="002D119E" w:rsidRDefault="002D119E">
            <w:pPr>
              <w:widowControl w:val="0"/>
              <w:autoSpaceDE w:val="0"/>
              <w:autoSpaceDN w:val="0"/>
              <w:adjustRightInd w:val="0"/>
            </w:pPr>
            <w:r>
              <w:t xml:space="preserve">На втором этапе (2014 - 2015 годы) предстоит завершить начатые на первом этапе стратегические проекты, обеспечив последовательные изменения в образовании на всей территории Российской Федерации. На этом этапе будут сформированы новые модели управления образованием в </w:t>
            </w:r>
            <w:r>
              <w:lastRenderedPageBreak/>
              <w:t>условиях широкомасштабного использования информационно-телекоммуникационных технологий, а также определены основные позиции по целям и задачам федеральной целевой программы развития образования на следующий период</w:t>
            </w:r>
          </w:p>
        </w:tc>
      </w:tr>
      <w:tr w:rsidR="002D119E">
        <w:tc>
          <w:tcPr>
            <w:tcW w:w="2580" w:type="dxa"/>
            <w:tcMar>
              <w:top w:w="62" w:type="dxa"/>
              <w:left w:w="102" w:type="dxa"/>
              <w:bottom w:w="102" w:type="dxa"/>
              <w:right w:w="62" w:type="dxa"/>
            </w:tcMar>
          </w:tcPr>
          <w:p w:rsidR="002D119E" w:rsidRDefault="002D119E">
            <w:pPr>
              <w:widowControl w:val="0"/>
              <w:autoSpaceDE w:val="0"/>
              <w:autoSpaceDN w:val="0"/>
              <w:adjustRightInd w:val="0"/>
            </w:pPr>
            <w:r>
              <w:lastRenderedPageBreak/>
              <w:t>Объемы и источники финансирования Программы</w:t>
            </w:r>
          </w:p>
        </w:tc>
        <w:tc>
          <w:tcPr>
            <w:tcW w:w="35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35" w:type="dxa"/>
            <w:tcMar>
              <w:top w:w="62" w:type="dxa"/>
              <w:left w:w="102" w:type="dxa"/>
              <w:bottom w:w="102" w:type="dxa"/>
              <w:right w:w="62" w:type="dxa"/>
            </w:tcMar>
          </w:tcPr>
          <w:p w:rsidR="002D119E" w:rsidRDefault="002D119E">
            <w:pPr>
              <w:widowControl w:val="0"/>
              <w:autoSpaceDE w:val="0"/>
              <w:autoSpaceDN w:val="0"/>
              <w:adjustRightInd w:val="0"/>
            </w:pPr>
            <w:r>
              <w:t>объем финансирования мероприятий Программы (в ценах соответствующих лет) составит 155049,34 млн. рублей, в том числе: за счет средств федерального бюджета - 68747,96 млн. рублей, из них субсидии - 11751,16 млн. рублей;</w:t>
            </w:r>
          </w:p>
          <w:p w:rsidR="002D119E" w:rsidRDefault="002D119E">
            <w:pPr>
              <w:widowControl w:val="0"/>
              <w:autoSpaceDE w:val="0"/>
              <w:autoSpaceDN w:val="0"/>
              <w:adjustRightInd w:val="0"/>
            </w:pPr>
            <w:r>
              <w:t>за счет средств бюджетов субъектов Российской Федерации - 67874,43 млн. рублей;</w:t>
            </w:r>
          </w:p>
          <w:p w:rsidR="002D119E" w:rsidRDefault="002D119E">
            <w:pPr>
              <w:widowControl w:val="0"/>
              <w:autoSpaceDE w:val="0"/>
              <w:autoSpaceDN w:val="0"/>
              <w:adjustRightInd w:val="0"/>
            </w:pPr>
            <w:r>
              <w:t>за счет внебюджетных источников - 18426,95 млн. рублей</w:t>
            </w:r>
          </w:p>
        </w:tc>
      </w:tr>
      <w:tr w:rsidR="002D119E">
        <w:tc>
          <w:tcPr>
            <w:tcW w:w="2580" w:type="dxa"/>
            <w:tcMar>
              <w:top w:w="62" w:type="dxa"/>
              <w:left w:w="102" w:type="dxa"/>
              <w:bottom w:w="102" w:type="dxa"/>
              <w:right w:w="62" w:type="dxa"/>
            </w:tcMar>
          </w:tcPr>
          <w:p w:rsidR="002D119E" w:rsidRDefault="002D119E">
            <w:pPr>
              <w:widowControl w:val="0"/>
              <w:autoSpaceDE w:val="0"/>
              <w:autoSpaceDN w:val="0"/>
              <w:adjustRightInd w:val="0"/>
            </w:pPr>
            <w:r>
              <w:t>Ожидаемые конечные результаты реализации Программы и показатели ее социально-экономической эффективности</w:t>
            </w:r>
          </w:p>
        </w:tc>
        <w:tc>
          <w:tcPr>
            <w:tcW w:w="35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35" w:type="dxa"/>
            <w:tcMar>
              <w:top w:w="62" w:type="dxa"/>
              <w:left w:w="102" w:type="dxa"/>
              <w:bottom w:w="102" w:type="dxa"/>
              <w:right w:w="62" w:type="dxa"/>
            </w:tcMar>
          </w:tcPr>
          <w:p w:rsidR="002D119E" w:rsidRDefault="002D119E">
            <w:pPr>
              <w:widowControl w:val="0"/>
              <w:autoSpaceDE w:val="0"/>
              <w:autoSpaceDN w:val="0"/>
              <w:adjustRightInd w:val="0"/>
            </w:pPr>
            <w:r>
              <w:t>увеличение доли образовательных услуг в валовом внутреннем продукте не менее чем на 7 процентов;</w:t>
            </w:r>
          </w:p>
          <w:p w:rsidR="002D119E" w:rsidRDefault="002D119E">
            <w:pPr>
              <w:widowControl w:val="0"/>
              <w:autoSpaceDE w:val="0"/>
              <w:autoSpaceDN w:val="0"/>
              <w:adjustRightInd w:val="0"/>
            </w:pPr>
            <w:r>
              <w:t>снижение на 16 процентов уровня безработицы среди граждан, имеющих высшее, среднее и начальное профессиональное образование;</w:t>
            </w:r>
          </w:p>
          <w:p w:rsidR="002D119E" w:rsidRDefault="002D119E">
            <w:pPr>
              <w:widowControl w:val="0"/>
              <w:autoSpaceDE w:val="0"/>
              <w:autoSpaceDN w:val="0"/>
              <w:adjustRightInd w:val="0"/>
            </w:pPr>
            <w:r>
              <w:t>снижение на 8 - 12 процентов затрат на реализацию механизмов социальной адаптации для социально незащищенных групп населения;</w:t>
            </w:r>
          </w:p>
          <w:p w:rsidR="002D119E" w:rsidRDefault="002D119E">
            <w:pPr>
              <w:widowControl w:val="0"/>
              <w:autoSpaceDE w:val="0"/>
              <w:autoSpaceDN w:val="0"/>
              <w:adjustRightInd w:val="0"/>
            </w:pPr>
            <w:r>
              <w:t>создание и внедрение новых образовательных и досуговых программ на всех уровнях системы образования;</w:t>
            </w:r>
          </w:p>
          <w:p w:rsidR="002D119E" w:rsidRDefault="002D119E">
            <w:pPr>
              <w:widowControl w:val="0"/>
              <w:autoSpaceDE w:val="0"/>
              <w:autoSpaceDN w:val="0"/>
              <w:adjustRightInd w:val="0"/>
            </w:pPr>
            <w:r>
              <w:t>внедрение и эффективное использование новых информационных сервисов, систем и технологий обучения, электронных образовательных ресурсов нового поколения;</w:t>
            </w:r>
          </w:p>
          <w:p w:rsidR="002D119E" w:rsidRDefault="002D119E">
            <w:pPr>
              <w:widowControl w:val="0"/>
              <w:autoSpaceDE w:val="0"/>
              <w:autoSpaceDN w:val="0"/>
              <w:adjustRightInd w:val="0"/>
            </w:pPr>
            <w:r>
              <w:t xml:space="preserve">внедрение </w:t>
            </w:r>
            <w:proofErr w:type="gramStart"/>
            <w:r>
              <w:t>процедур независимой оценки деятельности образовательных учреждений всех уровней</w:t>
            </w:r>
            <w:proofErr w:type="gramEnd"/>
            <w:r>
              <w:t xml:space="preserve"> и образовательных процессов;</w:t>
            </w:r>
          </w:p>
          <w:p w:rsidR="002D119E" w:rsidRDefault="002D119E">
            <w:pPr>
              <w:widowControl w:val="0"/>
              <w:autoSpaceDE w:val="0"/>
              <w:autoSpaceDN w:val="0"/>
              <w:adjustRightInd w:val="0"/>
            </w:pPr>
            <w:r>
              <w:t>создание ресурсов и программ для одаренных детей;</w:t>
            </w:r>
          </w:p>
          <w:p w:rsidR="002D119E" w:rsidRDefault="002D119E">
            <w:pPr>
              <w:widowControl w:val="0"/>
              <w:autoSpaceDE w:val="0"/>
              <w:autoSpaceDN w:val="0"/>
              <w:adjustRightInd w:val="0"/>
            </w:pPr>
            <w:r>
              <w:t xml:space="preserve">поддержка региональных комплексных программ развития профессионального образования, направленных на достижение стратегических целей инновационного развития и </w:t>
            </w:r>
            <w:r>
              <w:lastRenderedPageBreak/>
              <w:t>стимулирование взаимодействия организаций науки, высшего, среднего и начального профессионального образования, российских и зарубежных компаний в рамках общих проектов и программ развития;</w:t>
            </w:r>
          </w:p>
          <w:p w:rsidR="002D119E" w:rsidRDefault="002D119E">
            <w:pPr>
              <w:widowControl w:val="0"/>
              <w:autoSpaceDE w:val="0"/>
              <w:autoSpaceDN w:val="0"/>
              <w:adjustRightInd w:val="0"/>
            </w:pPr>
            <w:r>
              <w:t>подготовка кадров по приоритетным направлениям модернизации и технологического развития экономики России (энергоэффективность, ядерные технологии, стратегические компьютерные технологии и программное обеспечение, медицинская техника и фармацевтика, космос и телекоммуникации);</w:t>
            </w:r>
          </w:p>
          <w:p w:rsidR="002D119E" w:rsidRDefault="002D119E">
            <w:pPr>
              <w:widowControl w:val="0"/>
              <w:autoSpaceDE w:val="0"/>
              <w:autoSpaceDN w:val="0"/>
              <w:adjustRightInd w:val="0"/>
            </w:pPr>
            <w:r>
              <w:t>оснащение современным учебно-производственным, компьютерным оборудованием и программным обеспечением образовательных учреждений профессионального образования, внедряющих современные образовательные программы и обучающие технологии, организацию стажировок и обучение специалистов в ведущих российских и зарубежных образовательных центрах, с привлечением к этой работе объединений работодателей, коммерческих организаций, предъявляющих спрос на выпускников учреждений профессионального образования;</w:t>
            </w:r>
          </w:p>
          <w:p w:rsidR="002D119E" w:rsidRDefault="002D119E">
            <w:pPr>
              <w:widowControl w:val="0"/>
              <w:autoSpaceDE w:val="0"/>
              <w:autoSpaceDN w:val="0"/>
              <w:adjustRightInd w:val="0"/>
            </w:pPr>
            <w:r>
              <w:t>формирование сети экспертно-аналитических и сертификационных центров оценки и сертификации профессиональных квалификаций, в том числе для инновационных отраслей экономики;</w:t>
            </w:r>
          </w:p>
          <w:p w:rsidR="002D119E" w:rsidRDefault="002D119E">
            <w:pPr>
              <w:widowControl w:val="0"/>
              <w:autoSpaceDE w:val="0"/>
              <w:autoSpaceDN w:val="0"/>
              <w:adjustRightInd w:val="0"/>
            </w:pPr>
            <w:r>
              <w:t>повышение показателей академической мобильности студентов и преподавателей, позволяющей обеспечить новые уровни взаимодействия различных образовательных и экономических систем, привлечение вузами для преподавания специалистов из реального сектора экономики;</w:t>
            </w:r>
          </w:p>
          <w:p w:rsidR="002D119E" w:rsidRDefault="002D119E">
            <w:pPr>
              <w:widowControl w:val="0"/>
              <w:autoSpaceDE w:val="0"/>
              <w:autoSpaceDN w:val="0"/>
              <w:adjustRightInd w:val="0"/>
            </w:pPr>
            <w:r>
              <w:t xml:space="preserve">кооперирование учреждений профессионального образования с внешней средой для формирования устойчивых двусторонних связей по трудоустройству выпускников и поддержанию процессов непрерывного образования для </w:t>
            </w:r>
            <w:r>
              <w:lastRenderedPageBreak/>
              <w:t>сотрудников предприятий;</w:t>
            </w:r>
          </w:p>
          <w:p w:rsidR="002D119E" w:rsidRDefault="002D119E">
            <w:pPr>
              <w:widowControl w:val="0"/>
              <w:autoSpaceDE w:val="0"/>
              <w:autoSpaceDN w:val="0"/>
              <w:adjustRightInd w:val="0"/>
            </w:pPr>
            <w:r>
              <w:t>внедрение и поддержка механизмов государственно-частного партнерства, обеспечивающих эффективное финансирование системы образования; внедрение и поддержка механизмов и моделей хозяйственной самостоятельности образовательных учреждений</w:t>
            </w:r>
          </w:p>
        </w:tc>
      </w:tr>
    </w:tbl>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center"/>
        <w:outlineLvl w:val="1"/>
      </w:pPr>
      <w:bookmarkStart w:id="10" w:name="Par604"/>
      <w:bookmarkEnd w:id="10"/>
      <w:r>
        <w:t>ПАСПОРТ</w:t>
      </w:r>
    </w:p>
    <w:p w:rsidR="002D119E" w:rsidRDefault="002D119E">
      <w:pPr>
        <w:widowControl w:val="0"/>
        <w:autoSpaceDE w:val="0"/>
        <w:autoSpaceDN w:val="0"/>
        <w:adjustRightInd w:val="0"/>
        <w:jc w:val="center"/>
      </w:pPr>
      <w:r>
        <w:t>федеральной целевой программы "Русский язык"</w:t>
      </w:r>
    </w:p>
    <w:p w:rsidR="002D119E" w:rsidRDefault="002D119E">
      <w:pPr>
        <w:widowControl w:val="0"/>
        <w:autoSpaceDE w:val="0"/>
        <w:autoSpaceDN w:val="0"/>
        <w:adjustRightInd w:val="0"/>
        <w:jc w:val="center"/>
      </w:pPr>
      <w:r>
        <w:t>на 2011 - 2015 годы" государственной программы Российской</w:t>
      </w:r>
    </w:p>
    <w:p w:rsidR="002D119E" w:rsidRDefault="002D119E">
      <w:pPr>
        <w:widowControl w:val="0"/>
        <w:autoSpaceDE w:val="0"/>
        <w:autoSpaceDN w:val="0"/>
        <w:adjustRightInd w:val="0"/>
        <w:jc w:val="center"/>
      </w:pPr>
      <w:r>
        <w:t>Федерации "Развитие образования" на 2013 - 2020 годы</w:t>
      </w:r>
    </w:p>
    <w:p w:rsidR="002D119E" w:rsidRDefault="002D119E">
      <w:pPr>
        <w:widowControl w:val="0"/>
        <w:autoSpaceDE w:val="0"/>
        <w:autoSpaceDN w:val="0"/>
        <w:adjustRightInd w:val="0"/>
        <w:jc w:val="both"/>
      </w:pPr>
    </w:p>
    <w:tbl>
      <w:tblPr>
        <w:tblW w:w="0" w:type="auto"/>
        <w:tblInd w:w="102" w:type="dxa"/>
        <w:tblLayout w:type="fixed"/>
        <w:tblCellMar>
          <w:top w:w="75" w:type="dxa"/>
          <w:left w:w="0" w:type="dxa"/>
          <w:bottom w:w="75" w:type="dxa"/>
          <w:right w:w="0" w:type="dxa"/>
        </w:tblCellMar>
        <w:tblLook w:val="0000"/>
      </w:tblPr>
      <w:tblGrid>
        <w:gridCol w:w="2566"/>
        <w:gridCol w:w="350"/>
        <w:gridCol w:w="6649"/>
      </w:tblGrid>
      <w:tr w:rsidR="002D119E">
        <w:tc>
          <w:tcPr>
            <w:tcW w:w="2566" w:type="dxa"/>
            <w:tcMar>
              <w:top w:w="62" w:type="dxa"/>
              <w:left w:w="102" w:type="dxa"/>
              <w:bottom w:w="102" w:type="dxa"/>
              <w:right w:w="62" w:type="dxa"/>
            </w:tcMar>
          </w:tcPr>
          <w:p w:rsidR="002D119E" w:rsidRDefault="002D119E">
            <w:pPr>
              <w:widowControl w:val="0"/>
              <w:autoSpaceDE w:val="0"/>
              <w:autoSpaceDN w:val="0"/>
              <w:adjustRightInd w:val="0"/>
            </w:pPr>
            <w:r>
              <w:t>Наименование Программы</w:t>
            </w:r>
          </w:p>
        </w:tc>
        <w:tc>
          <w:tcPr>
            <w:tcW w:w="35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 xml:space="preserve">федеральная целевая </w:t>
            </w:r>
            <w:hyperlink r:id="rId14" w:history="1">
              <w:r>
                <w:rPr>
                  <w:color w:val="0000FF"/>
                </w:rPr>
                <w:t>программа</w:t>
              </w:r>
            </w:hyperlink>
            <w:r>
              <w:t xml:space="preserve"> "Русский язык" на 2011 - 2015 годы</w:t>
            </w:r>
          </w:p>
        </w:tc>
      </w:tr>
      <w:tr w:rsidR="002D119E">
        <w:tc>
          <w:tcPr>
            <w:tcW w:w="2566" w:type="dxa"/>
            <w:tcMar>
              <w:top w:w="62" w:type="dxa"/>
              <w:left w:w="102" w:type="dxa"/>
              <w:bottom w:w="102" w:type="dxa"/>
              <w:right w:w="62" w:type="dxa"/>
            </w:tcMar>
          </w:tcPr>
          <w:p w:rsidR="002D119E" w:rsidRDefault="002D119E">
            <w:pPr>
              <w:widowControl w:val="0"/>
              <w:autoSpaceDE w:val="0"/>
              <w:autoSpaceDN w:val="0"/>
              <w:adjustRightInd w:val="0"/>
            </w:pPr>
            <w:r>
              <w:t>Дата принятия решения о разработке Программы, дата ее утверждения (наименование и номер соответствующего нормативного акта)</w:t>
            </w:r>
          </w:p>
        </w:tc>
        <w:tc>
          <w:tcPr>
            <w:tcW w:w="35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hyperlink r:id="rId15" w:history="1">
              <w:r>
                <w:rPr>
                  <w:color w:val="0000FF"/>
                </w:rPr>
                <w:t>распоряжение</w:t>
              </w:r>
            </w:hyperlink>
            <w:r>
              <w:t xml:space="preserve"> Правительства Российской Федерации от 7 февраля 2011 г. N 164-р</w:t>
            </w:r>
          </w:p>
        </w:tc>
      </w:tr>
      <w:tr w:rsidR="002D119E">
        <w:tc>
          <w:tcPr>
            <w:tcW w:w="2566" w:type="dxa"/>
            <w:tcMar>
              <w:top w:w="62" w:type="dxa"/>
              <w:left w:w="102" w:type="dxa"/>
              <w:bottom w:w="102" w:type="dxa"/>
              <w:right w:w="62" w:type="dxa"/>
            </w:tcMar>
          </w:tcPr>
          <w:p w:rsidR="002D119E" w:rsidRDefault="002D119E">
            <w:pPr>
              <w:widowControl w:val="0"/>
              <w:autoSpaceDE w:val="0"/>
              <w:autoSpaceDN w:val="0"/>
              <w:adjustRightInd w:val="0"/>
            </w:pPr>
            <w:r>
              <w:t>Государственные заказчики Программы</w:t>
            </w:r>
          </w:p>
        </w:tc>
        <w:tc>
          <w:tcPr>
            <w:tcW w:w="35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Министерство образования и науки Российской Федерации,</w:t>
            </w:r>
          </w:p>
          <w:p w:rsidR="002D119E" w:rsidRDefault="002D119E">
            <w:pPr>
              <w:widowControl w:val="0"/>
              <w:autoSpaceDE w:val="0"/>
              <w:autoSpaceDN w:val="0"/>
              <w:adjustRightInd w:val="0"/>
            </w:pPr>
            <w:r>
              <w:t>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w:t>
            </w:r>
          </w:p>
        </w:tc>
      </w:tr>
      <w:tr w:rsidR="002D119E">
        <w:tc>
          <w:tcPr>
            <w:tcW w:w="2566" w:type="dxa"/>
            <w:tcMar>
              <w:top w:w="62" w:type="dxa"/>
              <w:left w:w="102" w:type="dxa"/>
              <w:bottom w:w="102" w:type="dxa"/>
              <w:right w:w="62" w:type="dxa"/>
            </w:tcMar>
          </w:tcPr>
          <w:p w:rsidR="002D119E" w:rsidRDefault="002D119E">
            <w:pPr>
              <w:widowControl w:val="0"/>
              <w:autoSpaceDE w:val="0"/>
              <w:autoSpaceDN w:val="0"/>
              <w:adjustRightInd w:val="0"/>
            </w:pPr>
            <w:r>
              <w:t>Государственный заказчик - координатор Программы</w:t>
            </w:r>
          </w:p>
        </w:tc>
        <w:tc>
          <w:tcPr>
            <w:tcW w:w="35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Министерство образования и науки Российской Федерации</w:t>
            </w:r>
          </w:p>
        </w:tc>
      </w:tr>
      <w:tr w:rsidR="002D119E">
        <w:tc>
          <w:tcPr>
            <w:tcW w:w="2566" w:type="dxa"/>
            <w:tcMar>
              <w:top w:w="62" w:type="dxa"/>
              <w:left w:w="102" w:type="dxa"/>
              <w:bottom w:w="102" w:type="dxa"/>
              <w:right w:w="62" w:type="dxa"/>
            </w:tcMar>
          </w:tcPr>
          <w:p w:rsidR="002D119E" w:rsidRDefault="002D119E">
            <w:pPr>
              <w:widowControl w:val="0"/>
              <w:autoSpaceDE w:val="0"/>
              <w:autoSpaceDN w:val="0"/>
              <w:adjustRightInd w:val="0"/>
            </w:pPr>
            <w:r>
              <w:t xml:space="preserve">Основные </w:t>
            </w:r>
            <w:r>
              <w:lastRenderedPageBreak/>
              <w:t>разработчики Программы</w:t>
            </w:r>
          </w:p>
        </w:tc>
        <w:tc>
          <w:tcPr>
            <w:tcW w:w="350"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Министерство образования и науки Российской Федерации,</w:t>
            </w:r>
          </w:p>
          <w:p w:rsidR="002D119E" w:rsidRDefault="002D119E">
            <w:pPr>
              <w:widowControl w:val="0"/>
              <w:autoSpaceDE w:val="0"/>
              <w:autoSpaceDN w:val="0"/>
              <w:adjustRightInd w:val="0"/>
            </w:pPr>
            <w:r>
              <w:lastRenderedPageBreak/>
              <w:t>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w:t>
            </w:r>
          </w:p>
        </w:tc>
      </w:tr>
      <w:tr w:rsidR="002D119E">
        <w:tc>
          <w:tcPr>
            <w:tcW w:w="2566" w:type="dxa"/>
            <w:tcMar>
              <w:top w:w="62" w:type="dxa"/>
              <w:left w:w="102" w:type="dxa"/>
              <w:bottom w:w="102" w:type="dxa"/>
              <w:right w:w="62" w:type="dxa"/>
            </w:tcMar>
          </w:tcPr>
          <w:p w:rsidR="002D119E" w:rsidRDefault="002D119E">
            <w:pPr>
              <w:widowControl w:val="0"/>
              <w:autoSpaceDE w:val="0"/>
              <w:autoSpaceDN w:val="0"/>
              <w:adjustRightInd w:val="0"/>
            </w:pPr>
            <w:r>
              <w:lastRenderedPageBreak/>
              <w:t>Цели и задачи Программы</w:t>
            </w:r>
          </w:p>
        </w:tc>
        <w:tc>
          <w:tcPr>
            <w:tcW w:w="35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целями Программы являются поддержка, сохранение и распространение русского языка, в том числе среди соотечественников, проживающих за рубежом.</w:t>
            </w:r>
          </w:p>
          <w:p w:rsidR="002D119E" w:rsidRDefault="002D119E">
            <w:pPr>
              <w:widowControl w:val="0"/>
              <w:autoSpaceDE w:val="0"/>
              <w:autoSpaceDN w:val="0"/>
              <w:adjustRightInd w:val="0"/>
            </w:pPr>
            <w:r>
              <w:t>Задачами Программы являются:</w:t>
            </w:r>
          </w:p>
          <w:p w:rsidR="002D119E" w:rsidRDefault="002D119E">
            <w:pPr>
              <w:widowControl w:val="0"/>
              <w:autoSpaceDE w:val="0"/>
              <w:autoSpaceDN w:val="0"/>
              <w:adjustRightInd w:val="0"/>
            </w:pPr>
            <w:r>
              <w:t>в Российской Федерации:</w:t>
            </w:r>
          </w:p>
          <w:p w:rsidR="002D119E" w:rsidRDefault="002D119E">
            <w:pPr>
              <w:widowControl w:val="0"/>
              <w:autoSpaceDE w:val="0"/>
              <w:autoSpaceDN w:val="0"/>
              <w:adjustRightInd w:val="0"/>
            </w:pPr>
            <w:r>
              <w:t>обеспечение реализации функции русского языка как государственного языка Российской Федерации;</w:t>
            </w:r>
          </w:p>
          <w:p w:rsidR="002D119E" w:rsidRDefault="002D119E">
            <w:pPr>
              <w:widowControl w:val="0"/>
              <w:autoSpaceDE w:val="0"/>
              <w:autoSpaceDN w:val="0"/>
              <w:adjustRightInd w:val="0"/>
            </w:pPr>
            <w:r>
              <w:t>создание условий для функционирования русского языка как средства межнационального общения народов Российской Федерации;</w:t>
            </w:r>
          </w:p>
          <w:p w:rsidR="002D119E" w:rsidRDefault="002D119E">
            <w:pPr>
              <w:widowControl w:val="0"/>
              <w:autoSpaceDE w:val="0"/>
              <w:autoSpaceDN w:val="0"/>
              <w:adjustRightInd w:val="0"/>
            </w:pPr>
            <w:r>
              <w:t>в зарубежных странах:</w:t>
            </w:r>
          </w:p>
          <w:p w:rsidR="002D119E" w:rsidRDefault="002D119E">
            <w:pPr>
              <w:widowControl w:val="0"/>
              <w:autoSpaceDE w:val="0"/>
              <w:autoSpaceDN w:val="0"/>
              <w:adjustRightInd w:val="0"/>
            </w:pPr>
            <w:r>
              <w:t>поддержка русского языка как основы развития интеграционных процессов в государствах - участниках Содружества Независимых Государств;</w:t>
            </w:r>
          </w:p>
          <w:p w:rsidR="002D119E" w:rsidRDefault="002D119E">
            <w:pPr>
              <w:widowControl w:val="0"/>
              <w:autoSpaceDE w:val="0"/>
              <w:autoSpaceDN w:val="0"/>
              <w:adjustRightInd w:val="0"/>
            </w:pPr>
            <w:r>
              <w:t>удовлетворение языковых и культурных потребностей соотечественников, проживающих за рубежом</w:t>
            </w:r>
          </w:p>
        </w:tc>
      </w:tr>
      <w:tr w:rsidR="002D119E">
        <w:tc>
          <w:tcPr>
            <w:tcW w:w="2566" w:type="dxa"/>
            <w:tcMar>
              <w:top w:w="62" w:type="dxa"/>
              <w:left w:w="102" w:type="dxa"/>
              <w:bottom w:w="102" w:type="dxa"/>
              <w:right w:w="62" w:type="dxa"/>
            </w:tcMar>
          </w:tcPr>
          <w:p w:rsidR="002D119E" w:rsidRDefault="002D119E">
            <w:pPr>
              <w:widowControl w:val="0"/>
              <w:autoSpaceDE w:val="0"/>
              <w:autoSpaceDN w:val="0"/>
              <w:adjustRightInd w:val="0"/>
            </w:pPr>
            <w:r>
              <w:t>Важнейшие целевые индикаторы и показатели Программы</w:t>
            </w:r>
          </w:p>
        </w:tc>
        <w:tc>
          <w:tcPr>
            <w:tcW w:w="35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целевыми индикаторами Программы являются:</w:t>
            </w:r>
          </w:p>
          <w:p w:rsidR="002D119E" w:rsidRDefault="002D119E">
            <w:pPr>
              <w:widowControl w:val="0"/>
              <w:autoSpaceDE w:val="0"/>
              <w:autoSpaceDN w:val="0"/>
              <w:adjustRightInd w:val="0"/>
            </w:pPr>
            <w:r>
              <w:t>доля населения Российской Федерации, владеющего русским языком как родным, в общей численности населения Российской Федерации;</w:t>
            </w:r>
          </w:p>
          <w:p w:rsidR="002D119E" w:rsidRDefault="002D119E">
            <w:pPr>
              <w:widowControl w:val="0"/>
              <w:autoSpaceDE w:val="0"/>
              <w:autoSpaceDN w:val="0"/>
              <w:adjustRightInd w:val="0"/>
            </w:pPr>
            <w:r>
              <w:t xml:space="preserve">доля </w:t>
            </w:r>
            <w:proofErr w:type="gramStart"/>
            <w:r>
              <w:t>обучающихся</w:t>
            </w:r>
            <w:proofErr w:type="gramEnd"/>
            <w:r>
              <w:t xml:space="preserve"> по программам начального общего и основного общего образования, изучающих русский язык как неродной, в общей численности обучающихся;</w:t>
            </w:r>
          </w:p>
          <w:p w:rsidR="002D119E" w:rsidRDefault="002D119E">
            <w:pPr>
              <w:widowControl w:val="0"/>
              <w:autoSpaceDE w:val="0"/>
              <w:autoSpaceDN w:val="0"/>
              <w:adjustRightInd w:val="0"/>
            </w:pPr>
            <w:r>
              <w:t>количество зарубежных стран, в которых более одного процента населения владеет русским языком;</w:t>
            </w:r>
          </w:p>
          <w:p w:rsidR="002D119E" w:rsidRDefault="002D119E">
            <w:pPr>
              <w:widowControl w:val="0"/>
              <w:autoSpaceDE w:val="0"/>
              <w:autoSpaceDN w:val="0"/>
              <w:adjustRightInd w:val="0"/>
            </w:pPr>
            <w:r>
              <w:t>количество государств - участников Содружества Независимых Государств, в которых более 20 процентов населения владеет русским языком;</w:t>
            </w:r>
          </w:p>
          <w:p w:rsidR="002D119E" w:rsidRDefault="002D119E">
            <w:pPr>
              <w:widowControl w:val="0"/>
              <w:autoSpaceDE w:val="0"/>
              <w:autoSpaceDN w:val="0"/>
              <w:adjustRightInd w:val="0"/>
            </w:pPr>
            <w:r>
              <w:t xml:space="preserve">доля соотечественников, проживающих за рубежом и </w:t>
            </w:r>
            <w:r>
              <w:lastRenderedPageBreak/>
              <w:t>сохраняющих языковые и этнокультурные связи с Российской Федерацией, в общей численности соотечественников, проживающих за рубежом.</w:t>
            </w:r>
          </w:p>
          <w:p w:rsidR="002D119E" w:rsidRDefault="002D119E">
            <w:pPr>
              <w:widowControl w:val="0"/>
              <w:autoSpaceDE w:val="0"/>
              <w:autoSpaceDN w:val="0"/>
              <w:adjustRightInd w:val="0"/>
            </w:pPr>
            <w:r>
              <w:t>Основными показателями Программы, отражающими ход ее реализации, являются:</w:t>
            </w:r>
          </w:p>
          <w:p w:rsidR="002D119E" w:rsidRDefault="002D119E">
            <w:pPr>
              <w:widowControl w:val="0"/>
              <w:autoSpaceDE w:val="0"/>
              <w:autoSpaceDN w:val="0"/>
              <w:adjustRightInd w:val="0"/>
            </w:pPr>
            <w:r>
              <w:t>количество справочно-информационных ресурсов по русскому языку;</w:t>
            </w:r>
          </w:p>
          <w:p w:rsidR="002D119E" w:rsidRDefault="002D119E">
            <w:pPr>
              <w:widowControl w:val="0"/>
              <w:autoSpaceDE w:val="0"/>
              <w:autoSpaceDN w:val="0"/>
              <w:adjustRightInd w:val="0"/>
            </w:pPr>
            <w:r>
              <w:t>количество учебников и (или) учебных пособий по русскому языку и литературе, рекомендованных (допущенных) к использованию в учебном процессе в школах с обучением на родном (нерусском) и русском (неродном) языках в связи с утверждением федеральных государственных образовательных стандартов нового поколения;</w:t>
            </w:r>
          </w:p>
          <w:p w:rsidR="002D119E" w:rsidRDefault="002D119E">
            <w:pPr>
              <w:widowControl w:val="0"/>
              <w:autoSpaceDE w:val="0"/>
              <w:autoSpaceDN w:val="0"/>
              <w:adjustRightInd w:val="0"/>
            </w:pPr>
            <w:r>
              <w:t>численность лиц, успешно прошедших повышение квалификации и переподготовку по вопросам преподавания русского языка как неродного в образовательных учреждениях;</w:t>
            </w:r>
          </w:p>
          <w:p w:rsidR="002D119E" w:rsidRDefault="002D119E">
            <w:pPr>
              <w:widowControl w:val="0"/>
              <w:autoSpaceDE w:val="0"/>
              <w:autoSpaceDN w:val="0"/>
              <w:adjustRightInd w:val="0"/>
            </w:pPr>
            <w:r>
              <w:t>численность участников культурно-просветительских мероприятий, популяризирующих русский язык, литературу и культуру России, осуществляемых за рубежом;</w:t>
            </w:r>
          </w:p>
          <w:p w:rsidR="002D119E" w:rsidRDefault="002D119E">
            <w:pPr>
              <w:widowControl w:val="0"/>
              <w:autoSpaceDE w:val="0"/>
              <w:autoSpaceDN w:val="0"/>
              <w:adjustRightInd w:val="0"/>
            </w:pPr>
            <w:r>
              <w:t>количество комплектов учебников и учебных пособий, научно-популярных книг и журналов по русскому языку, литературе и культуре России, поставленных в представительства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в государствах - участниках Содружества Независимых Государств;</w:t>
            </w:r>
          </w:p>
          <w:p w:rsidR="002D119E" w:rsidRDefault="002D119E">
            <w:pPr>
              <w:widowControl w:val="0"/>
              <w:autoSpaceDE w:val="0"/>
              <w:autoSpaceDN w:val="0"/>
              <w:adjustRightInd w:val="0"/>
            </w:pPr>
            <w:r>
              <w:t>численность лиц, прошедших тестирование по русскому языку как иностранному;</w:t>
            </w:r>
          </w:p>
          <w:p w:rsidR="002D119E" w:rsidRDefault="002D119E">
            <w:pPr>
              <w:widowControl w:val="0"/>
              <w:autoSpaceDE w:val="0"/>
              <w:autoSpaceDN w:val="0"/>
              <w:adjustRightInd w:val="0"/>
            </w:pPr>
            <w:r>
              <w:t xml:space="preserve">количество образовательных учреждений, получивших разрешение на проведение тестирования по русскому языку для желающих приобрести гражданство Российской </w:t>
            </w:r>
            <w:r>
              <w:lastRenderedPageBreak/>
              <w:t>Федерации;</w:t>
            </w:r>
          </w:p>
          <w:p w:rsidR="002D119E" w:rsidRDefault="002D119E">
            <w:pPr>
              <w:widowControl w:val="0"/>
              <w:autoSpaceDE w:val="0"/>
              <w:autoSpaceDN w:val="0"/>
              <w:adjustRightInd w:val="0"/>
            </w:pPr>
            <w:r>
              <w:t>количество мероприятий научно-методического, образовательного и культурно-просветительского характера для соотечественников, проживающих за рубежом;</w:t>
            </w:r>
          </w:p>
          <w:p w:rsidR="002D119E" w:rsidRDefault="002D119E">
            <w:pPr>
              <w:widowControl w:val="0"/>
              <w:autoSpaceDE w:val="0"/>
              <w:autoSpaceDN w:val="0"/>
              <w:adjustRightInd w:val="0"/>
            </w:pPr>
            <w:r>
              <w:t>количество представительств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в которых внедрено разработанное апробированное программно-методическое обеспечение глобальной системы использования специальных дистанционных технологий в обучении русскому языку за рубежом</w:t>
            </w:r>
          </w:p>
        </w:tc>
      </w:tr>
      <w:tr w:rsidR="002D119E">
        <w:tc>
          <w:tcPr>
            <w:tcW w:w="2566" w:type="dxa"/>
            <w:tcMar>
              <w:top w:w="62" w:type="dxa"/>
              <w:left w:w="102" w:type="dxa"/>
              <w:bottom w:w="102" w:type="dxa"/>
              <w:right w:w="62" w:type="dxa"/>
            </w:tcMar>
          </w:tcPr>
          <w:p w:rsidR="002D119E" w:rsidRDefault="002D119E">
            <w:pPr>
              <w:widowControl w:val="0"/>
              <w:autoSpaceDE w:val="0"/>
              <w:autoSpaceDN w:val="0"/>
              <w:adjustRightInd w:val="0"/>
            </w:pPr>
            <w:r>
              <w:lastRenderedPageBreak/>
              <w:t>Сроки и этапы реализации Программы</w:t>
            </w:r>
          </w:p>
        </w:tc>
        <w:tc>
          <w:tcPr>
            <w:tcW w:w="35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Программа осуществляется в 2011 - 2015 годах в 2 этапа:</w:t>
            </w:r>
          </w:p>
          <w:p w:rsidR="002D119E" w:rsidRDefault="002D119E">
            <w:pPr>
              <w:widowControl w:val="0"/>
              <w:autoSpaceDE w:val="0"/>
              <w:autoSpaceDN w:val="0"/>
              <w:adjustRightInd w:val="0"/>
            </w:pPr>
            <w:proofErr w:type="gramStart"/>
            <w:r>
              <w:t>первый этап (2011 - 2012 годы) - формирование научно-методической базы и разработка методологических подходов и методик реализации функции русского языка как государственного языка Российской Федерации, создание условий для функционирования русского языка как средства межнационального общения народов Российской Федерации и основы развития интеграционных процессов в государствах - участниках Содружества Независимых Государств для обеспечения распространения и сохранения русского языка как средства консолидации российского общества, интеграции</w:t>
            </w:r>
            <w:proofErr w:type="gramEnd"/>
            <w:r>
              <w:t xml:space="preserve"> Российской Федерации и иностранных государств;</w:t>
            </w:r>
          </w:p>
          <w:p w:rsidR="002D119E" w:rsidRDefault="002D119E">
            <w:pPr>
              <w:widowControl w:val="0"/>
              <w:autoSpaceDE w:val="0"/>
              <w:autoSpaceDN w:val="0"/>
              <w:adjustRightInd w:val="0"/>
            </w:pPr>
            <w:proofErr w:type="gramStart"/>
            <w:r>
              <w:t xml:space="preserve">второй этап (2013 - 2015 годы) - апробация разработанных на первом этапе методологических подходов и методик, практическое внедрение и распространение результатов, полученных по итогам реализации первого этапа, тиражирование и распространение книг, учебников и методических пособий, внедрение программно-методического обеспечения системы использования специальных дистанционных технологий в обучении русскому языку за </w:t>
            </w:r>
            <w:r>
              <w:lastRenderedPageBreak/>
              <w:t>рубежом, создание координационно-методических центров глобальной системы использования специальных дистанционных технологий в обучении русскому языку</w:t>
            </w:r>
            <w:proofErr w:type="gramEnd"/>
            <w:r>
              <w:t xml:space="preserve"> за рубежом</w:t>
            </w:r>
          </w:p>
        </w:tc>
      </w:tr>
      <w:tr w:rsidR="002D119E">
        <w:tc>
          <w:tcPr>
            <w:tcW w:w="2566" w:type="dxa"/>
            <w:tcMar>
              <w:top w:w="62" w:type="dxa"/>
              <w:left w:w="102" w:type="dxa"/>
              <w:bottom w:w="102" w:type="dxa"/>
              <w:right w:w="62" w:type="dxa"/>
            </w:tcMar>
          </w:tcPr>
          <w:p w:rsidR="002D119E" w:rsidRDefault="002D119E">
            <w:pPr>
              <w:widowControl w:val="0"/>
              <w:autoSpaceDE w:val="0"/>
              <w:autoSpaceDN w:val="0"/>
              <w:adjustRightInd w:val="0"/>
            </w:pPr>
            <w:r>
              <w:lastRenderedPageBreak/>
              <w:t>Объемы и источники финансирования Программы</w:t>
            </w:r>
          </w:p>
        </w:tc>
        <w:tc>
          <w:tcPr>
            <w:tcW w:w="35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объем финансирования мероприятий Программы (в ценах соответствующих лет) составит</w:t>
            </w:r>
          </w:p>
          <w:p w:rsidR="002D119E" w:rsidRDefault="002D119E">
            <w:pPr>
              <w:widowControl w:val="0"/>
              <w:autoSpaceDE w:val="0"/>
              <w:autoSpaceDN w:val="0"/>
              <w:adjustRightInd w:val="0"/>
            </w:pPr>
            <w:r>
              <w:t>2586,995 млн. рублей, в том числе:</w:t>
            </w:r>
          </w:p>
          <w:p w:rsidR="002D119E" w:rsidRDefault="002D119E">
            <w:pPr>
              <w:widowControl w:val="0"/>
              <w:autoSpaceDE w:val="0"/>
              <w:autoSpaceDN w:val="0"/>
              <w:adjustRightInd w:val="0"/>
            </w:pPr>
            <w:r>
              <w:t>за счет средств федерального бюджета - 2113,545 млн. рублей;</w:t>
            </w:r>
          </w:p>
          <w:p w:rsidR="002D119E" w:rsidRDefault="002D119E">
            <w:pPr>
              <w:widowControl w:val="0"/>
              <w:autoSpaceDE w:val="0"/>
              <w:autoSpaceDN w:val="0"/>
              <w:adjustRightInd w:val="0"/>
            </w:pPr>
            <w:r>
              <w:t>за счет средств бюджетов субъектов Российской Федерации - 267,72 млн. рублей;</w:t>
            </w:r>
          </w:p>
          <w:p w:rsidR="002D119E" w:rsidRDefault="002D119E">
            <w:pPr>
              <w:widowControl w:val="0"/>
              <w:autoSpaceDE w:val="0"/>
              <w:autoSpaceDN w:val="0"/>
              <w:adjustRightInd w:val="0"/>
            </w:pPr>
            <w:r>
              <w:t>за счет средств внебюджетных источников - 205,73 млн. рублей</w:t>
            </w:r>
          </w:p>
        </w:tc>
      </w:tr>
      <w:tr w:rsidR="002D119E">
        <w:tc>
          <w:tcPr>
            <w:tcW w:w="2566" w:type="dxa"/>
            <w:tcMar>
              <w:top w:w="62" w:type="dxa"/>
              <w:left w:w="102" w:type="dxa"/>
              <w:bottom w:w="102" w:type="dxa"/>
              <w:right w:w="62" w:type="dxa"/>
            </w:tcMar>
          </w:tcPr>
          <w:p w:rsidR="002D119E" w:rsidRDefault="002D119E">
            <w:pPr>
              <w:widowControl w:val="0"/>
              <w:autoSpaceDE w:val="0"/>
              <w:autoSpaceDN w:val="0"/>
              <w:adjustRightInd w:val="0"/>
            </w:pPr>
            <w:r>
              <w:t>Ожидаемые конечные результаты реализации Программы и показатели ее социально-экономической эффективности</w:t>
            </w:r>
          </w:p>
        </w:tc>
        <w:tc>
          <w:tcPr>
            <w:tcW w:w="35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6649" w:type="dxa"/>
            <w:tcMar>
              <w:top w:w="62" w:type="dxa"/>
              <w:left w:w="102" w:type="dxa"/>
              <w:bottom w:w="102" w:type="dxa"/>
              <w:right w:w="62" w:type="dxa"/>
            </w:tcMar>
          </w:tcPr>
          <w:p w:rsidR="002D119E" w:rsidRDefault="002D119E">
            <w:pPr>
              <w:widowControl w:val="0"/>
              <w:autoSpaceDE w:val="0"/>
              <w:autoSpaceDN w:val="0"/>
              <w:adjustRightInd w:val="0"/>
            </w:pPr>
            <w:r>
              <w:t>рост объема информационных ресурсов по русскому языку - в 2,7 раза;</w:t>
            </w:r>
          </w:p>
          <w:p w:rsidR="002D119E" w:rsidRDefault="002D119E">
            <w:pPr>
              <w:widowControl w:val="0"/>
              <w:autoSpaceDE w:val="0"/>
              <w:autoSpaceDN w:val="0"/>
              <w:adjustRightInd w:val="0"/>
            </w:pPr>
            <w:r>
              <w:t>увеличение численности лиц, прошедших переподготовку и повышение квалификации по вопросам функционирования русского языка как государственного языка Российской Федерации, - в 3,6 раза;</w:t>
            </w:r>
          </w:p>
          <w:p w:rsidR="002D119E" w:rsidRDefault="002D119E">
            <w:pPr>
              <w:widowControl w:val="0"/>
              <w:autoSpaceDE w:val="0"/>
              <w:autoSpaceDN w:val="0"/>
              <w:adjustRightInd w:val="0"/>
            </w:pPr>
            <w:r>
              <w:t>увеличение численности преподавателей, прошедших переподготовку и повышение квалификации по вопросам преподавания русского языка как неродного и иностранного, - в 3,5 раза;</w:t>
            </w:r>
          </w:p>
          <w:p w:rsidR="002D119E" w:rsidRDefault="002D119E">
            <w:pPr>
              <w:widowControl w:val="0"/>
              <w:autoSpaceDE w:val="0"/>
              <w:autoSpaceDN w:val="0"/>
              <w:adjustRightInd w:val="0"/>
            </w:pPr>
            <w:r>
              <w:t>увеличение числа учебников и учебных пособий по русскому языку и литературе для школ с обучением на родном (нерусском) и русском (неродном) языках, а также пособий по обучению русскому языку как иностранному - в 2,25 раза;</w:t>
            </w:r>
          </w:p>
          <w:p w:rsidR="002D119E" w:rsidRDefault="002D119E">
            <w:pPr>
              <w:widowControl w:val="0"/>
              <w:autoSpaceDE w:val="0"/>
              <w:autoSpaceDN w:val="0"/>
              <w:adjustRightInd w:val="0"/>
            </w:pPr>
            <w:r>
              <w:t>увеличение количества справочно-информационных ресурсов в сфере русского языка и культуры России в государствах - участниках Содружества Независимых Государств - в 3,5 раза;</w:t>
            </w:r>
          </w:p>
          <w:p w:rsidR="002D119E" w:rsidRDefault="002D119E">
            <w:pPr>
              <w:widowControl w:val="0"/>
              <w:autoSpaceDE w:val="0"/>
              <w:autoSpaceDN w:val="0"/>
              <w:adjustRightInd w:val="0"/>
            </w:pPr>
            <w:r>
              <w:t>увеличение численности лиц, прошедших тестирование по русскому языку как иностранному, - в 1,9 раза;</w:t>
            </w:r>
          </w:p>
          <w:p w:rsidR="002D119E" w:rsidRDefault="002D119E">
            <w:pPr>
              <w:widowControl w:val="0"/>
              <w:autoSpaceDE w:val="0"/>
              <w:autoSpaceDN w:val="0"/>
              <w:adjustRightInd w:val="0"/>
            </w:pPr>
            <w:r>
              <w:t>увеличение численности участников культурно-</w:t>
            </w:r>
            <w:r>
              <w:lastRenderedPageBreak/>
              <w:t>просветительских мероприятий, популяризирующих русский язык, литературу и культуру России, осуществляемых за рубежом, - в 6 раз;</w:t>
            </w:r>
          </w:p>
          <w:p w:rsidR="002D119E" w:rsidRDefault="002D119E">
            <w:pPr>
              <w:widowControl w:val="0"/>
              <w:autoSpaceDE w:val="0"/>
              <w:autoSpaceDN w:val="0"/>
              <w:adjustRightInd w:val="0"/>
            </w:pPr>
            <w:r>
              <w:t>увеличение количества комплектов учебников и учебных пособий, научно-популярных книг и журналов по русскому языку, литературе и культуре России, поставленных в представительства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в государствах - участниках Содружества Независимых Государств, - в 2,4 раза;</w:t>
            </w:r>
          </w:p>
          <w:p w:rsidR="002D119E" w:rsidRDefault="002D119E">
            <w:pPr>
              <w:widowControl w:val="0"/>
              <w:autoSpaceDE w:val="0"/>
              <w:autoSpaceDN w:val="0"/>
              <w:adjustRightInd w:val="0"/>
            </w:pPr>
            <w:r>
              <w:t>увеличение количества мероприятий научно-методического, образовательного и культурно-просветительского характера для соотечественников, проживающих за рубежом, - в 2,7 раза;</w:t>
            </w:r>
          </w:p>
          <w:p w:rsidR="002D119E" w:rsidRDefault="002D119E">
            <w:pPr>
              <w:widowControl w:val="0"/>
              <w:autoSpaceDE w:val="0"/>
              <w:autoSpaceDN w:val="0"/>
              <w:adjustRightInd w:val="0"/>
            </w:pPr>
            <w:proofErr w:type="gramStart"/>
            <w:r>
              <w:t>увеличение количества комплектов учебников, учебных пособий, научно-популярных книг, художественной литературы, справочных изданий по русскому языку, литературе и культуре России, поставленных в представительства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в зарубежных странах (без учета данных в отношении государств - участников Содружества Независимых Государств), - в 4,4 раза.</w:t>
            </w:r>
            <w:proofErr w:type="gramEnd"/>
          </w:p>
          <w:p w:rsidR="002D119E" w:rsidRDefault="002D119E">
            <w:pPr>
              <w:widowControl w:val="0"/>
              <w:autoSpaceDE w:val="0"/>
              <w:autoSpaceDN w:val="0"/>
              <w:adjustRightInd w:val="0"/>
            </w:pPr>
            <w:r>
              <w:t>К росту значений показателей социально-экономической эффективности Программы относятся:</w:t>
            </w:r>
          </w:p>
          <w:p w:rsidR="002D119E" w:rsidRDefault="002D119E">
            <w:pPr>
              <w:widowControl w:val="0"/>
              <w:autoSpaceDE w:val="0"/>
              <w:autoSpaceDN w:val="0"/>
              <w:adjustRightInd w:val="0"/>
            </w:pPr>
            <w:r>
              <w:t>рост обеспеченности населения лингвокультурологической информацией в сфере русского языка и литературы - с 38 до 54,8 процента;</w:t>
            </w:r>
          </w:p>
          <w:p w:rsidR="002D119E" w:rsidRDefault="002D119E">
            <w:pPr>
              <w:widowControl w:val="0"/>
              <w:autoSpaceDE w:val="0"/>
              <w:autoSpaceDN w:val="0"/>
              <w:adjustRightInd w:val="0"/>
            </w:pPr>
            <w:r>
              <w:t>рост доступности для населения просветительских мероприятий, популяризирующих русский язык, литературу и культуру России, - с 21 до 45,7 процента;</w:t>
            </w:r>
          </w:p>
          <w:p w:rsidR="002D119E" w:rsidRDefault="002D119E">
            <w:pPr>
              <w:widowControl w:val="0"/>
              <w:autoSpaceDE w:val="0"/>
              <w:autoSpaceDN w:val="0"/>
              <w:adjustRightInd w:val="0"/>
            </w:pPr>
            <w:r>
              <w:lastRenderedPageBreak/>
              <w:t>рост численности преподавателей, прошедших переподготовку по вопросам преподавания русского языка как неродного и иностранного, - с 3400 до 12 тыс. человек;</w:t>
            </w:r>
          </w:p>
          <w:p w:rsidR="002D119E" w:rsidRDefault="002D119E">
            <w:pPr>
              <w:widowControl w:val="0"/>
              <w:autoSpaceDE w:val="0"/>
              <w:autoSpaceDN w:val="0"/>
              <w:adjustRightInd w:val="0"/>
            </w:pPr>
            <w:r>
              <w:t>рост доступности использования специальных дистанционных технологий в обучении русскому языку и литературе для лиц из государств - участников Содружества Независимых Государств - с 22 до 38 процентов;</w:t>
            </w:r>
          </w:p>
          <w:p w:rsidR="002D119E" w:rsidRDefault="002D119E">
            <w:pPr>
              <w:widowControl w:val="0"/>
              <w:autoSpaceDE w:val="0"/>
              <w:autoSpaceDN w:val="0"/>
              <w:adjustRightInd w:val="0"/>
            </w:pPr>
            <w:r>
              <w:t>рост доступности для соотечественников, проживающих за рубежом, информационных материалов по русскому языку и культуре России - с 38 до 40 процентов;</w:t>
            </w:r>
          </w:p>
          <w:p w:rsidR="002D119E" w:rsidRDefault="002D119E">
            <w:pPr>
              <w:widowControl w:val="0"/>
              <w:autoSpaceDE w:val="0"/>
              <w:autoSpaceDN w:val="0"/>
              <w:adjustRightInd w:val="0"/>
            </w:pPr>
            <w:r>
              <w:t>рост доступности использования специальных дистанционных технологий в обучении русскому языку и культуре России для соотечественников (детей и взрослых), проживающих за рубежом, - с 22 до 33 процентов</w:t>
            </w:r>
          </w:p>
        </w:tc>
      </w:tr>
    </w:tbl>
    <w:p w:rsidR="002D119E" w:rsidRDefault="002D119E">
      <w:pPr>
        <w:widowControl w:val="0"/>
        <w:autoSpaceDE w:val="0"/>
        <w:autoSpaceDN w:val="0"/>
        <w:adjustRightInd w:val="0"/>
        <w:jc w:val="both"/>
        <w:sectPr w:rsidR="002D119E">
          <w:pgSz w:w="16838" w:h="11905" w:orient="landscape"/>
          <w:pgMar w:top="1701" w:right="1134" w:bottom="850" w:left="1134" w:header="720" w:footer="720" w:gutter="0"/>
          <w:cols w:space="720"/>
          <w:noEndnote/>
        </w:sectPr>
      </w:pPr>
    </w:p>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center"/>
        <w:outlineLvl w:val="1"/>
      </w:pPr>
      <w:bookmarkStart w:id="11" w:name="Par686"/>
      <w:bookmarkEnd w:id="11"/>
      <w:r>
        <w:t xml:space="preserve">1. Описание приоритетов и целей </w:t>
      </w:r>
      <w:proofErr w:type="gramStart"/>
      <w:r>
        <w:t>государственной</w:t>
      </w:r>
      <w:proofErr w:type="gramEnd"/>
    </w:p>
    <w:p w:rsidR="002D119E" w:rsidRDefault="002D119E">
      <w:pPr>
        <w:widowControl w:val="0"/>
        <w:autoSpaceDE w:val="0"/>
        <w:autoSpaceDN w:val="0"/>
        <w:adjustRightInd w:val="0"/>
        <w:jc w:val="center"/>
      </w:pPr>
      <w:r>
        <w:t>политики в сфере образования, в том числе общие требования</w:t>
      </w:r>
    </w:p>
    <w:p w:rsidR="002D119E" w:rsidRDefault="002D119E">
      <w:pPr>
        <w:widowControl w:val="0"/>
        <w:autoSpaceDE w:val="0"/>
        <w:autoSpaceDN w:val="0"/>
        <w:adjustRightInd w:val="0"/>
        <w:jc w:val="center"/>
      </w:pPr>
      <w:r>
        <w:t>к государственной политике субъектов Российской Федерации</w:t>
      </w:r>
    </w:p>
    <w:p w:rsidR="002D119E" w:rsidRDefault="002D119E">
      <w:pPr>
        <w:widowControl w:val="0"/>
        <w:autoSpaceDE w:val="0"/>
        <w:autoSpaceDN w:val="0"/>
        <w:adjustRightInd w:val="0"/>
        <w:jc w:val="center"/>
      </w:pPr>
      <w:r>
        <w:t>в сфере образования</w:t>
      </w:r>
    </w:p>
    <w:p w:rsidR="002D119E" w:rsidRDefault="002D119E">
      <w:pPr>
        <w:widowControl w:val="0"/>
        <w:autoSpaceDE w:val="0"/>
        <w:autoSpaceDN w:val="0"/>
        <w:adjustRightInd w:val="0"/>
        <w:jc w:val="both"/>
      </w:pPr>
    </w:p>
    <w:p w:rsidR="002D119E" w:rsidRDefault="002D119E">
      <w:pPr>
        <w:widowControl w:val="0"/>
        <w:autoSpaceDE w:val="0"/>
        <w:autoSpaceDN w:val="0"/>
        <w:adjustRightInd w:val="0"/>
        <w:ind w:firstLine="540"/>
        <w:jc w:val="both"/>
      </w:pPr>
      <w:r>
        <w:t>Повышение эффективности и качества образования - одно из базовых направлений реализации государственной политики, общая рамка тех системных преобразований, которые обеспечат решение вопросов социально-экономического развития. Общими целями государственной программы Российской Федерации "Развитие образования" на 2013 - 2020 годы (далее - Программа) являются обеспечение соответствия качества российского образования меняющимся запросам населения и перспективным задачам развития российского общества и экономики, повышение эффективности реализации молодежной политики в интересах инновационного, социально ориентированного развития страны.</w:t>
      </w:r>
    </w:p>
    <w:p w:rsidR="002D119E" w:rsidRDefault="002D119E">
      <w:pPr>
        <w:widowControl w:val="0"/>
        <w:autoSpaceDE w:val="0"/>
        <w:autoSpaceDN w:val="0"/>
        <w:adjustRightInd w:val="0"/>
        <w:ind w:firstLine="540"/>
        <w:jc w:val="both"/>
      </w:pPr>
      <w:r>
        <w:t xml:space="preserve">Качественные изменения системы образования до 2020 года должны произойти на всех уровнях образования. </w:t>
      </w:r>
      <w:proofErr w:type="gramStart"/>
      <w:r>
        <w:t xml:space="preserve">С учетом установленного Федеральным </w:t>
      </w:r>
      <w:hyperlink r:id="rId16" w:history="1">
        <w:r>
          <w:rPr>
            <w:color w:val="0000FF"/>
          </w:rPr>
          <w:t>законом</w:t>
        </w:r>
      </w:hyperlink>
      <w:r>
        <w:t xml:space="preserve"> "Об образовании в Российской Федерации" разделения полномочий участие субъектов Российской Федерации в реализации приоритетов и целей государственной политики в сфере образования планируется через координацию плана деятельности Министерства образования и науки Российской Федерации на 2013 - 2018 годы, </w:t>
      </w:r>
      <w:hyperlink r:id="rId17" w:history="1">
        <w:r>
          <w:rPr>
            <w:color w:val="0000FF"/>
          </w:rPr>
          <w:t>плана мероприятий</w:t>
        </w:r>
      </w:hyperlink>
      <w:r>
        <w:t xml:space="preserve"> ("дорожной карты") "Изменения в отраслях социальной сферы, направленные на повышение эффективности образования и науки", утвержденного распоряжением Правительства</w:t>
      </w:r>
      <w:proofErr w:type="gramEnd"/>
      <w:r>
        <w:t xml:space="preserve"> Российской Федерации от 30 декабря 2012 г. N 2620-р и региональных отраслевых "дорожных карт".</w:t>
      </w:r>
    </w:p>
    <w:p w:rsidR="002D119E" w:rsidRDefault="002D119E">
      <w:pPr>
        <w:widowControl w:val="0"/>
        <w:autoSpaceDE w:val="0"/>
        <w:autoSpaceDN w:val="0"/>
        <w:adjustRightInd w:val="0"/>
        <w:ind w:firstLine="540"/>
        <w:jc w:val="both"/>
      </w:pPr>
      <w:r>
        <w:t>Для каждого уровня образования определены ключевые задачи и направления развития. Общим направлением деятельности является совершенствование структуры и сети образовательных организаций.</w:t>
      </w:r>
    </w:p>
    <w:p w:rsidR="002D119E" w:rsidRDefault="002D119E">
      <w:pPr>
        <w:widowControl w:val="0"/>
        <w:autoSpaceDE w:val="0"/>
        <w:autoSpaceDN w:val="0"/>
        <w:adjustRightInd w:val="0"/>
        <w:ind w:firstLine="540"/>
        <w:jc w:val="both"/>
      </w:pPr>
      <w:r>
        <w:t>В общем образовании, включающем уровень дошкольного образования, приоритетными в государственной образовательной политике Российской Федерации являются:</w:t>
      </w:r>
    </w:p>
    <w:p w:rsidR="002D119E" w:rsidRDefault="002D119E">
      <w:pPr>
        <w:widowControl w:val="0"/>
        <w:autoSpaceDE w:val="0"/>
        <w:autoSpaceDN w:val="0"/>
        <w:adjustRightInd w:val="0"/>
        <w:ind w:firstLine="540"/>
        <w:jc w:val="both"/>
      </w:pPr>
      <w:r>
        <w:t>достижение к 2016 году 100 процентов доступности дошкольного образования для детей в возрасте от 3 до 7 лет;</w:t>
      </w:r>
    </w:p>
    <w:p w:rsidR="002D119E" w:rsidRDefault="002D119E">
      <w:pPr>
        <w:widowControl w:val="0"/>
        <w:autoSpaceDE w:val="0"/>
        <w:autoSpaceDN w:val="0"/>
        <w:adjustRightInd w:val="0"/>
        <w:ind w:firstLine="540"/>
        <w:jc w:val="both"/>
      </w:pPr>
      <w:r>
        <w:t>внедрение федерального государственного образовательного стандарта дошкольного образования во всех организациях, реализующих программы дошкольного образования;</w:t>
      </w:r>
    </w:p>
    <w:p w:rsidR="002D119E" w:rsidRDefault="002D119E">
      <w:pPr>
        <w:widowControl w:val="0"/>
        <w:autoSpaceDE w:val="0"/>
        <w:autoSpaceDN w:val="0"/>
        <w:adjustRightInd w:val="0"/>
        <w:ind w:firstLine="540"/>
        <w:jc w:val="both"/>
      </w:pPr>
      <w:r>
        <w:t>удовлетворение потребности в дополнительных местах в общеобразовательных организациях;</w:t>
      </w:r>
    </w:p>
    <w:p w:rsidR="002D119E" w:rsidRDefault="002D119E">
      <w:pPr>
        <w:widowControl w:val="0"/>
        <w:autoSpaceDE w:val="0"/>
        <w:autoSpaceDN w:val="0"/>
        <w:adjustRightInd w:val="0"/>
        <w:ind w:firstLine="540"/>
        <w:jc w:val="both"/>
      </w:pPr>
      <w:r>
        <w:t>сокращение разрыва образовательных результатов школьников (по результатам единого государственного экзамена) за счет реализации соответствующих образовательных программ;</w:t>
      </w:r>
    </w:p>
    <w:p w:rsidR="002D119E" w:rsidRDefault="002D119E">
      <w:pPr>
        <w:widowControl w:val="0"/>
        <w:autoSpaceDE w:val="0"/>
        <w:autoSpaceDN w:val="0"/>
        <w:adjustRightInd w:val="0"/>
        <w:ind w:firstLine="540"/>
        <w:jc w:val="both"/>
      </w:pPr>
      <w:r>
        <w:t>обеспечение условий обучения в соответствии с требованиями федеральных государственных образовательных стандартов;</w:t>
      </w:r>
    </w:p>
    <w:p w:rsidR="002D119E" w:rsidRDefault="002D119E">
      <w:pPr>
        <w:widowControl w:val="0"/>
        <w:autoSpaceDE w:val="0"/>
        <w:autoSpaceDN w:val="0"/>
        <w:adjustRightInd w:val="0"/>
        <w:ind w:firstLine="540"/>
        <w:jc w:val="both"/>
      </w:pPr>
      <w:r>
        <w:t>реализация целостной программы взаимосвязанных изменений системы педагогического образования, повышения квалификации работающих педагогов, процедур оценки квалификации и аттестации педагогов, условий оплаты труда, базирующихся на содержании и требованиях профессионального стандарта педагога.</w:t>
      </w:r>
    </w:p>
    <w:p w:rsidR="002D119E" w:rsidRDefault="002D119E">
      <w:pPr>
        <w:widowControl w:val="0"/>
        <w:autoSpaceDE w:val="0"/>
        <w:autoSpaceDN w:val="0"/>
        <w:adjustRightInd w:val="0"/>
        <w:ind w:firstLine="540"/>
        <w:jc w:val="both"/>
      </w:pPr>
      <w:r>
        <w:t xml:space="preserve">Расширение потенциала системы дополнительного образования детей в субъектах Российской Федерации планируется через мероприятия, направленные на обеспечение охвата 70 процентов детей в возрасте 5 - 18 лет программами дополнительного образования </w:t>
      </w:r>
      <w:proofErr w:type="gramStart"/>
      <w:r>
        <w:t>через</w:t>
      </w:r>
      <w:proofErr w:type="gramEnd"/>
      <w:r>
        <w:t>:</w:t>
      </w:r>
    </w:p>
    <w:p w:rsidR="002D119E" w:rsidRDefault="002D119E">
      <w:pPr>
        <w:widowControl w:val="0"/>
        <w:autoSpaceDE w:val="0"/>
        <w:autoSpaceDN w:val="0"/>
        <w:adjustRightInd w:val="0"/>
        <w:ind w:firstLine="540"/>
        <w:jc w:val="both"/>
      </w:pPr>
      <w:r>
        <w:t>разработку, реализацию программ (проектов) развития дополнительного образования детей, обеспечивающих их социализацию, занятость и оздоровление;</w:t>
      </w:r>
    </w:p>
    <w:p w:rsidR="002D119E" w:rsidRDefault="002D119E">
      <w:pPr>
        <w:widowControl w:val="0"/>
        <w:autoSpaceDE w:val="0"/>
        <w:autoSpaceDN w:val="0"/>
        <w:adjustRightInd w:val="0"/>
        <w:ind w:firstLine="540"/>
        <w:jc w:val="both"/>
      </w:pPr>
      <w:r>
        <w:lastRenderedPageBreak/>
        <w:t>развитие сетевых моделей реализации программ дополнительного образования образовательными организациями общего и дополнительного образования детей, учреждениями культуры и спорта;</w:t>
      </w:r>
    </w:p>
    <w:p w:rsidR="002D119E" w:rsidRDefault="002D119E">
      <w:pPr>
        <w:widowControl w:val="0"/>
        <w:autoSpaceDE w:val="0"/>
        <w:autoSpaceDN w:val="0"/>
        <w:adjustRightInd w:val="0"/>
        <w:ind w:firstLine="540"/>
        <w:jc w:val="both"/>
      </w:pPr>
      <w:r>
        <w:t>развитие программ дополнительного образования, реализуемых на базе организаций общего образования.</w:t>
      </w:r>
    </w:p>
    <w:p w:rsidR="002D119E" w:rsidRDefault="002D119E">
      <w:pPr>
        <w:widowControl w:val="0"/>
        <w:autoSpaceDE w:val="0"/>
        <w:autoSpaceDN w:val="0"/>
        <w:adjustRightInd w:val="0"/>
        <w:ind w:firstLine="540"/>
        <w:jc w:val="both"/>
      </w:pPr>
      <w:r>
        <w:t>За счет реализуемых в субъектах Российской Федерации мероприятий к 2018 году будет обеспечено повышение удельного веса численности детей и молодежи, охваченных дополнительным образованием, в том числе обеспечено увеличение доли детей и молодежи, посещающих программы технической направленности, занимающихся в спортивных секциях и участвующих в мероприятиях по патриотическому воспитанию.</w:t>
      </w:r>
    </w:p>
    <w:p w:rsidR="002D119E" w:rsidRDefault="002D119E">
      <w:pPr>
        <w:widowControl w:val="0"/>
        <w:autoSpaceDE w:val="0"/>
        <w:autoSpaceDN w:val="0"/>
        <w:adjustRightInd w:val="0"/>
        <w:ind w:firstLine="540"/>
        <w:jc w:val="both"/>
      </w:pPr>
      <w:r>
        <w:t>В системе профессионального образования приоритетной является деятельность, направленная на повышение результативности деятельности образовательных организаций высшего образования с учетом их специализации, эффективное взаимодействие организаций высшего и среднего профессионального образования и работодателей. Основными направлениями планируемых изменений в сфере профессионального образования (включая высшее образование) являются:</w:t>
      </w:r>
    </w:p>
    <w:p w:rsidR="002D119E" w:rsidRDefault="002D119E">
      <w:pPr>
        <w:widowControl w:val="0"/>
        <w:autoSpaceDE w:val="0"/>
        <w:autoSpaceDN w:val="0"/>
        <w:adjustRightInd w:val="0"/>
        <w:ind w:firstLine="540"/>
        <w:jc w:val="both"/>
      </w:pPr>
      <w:r>
        <w:t>диверсификация образовательных программ в соответствии с федеральными государственными образовательными стандартами;</w:t>
      </w:r>
    </w:p>
    <w:p w:rsidR="002D119E" w:rsidRDefault="002D119E">
      <w:pPr>
        <w:widowControl w:val="0"/>
        <w:autoSpaceDE w:val="0"/>
        <w:autoSpaceDN w:val="0"/>
        <w:adjustRightInd w:val="0"/>
        <w:ind w:firstLine="540"/>
        <w:jc w:val="both"/>
      </w:pPr>
      <w:r>
        <w:t>повышение эффективности расходования средств федерального бюджета, в том числе за счет использования механизмов нормативно-подушевого финансирования образовательной деятельности;</w:t>
      </w:r>
    </w:p>
    <w:p w:rsidR="002D119E" w:rsidRDefault="002D119E">
      <w:pPr>
        <w:widowControl w:val="0"/>
        <w:autoSpaceDE w:val="0"/>
        <w:autoSpaceDN w:val="0"/>
        <w:adjustRightInd w:val="0"/>
        <w:ind w:firstLine="540"/>
        <w:jc w:val="both"/>
      </w:pPr>
      <w:r>
        <w:t>разработка и использование механизмов, обеспечивающих взаимодействие субъектов Российской Федерации и Министерства образования и науки Российской Федерации при распределении контрольных цифр приема в государственные вузы на специальности, востребованные экономикой региона;</w:t>
      </w:r>
    </w:p>
    <w:p w:rsidR="002D119E" w:rsidRDefault="002D119E">
      <w:pPr>
        <w:widowControl w:val="0"/>
        <w:autoSpaceDE w:val="0"/>
        <w:autoSpaceDN w:val="0"/>
        <w:adjustRightInd w:val="0"/>
        <w:ind w:firstLine="540"/>
        <w:jc w:val="both"/>
      </w:pPr>
      <w:r>
        <w:t>развитие оценки качества профессионального образования и профессионального обучения на основе внедрения системы сертификации профессиональных квалификаций;</w:t>
      </w:r>
    </w:p>
    <w:p w:rsidR="002D119E" w:rsidRDefault="002D119E">
      <w:pPr>
        <w:widowControl w:val="0"/>
        <w:autoSpaceDE w:val="0"/>
        <w:autoSpaceDN w:val="0"/>
        <w:adjustRightInd w:val="0"/>
        <w:ind w:firstLine="540"/>
        <w:jc w:val="both"/>
      </w:pPr>
      <w:r>
        <w:t>повышение эффективности сети и конкурентоспособности организаций высшего образования, в том числе через поддержку ведущих вузов;</w:t>
      </w:r>
    </w:p>
    <w:p w:rsidR="002D119E" w:rsidRDefault="002D119E">
      <w:pPr>
        <w:widowControl w:val="0"/>
        <w:autoSpaceDE w:val="0"/>
        <w:autoSpaceDN w:val="0"/>
        <w:adjustRightInd w:val="0"/>
        <w:ind w:firstLine="540"/>
        <w:jc w:val="both"/>
      </w:pPr>
      <w:r>
        <w:t>определение структуры контрольных цифр приема по отдельным направлениям подготовки и специальностям на основании прогнозной отраслевой и региональной потребности в кадрах (включая мероприятия, предусматривающие подготовку квалифицированных кадров для организаций оборонно-промышленного комплекса);</w:t>
      </w:r>
    </w:p>
    <w:p w:rsidR="002D119E" w:rsidRDefault="002D119E">
      <w:pPr>
        <w:widowControl w:val="0"/>
        <w:autoSpaceDE w:val="0"/>
        <w:autoSpaceDN w:val="0"/>
        <w:adjustRightInd w:val="0"/>
        <w:ind w:firstLine="540"/>
        <w:jc w:val="both"/>
      </w:pPr>
      <w:r>
        <w:t>сближение программ профессионального образования с реальными потребностями работодателей через внедрение программ прикладного бакалавриата, реализацию программы повышения квалификации инженерных кадров;</w:t>
      </w:r>
    </w:p>
    <w:p w:rsidR="002D119E" w:rsidRDefault="002D119E">
      <w:pPr>
        <w:widowControl w:val="0"/>
        <w:autoSpaceDE w:val="0"/>
        <w:autoSpaceDN w:val="0"/>
        <w:adjustRightInd w:val="0"/>
        <w:ind w:firstLine="540"/>
        <w:jc w:val="both"/>
      </w:pPr>
      <w:r>
        <w:t>стимулирование работодателей к созданию образовательных организаций профессионального образования, в которых предусмотрено совмещение теоретических знаний с практическим обучением на предприятиях.</w:t>
      </w:r>
    </w:p>
    <w:p w:rsidR="002D119E" w:rsidRDefault="002D119E">
      <w:pPr>
        <w:widowControl w:val="0"/>
        <w:autoSpaceDE w:val="0"/>
        <w:autoSpaceDN w:val="0"/>
        <w:adjustRightInd w:val="0"/>
        <w:ind w:firstLine="540"/>
        <w:jc w:val="both"/>
      </w:pPr>
      <w:r>
        <w:t>Программой предусмотрена поддержка вузов Дальневосточного федерального округа и Байкальского региона, Северо-Кавказского федерального округа, в том числе в рамках финансового обеспечения программ развития вузов, а также субъектов Российской Федерации Дальневосточного федерального округа и Байкальского региона, Северо-Кавказского федерального округа в части поддержки проектов модернизации региональных систем образования.</w:t>
      </w:r>
    </w:p>
    <w:p w:rsidR="002D119E" w:rsidRDefault="002D119E">
      <w:pPr>
        <w:widowControl w:val="0"/>
        <w:autoSpaceDE w:val="0"/>
        <w:autoSpaceDN w:val="0"/>
        <w:adjustRightInd w:val="0"/>
        <w:ind w:firstLine="540"/>
        <w:jc w:val="both"/>
      </w:pPr>
      <w:proofErr w:type="gramStart"/>
      <w:r>
        <w:t xml:space="preserve">Опережающее развитие Дальнего Востока в рамках </w:t>
      </w:r>
      <w:hyperlink w:anchor="Par2631" w:history="1">
        <w:r>
          <w:rPr>
            <w:color w:val="0000FF"/>
          </w:rPr>
          <w:t>подпрограммы 1</w:t>
        </w:r>
      </w:hyperlink>
      <w:r>
        <w:t xml:space="preserve"> Программы обеспечено основными мероприятиями 1.1 "Формирование государственного задания и реализация образовательных программ высшего образования с учетом выхода на эффективный контракт с научно-педагогическими работниками, а также с учетом введения прикладного бакалавриата и с учетом повышенного норматива для ведущих вузов, осуществляющих подготовку специалистов по инженерным, медицинским и естественнонаучным направлениям (специальностям), 1.5 "Повышение качества </w:t>
      </w:r>
      <w:r>
        <w:lastRenderedPageBreak/>
        <w:t>профессионального</w:t>
      </w:r>
      <w:proofErr w:type="gramEnd"/>
      <w:r>
        <w:t xml:space="preserve"> образования, в том числе через поддержку интернационализации, а также программ развития вузов" и 1.7 "Модернизация инфраструктуры системы профессионального образования", в рамках </w:t>
      </w:r>
      <w:hyperlink w:anchor="Par2748" w:history="1">
        <w:r>
          <w:rPr>
            <w:color w:val="0000FF"/>
          </w:rPr>
          <w:t>подпрограммы 2</w:t>
        </w:r>
      </w:hyperlink>
      <w:r>
        <w:t xml:space="preserve"> Программы - основными мероприятиями 2.1 "Развитие дошкольного образования" и 2.3 "Развитие дополнительного и неформального образования и социализации детей".</w:t>
      </w:r>
    </w:p>
    <w:p w:rsidR="002D119E" w:rsidRDefault="002D119E">
      <w:pPr>
        <w:widowControl w:val="0"/>
        <w:autoSpaceDE w:val="0"/>
        <w:autoSpaceDN w:val="0"/>
        <w:adjustRightInd w:val="0"/>
        <w:ind w:firstLine="540"/>
        <w:jc w:val="both"/>
      </w:pPr>
      <w:r>
        <w:t>Указанные мероприятия обеспечивают формирование государственного задания и реализацию на его основе образовательных программ высшего образования - образовательных программ подготовки специалистов, бакалавров, образовательных программ магистратуры, аспирантуры, интернатуры, ординатуры, а также государственное задание на подготовку докторантов.</w:t>
      </w:r>
    </w:p>
    <w:p w:rsidR="002D119E" w:rsidRDefault="002D119E">
      <w:pPr>
        <w:widowControl w:val="0"/>
        <w:autoSpaceDE w:val="0"/>
        <w:autoSpaceDN w:val="0"/>
        <w:adjustRightInd w:val="0"/>
        <w:ind w:firstLine="540"/>
        <w:jc w:val="both"/>
      </w:pPr>
      <w:proofErr w:type="gramStart"/>
      <w:r>
        <w:t>Федеральное государственное автономное образовательное учреждение высшего профессионального образования "Дальневосточный федеральный университет" получил право на получение субсидии на реализацию программы повышения международной конкурентоспособности среди ведущих мировых научно-образовательных центров (</w:t>
      </w:r>
      <w:hyperlink r:id="rId18" w:history="1">
        <w:r>
          <w:rPr>
            <w:color w:val="0000FF"/>
          </w:rPr>
          <w:t>постановление</w:t>
        </w:r>
      </w:hyperlink>
      <w:r>
        <w:t xml:space="preserve"> Правительства Российской Федерации от 16 марта 2013 г. N 211 "О мерах государственной поддержки ведущих университетов Российской Федерации в целях повышения их конкурентоспособности среди ведущих мировых научно-образовательных центров").</w:t>
      </w:r>
      <w:proofErr w:type="gramEnd"/>
    </w:p>
    <w:p w:rsidR="002D119E" w:rsidRDefault="002D119E">
      <w:pPr>
        <w:widowControl w:val="0"/>
        <w:autoSpaceDE w:val="0"/>
        <w:autoSpaceDN w:val="0"/>
        <w:adjustRightInd w:val="0"/>
        <w:ind w:firstLine="540"/>
        <w:jc w:val="both"/>
      </w:pPr>
      <w:r>
        <w:t xml:space="preserve">В соответствии с </w:t>
      </w:r>
      <w:hyperlink r:id="rId19" w:history="1">
        <w:r>
          <w:rPr>
            <w:color w:val="0000FF"/>
          </w:rPr>
          <w:t>Указом</w:t>
        </w:r>
      </w:hyperlink>
      <w:r>
        <w:t xml:space="preserve"> Президента Российской Федерации от 7 мая 2012 г. N 599 "О мерах по реализации государственной политики в области образования и науки" к 2016 году необходимо решить задачу по достижению 100-процентной доступности дошкольного образования для детей от 3 до 7 лет.</w:t>
      </w:r>
    </w:p>
    <w:p w:rsidR="002D119E" w:rsidRDefault="002D119E">
      <w:pPr>
        <w:widowControl w:val="0"/>
        <w:autoSpaceDE w:val="0"/>
        <w:autoSpaceDN w:val="0"/>
        <w:adjustRightInd w:val="0"/>
        <w:ind w:firstLine="540"/>
        <w:jc w:val="both"/>
      </w:pPr>
      <w:r>
        <w:t xml:space="preserve">Программой предусмотрена поддержка региональных проектов, направленных на создание дополнительных мест для предоставления услуг дошкольного образования. Субсидии из федерального бюджета распределяются между субъектами Российской Федерации на основе соответствующих распоряжений Правительства Российской Федерации. Субсидия на реализацию комплексных программ поддержки развития дошкольных образовательных организаций в регионах направляется на оснащение дополнительно созданных мест для детей дошкольного возраста детской мебелью, осветительными приборами, спортивным инвентарем, игрушками и другим оборудованием и средствами обучения. </w:t>
      </w:r>
      <w:proofErr w:type="gramStart"/>
      <w:r>
        <w:t>Поддержка из федерального бюджета мероприятий по модернизации региональных систем дошкольного образования в 2013 - 2014 годах направлена на приобретение оборудования для оснащения дополнительных мест в дошкольных образовательных организациях, создание дополнительных мест в дошкольных образовательных и иных организациях за счет эффективного использования их помещений, возврат в систему дошкольного образования зданий, используемых не по целевому назначению, реконструкцию, капитальный и текущий ремонт зданий дошкольных</w:t>
      </w:r>
      <w:proofErr w:type="gramEnd"/>
      <w:r>
        <w:t xml:space="preserve"> образовательных организаций, строительство зданий дошкольных образовательных организаций, приобретение зданий и помещений для реализации программ дошкольного образования, поддержку развития негосударственного сектора дошкольного образования, развитие иных форм предоставления дошкольного образования.</w:t>
      </w:r>
    </w:p>
    <w:p w:rsidR="002D119E" w:rsidRDefault="002D119E">
      <w:pPr>
        <w:widowControl w:val="0"/>
        <w:autoSpaceDE w:val="0"/>
        <w:autoSpaceDN w:val="0"/>
        <w:adjustRightInd w:val="0"/>
        <w:ind w:firstLine="540"/>
        <w:jc w:val="both"/>
      </w:pPr>
      <w:r>
        <w:t>Одним из ключевых направлений государственной социальной политики является повышение заработной платы педагогических работников с учетом показателей эффективности и качества услуг.</w:t>
      </w:r>
    </w:p>
    <w:p w:rsidR="002D119E" w:rsidRDefault="002D119E">
      <w:pPr>
        <w:widowControl w:val="0"/>
        <w:autoSpaceDE w:val="0"/>
        <w:autoSpaceDN w:val="0"/>
        <w:adjustRightInd w:val="0"/>
        <w:ind w:firstLine="540"/>
        <w:jc w:val="both"/>
      </w:pPr>
      <w:proofErr w:type="gramStart"/>
      <w:r>
        <w:t xml:space="preserve">Целевые показатели заработных плат педагогических работников зафиксированы в отраслевых "дорожных картах" субъектов Российской Федерации и опираются на утвержденный Правительством Российской Федерации в соответствии с </w:t>
      </w:r>
      <w:hyperlink r:id="rId20"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план мероприятий, в котором установлены целевые значения повышения оплаты труда по каждой категории педагогических работников (в соответствии с</w:t>
      </w:r>
      <w:proofErr w:type="gramEnd"/>
      <w:r>
        <w:t xml:space="preserve"> </w:t>
      </w:r>
      <w:hyperlink r:id="rId21" w:history="1">
        <w:proofErr w:type="gramStart"/>
        <w:r>
          <w:rPr>
            <w:color w:val="0000FF"/>
          </w:rPr>
          <w:t>Программой</w:t>
        </w:r>
      </w:hyperlink>
      <w:r>
        <w:t xml:space="preserve"> поэтапного совершенствования системы </w:t>
      </w:r>
      <w:r>
        <w:lastRenderedPageBreak/>
        <w:t>оплаты труда в государственных (муниципальных) организациях на 2012 - 2018 годы, утвержденной распоряжением Правительства Российской Федерации от 26 ноября 2012 г. N 2190-р).</w:t>
      </w:r>
      <w:proofErr w:type="gramEnd"/>
    </w:p>
    <w:p w:rsidR="002D119E" w:rsidRDefault="002D119E">
      <w:pPr>
        <w:widowControl w:val="0"/>
        <w:autoSpaceDE w:val="0"/>
        <w:autoSpaceDN w:val="0"/>
        <w:adjustRightInd w:val="0"/>
        <w:ind w:firstLine="540"/>
        <w:jc w:val="both"/>
      </w:pPr>
      <w:r>
        <w:t xml:space="preserve">Для повышения заработных плат педагогических работников необходима слаженная работа всей системы образования, каждого уровня - от федерального уровня до уровня образовательной организации. Это связано с особенностями закрепления полномочий по организации и финансовому обеспечению различных уровней образования. </w:t>
      </w:r>
      <w:proofErr w:type="gramStart"/>
      <w:r>
        <w:t>Федеральный уровень - это высшее образование, региональный - среднее профессиональное, дополнительное образование детей, органы местного самоуправления - дошкольное, общее и, преимущественно, дополнительное образование детей.</w:t>
      </w:r>
      <w:proofErr w:type="gramEnd"/>
    </w:p>
    <w:p w:rsidR="002D119E" w:rsidRDefault="002D119E">
      <w:pPr>
        <w:widowControl w:val="0"/>
        <w:autoSpaceDE w:val="0"/>
        <w:autoSpaceDN w:val="0"/>
        <w:adjustRightInd w:val="0"/>
        <w:ind w:firstLine="540"/>
        <w:jc w:val="both"/>
      </w:pPr>
      <w:r>
        <w:t>Руководство страны отмечает необходимость выхода на эффективный контракт с педагогическими работниками. Эффективный контракт в образовании - это механизм "увязки" заработной платы с качеством и результатами педагогической работы.</w:t>
      </w:r>
    </w:p>
    <w:p w:rsidR="002D119E" w:rsidRDefault="002D119E">
      <w:pPr>
        <w:widowControl w:val="0"/>
        <w:autoSpaceDE w:val="0"/>
        <w:autoSpaceDN w:val="0"/>
        <w:adjustRightInd w:val="0"/>
        <w:ind w:firstLine="540"/>
        <w:jc w:val="both"/>
      </w:pPr>
      <w:r>
        <w:t>В каждой организации (медицинской, образовательной, научной) должна быть сформирована собственная программа развития и кадрового обновления. Одним из ключевых приоритетов Программы является реализация комплекса мероприятий по обновлению педагогических кадров, прежде всего общеобразовательных организаций.</w:t>
      </w:r>
    </w:p>
    <w:p w:rsidR="002D119E" w:rsidRDefault="002D119E">
      <w:pPr>
        <w:widowControl w:val="0"/>
        <w:autoSpaceDE w:val="0"/>
        <w:autoSpaceDN w:val="0"/>
        <w:adjustRightInd w:val="0"/>
        <w:ind w:firstLine="540"/>
        <w:jc w:val="both"/>
      </w:pPr>
      <w:r>
        <w:t>Согласованный с учетом позиций профессионального, экспертного сообщества и потребителей образовательных услуг набор мероприятий позволит решить ряд важных проблем, имеющихся в системе подготовки и повышения квалификации педагогических кадров, в самой профессиональной деятельности педагогов, и обеспечить повышение качества их работы, направленной на достижение высоких образовательных результатов обучающихся. В связи с этим с федерального уровня будет обеспечено методическое сопровождение органов государственной власти субъектов Российской Федерации, осуществляющих управление в сфере образования, в процессе апробации и внедрения профессионального стандарта педагога в рамках федеральных, региональных и муниципальных пилотных проектов.</w:t>
      </w:r>
    </w:p>
    <w:p w:rsidR="002D119E" w:rsidRDefault="002D119E">
      <w:pPr>
        <w:widowControl w:val="0"/>
        <w:autoSpaceDE w:val="0"/>
        <w:autoSpaceDN w:val="0"/>
        <w:adjustRightInd w:val="0"/>
        <w:ind w:firstLine="540"/>
        <w:jc w:val="both"/>
      </w:pPr>
      <w:r>
        <w:t>Важнейшим институциональным компонентом системы образования Российской Федерации призвана стать общероссийская система оценки качества образования, включающая:</w:t>
      </w:r>
    </w:p>
    <w:p w:rsidR="002D119E" w:rsidRDefault="002D119E">
      <w:pPr>
        <w:widowControl w:val="0"/>
        <w:autoSpaceDE w:val="0"/>
        <w:autoSpaceDN w:val="0"/>
        <w:adjustRightInd w:val="0"/>
        <w:ind w:firstLine="540"/>
        <w:jc w:val="both"/>
      </w:pPr>
      <w:r>
        <w:t>процедуры государственной регламентации образовательной деятельности;</w:t>
      </w:r>
    </w:p>
    <w:p w:rsidR="002D119E" w:rsidRDefault="002D119E">
      <w:pPr>
        <w:widowControl w:val="0"/>
        <w:autoSpaceDE w:val="0"/>
        <w:autoSpaceDN w:val="0"/>
        <w:adjustRightInd w:val="0"/>
        <w:ind w:firstLine="540"/>
        <w:jc w:val="both"/>
      </w:pPr>
      <w:r>
        <w:t>процедуры независимой оценки качества образования, профессионально-общественной аккредитации образовательных программ;</w:t>
      </w:r>
    </w:p>
    <w:p w:rsidR="002D119E" w:rsidRDefault="002D119E">
      <w:pPr>
        <w:widowControl w:val="0"/>
        <w:autoSpaceDE w:val="0"/>
        <w:autoSpaceDN w:val="0"/>
        <w:adjustRightInd w:val="0"/>
        <w:ind w:firstLine="540"/>
        <w:jc w:val="both"/>
      </w:pPr>
      <w:r>
        <w:t>участие Российской Федерации в международных сопоставительных исследованиях качества результатов образования.</w:t>
      </w:r>
    </w:p>
    <w:p w:rsidR="002D119E" w:rsidRDefault="002D119E">
      <w:pPr>
        <w:widowControl w:val="0"/>
        <w:autoSpaceDE w:val="0"/>
        <w:autoSpaceDN w:val="0"/>
        <w:adjustRightInd w:val="0"/>
        <w:ind w:firstLine="540"/>
        <w:jc w:val="both"/>
      </w:pPr>
      <w:r>
        <w:t xml:space="preserve">Осуществление деятельности в интересах потребителей образовательных услуг и улучшение информированности потребителей о качестве работы образовательных организаций в субъектах Российской Федерации </w:t>
      </w:r>
      <w:proofErr w:type="gramStart"/>
      <w:r>
        <w:t>планируется</w:t>
      </w:r>
      <w:proofErr w:type="gramEnd"/>
      <w:r>
        <w:t xml:space="preserve"> в том числе через:</w:t>
      </w:r>
    </w:p>
    <w:p w:rsidR="002D119E" w:rsidRDefault="002D119E">
      <w:pPr>
        <w:widowControl w:val="0"/>
        <w:autoSpaceDE w:val="0"/>
        <w:autoSpaceDN w:val="0"/>
        <w:adjustRightInd w:val="0"/>
        <w:ind w:firstLine="540"/>
        <w:jc w:val="both"/>
      </w:pPr>
      <w:r>
        <w:t>привлечение к оценке качества образования общественных и общественно-профессиональных организаций, негосударственных, автономных некоммерческих организаций, отдельных физических лиц в качестве экспертов, специализирующихся на вопросах оценки качества образования;</w:t>
      </w:r>
    </w:p>
    <w:p w:rsidR="002D119E" w:rsidRDefault="002D119E">
      <w:pPr>
        <w:widowControl w:val="0"/>
        <w:autoSpaceDE w:val="0"/>
        <w:autoSpaceDN w:val="0"/>
        <w:adjustRightInd w:val="0"/>
        <w:ind w:firstLine="540"/>
        <w:jc w:val="both"/>
      </w:pPr>
      <w:r>
        <w:t>координацию действий федеральных органов исполнительной власти и органов исполнительной власти субъектов Российской Федерации, негосударственных структур, общественных, общественно-профессиональных организаций по повышению качества условий образовательного процесса, реализуемых образовательными организациями образовательных программ, результатов освоения образовательных программ, определяемых федеральными государственными образовательными стандартами и соответствующих интересам потребителей образовательных услуг;</w:t>
      </w:r>
    </w:p>
    <w:p w:rsidR="002D119E" w:rsidRDefault="002D119E">
      <w:pPr>
        <w:widowControl w:val="0"/>
        <w:autoSpaceDE w:val="0"/>
        <w:autoSpaceDN w:val="0"/>
        <w:adjustRightInd w:val="0"/>
        <w:ind w:firstLine="540"/>
        <w:jc w:val="both"/>
      </w:pPr>
      <w:r>
        <w:t xml:space="preserve">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w:t>
      </w:r>
      <w:r>
        <w:lastRenderedPageBreak/>
        <w:t>государственными образовательными стандартами;</w:t>
      </w:r>
    </w:p>
    <w:p w:rsidR="002D119E" w:rsidRDefault="002D119E">
      <w:pPr>
        <w:widowControl w:val="0"/>
        <w:autoSpaceDE w:val="0"/>
        <w:autoSpaceDN w:val="0"/>
        <w:adjustRightInd w:val="0"/>
        <w:ind w:firstLine="540"/>
        <w:jc w:val="both"/>
      </w:pPr>
      <w:r>
        <w:t>осуществление мероприятий по повышению эффективности, качества и доступности образовательных услуг;</w:t>
      </w:r>
    </w:p>
    <w:p w:rsidR="002D119E" w:rsidRDefault="002D119E">
      <w:pPr>
        <w:widowControl w:val="0"/>
        <w:autoSpaceDE w:val="0"/>
        <w:autoSpaceDN w:val="0"/>
        <w:adjustRightInd w:val="0"/>
        <w:ind w:firstLine="540"/>
        <w:jc w:val="both"/>
      </w:pPr>
      <w:r>
        <w:t>мониторинг системы образования и обеспечение открытости информации о деятельности образовательных организаций.</w:t>
      </w:r>
    </w:p>
    <w:p w:rsidR="002D119E" w:rsidRDefault="002D119E">
      <w:pPr>
        <w:widowControl w:val="0"/>
        <w:autoSpaceDE w:val="0"/>
        <w:autoSpaceDN w:val="0"/>
        <w:adjustRightInd w:val="0"/>
        <w:ind w:firstLine="540"/>
        <w:jc w:val="both"/>
      </w:pPr>
      <w:proofErr w:type="gramStart"/>
      <w:r>
        <w:t>В результате реализации Программы ожидается внедрение целостной и сбалансированной системы процедур и механизмов оценки качества образования, реализуемых на федеральном и региональном уровнях.</w:t>
      </w:r>
      <w:proofErr w:type="gramEnd"/>
    </w:p>
    <w:p w:rsidR="002D119E" w:rsidRDefault="002D119E">
      <w:pPr>
        <w:widowControl w:val="0"/>
        <w:autoSpaceDE w:val="0"/>
        <w:autoSpaceDN w:val="0"/>
        <w:adjustRightInd w:val="0"/>
        <w:ind w:firstLine="540"/>
        <w:jc w:val="both"/>
      </w:pPr>
      <w:r>
        <w:t xml:space="preserve">В рамках реализации мероприятий Программы будет обеспечен доступ в информационно-телекоммуникационной сети "Интернет" к открытым данным, содержащимся в информационных системах органов государственной власти Российской Федерации, субъектов Российской Федерации, осуществляющих управление в сфере образования. </w:t>
      </w:r>
      <w:proofErr w:type="gramStart"/>
      <w:r>
        <w:t>За счет перевода услуги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 (детские сады) в электронный вид (электронная очередь), к 2018 году повысится доля граждан, использующих механизм получения государственных и муниципальных услуг в электронной форме.</w:t>
      </w:r>
      <w:proofErr w:type="gramEnd"/>
    </w:p>
    <w:p w:rsidR="002D119E" w:rsidRDefault="002D119E">
      <w:pPr>
        <w:widowControl w:val="0"/>
        <w:autoSpaceDE w:val="0"/>
        <w:autoSpaceDN w:val="0"/>
        <w:adjustRightInd w:val="0"/>
        <w:ind w:firstLine="540"/>
        <w:jc w:val="both"/>
      </w:pPr>
      <w:r>
        <w:t xml:space="preserve">В Программу включены федеральная целевая </w:t>
      </w:r>
      <w:hyperlink r:id="rId22" w:history="1">
        <w:r>
          <w:rPr>
            <w:color w:val="0000FF"/>
          </w:rPr>
          <w:t>программа</w:t>
        </w:r>
      </w:hyperlink>
      <w:r>
        <w:t xml:space="preserve"> "Русский язык" на 2011 - 2015 годы и Федеральная целевая </w:t>
      </w:r>
      <w:hyperlink r:id="rId23" w:history="1">
        <w:r>
          <w:rPr>
            <w:color w:val="0000FF"/>
          </w:rPr>
          <w:t>программа</w:t>
        </w:r>
      </w:hyperlink>
      <w:r>
        <w:t xml:space="preserve"> развития образования на 2011 - 2015 годы. Включение действующей Федеральной целевой </w:t>
      </w:r>
      <w:hyperlink r:id="rId24" w:history="1">
        <w:r>
          <w:rPr>
            <w:color w:val="0000FF"/>
          </w:rPr>
          <w:t>программы</w:t>
        </w:r>
      </w:hyperlink>
      <w:r>
        <w:t xml:space="preserve"> развития образования на 2011 - 2015 годы предусматривает переход с 2016 года к программно-целевому методу в рамках Программы, интегрирующей мероприятия и финансовые средства, направленные на функционирование и развитие системы образования. В развитие мероприятий Федеральной целевой </w:t>
      </w:r>
      <w:hyperlink r:id="rId25" w:history="1">
        <w:r>
          <w:rPr>
            <w:color w:val="0000FF"/>
          </w:rPr>
          <w:t>программы</w:t>
        </w:r>
      </w:hyperlink>
      <w:r>
        <w:t xml:space="preserve"> развития образования на 2011 - 2015 годы, требующих продолжения после 2015 года, соответствующие задачи включаются в подпрограммы Программы.</w:t>
      </w:r>
    </w:p>
    <w:p w:rsidR="002D119E" w:rsidRDefault="002D119E">
      <w:pPr>
        <w:widowControl w:val="0"/>
        <w:autoSpaceDE w:val="0"/>
        <w:autoSpaceDN w:val="0"/>
        <w:adjustRightInd w:val="0"/>
        <w:ind w:firstLine="540"/>
        <w:jc w:val="both"/>
      </w:pPr>
      <w:r>
        <w:t>При решении задач Программы не предполагается заключение и исполнение долгосрочных государственных контрактов.</w:t>
      </w:r>
    </w:p>
    <w:p w:rsidR="002D119E" w:rsidRDefault="002D119E">
      <w:pPr>
        <w:widowControl w:val="0"/>
        <w:autoSpaceDE w:val="0"/>
        <w:autoSpaceDN w:val="0"/>
        <w:adjustRightInd w:val="0"/>
        <w:ind w:firstLine="540"/>
        <w:jc w:val="both"/>
      </w:pPr>
      <w:r>
        <w:t>Программой предусмотрены мероприятия по реализации направлений приоритетного национального проекта "Образование" на 2014 - 2016 годы.</w:t>
      </w:r>
    </w:p>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center"/>
        <w:outlineLvl w:val="1"/>
      </w:pPr>
      <w:bookmarkStart w:id="12" w:name="Par743"/>
      <w:bookmarkEnd w:id="12"/>
      <w:r>
        <w:t xml:space="preserve">2. Общая характеристика участия субъектов </w:t>
      </w:r>
      <w:proofErr w:type="gramStart"/>
      <w:r>
        <w:t>Российской</w:t>
      </w:r>
      <w:proofErr w:type="gramEnd"/>
    </w:p>
    <w:p w:rsidR="002D119E" w:rsidRDefault="002D119E">
      <w:pPr>
        <w:widowControl w:val="0"/>
        <w:autoSpaceDE w:val="0"/>
        <w:autoSpaceDN w:val="0"/>
        <w:adjustRightInd w:val="0"/>
        <w:jc w:val="center"/>
      </w:pPr>
      <w:proofErr w:type="gramStart"/>
      <w:r>
        <w:t>Федерации в реализации Программы (в том числе обоснование</w:t>
      </w:r>
      <w:proofErr w:type="gramEnd"/>
    </w:p>
    <w:p w:rsidR="002D119E" w:rsidRDefault="002D119E">
      <w:pPr>
        <w:widowControl w:val="0"/>
        <w:autoSpaceDE w:val="0"/>
        <w:autoSpaceDN w:val="0"/>
        <w:adjustRightInd w:val="0"/>
        <w:jc w:val="center"/>
      </w:pPr>
      <w:r>
        <w:t>состава и значений целевых показателей и индикаторов,</w:t>
      </w:r>
    </w:p>
    <w:p w:rsidR="002D119E" w:rsidRDefault="002D119E">
      <w:pPr>
        <w:widowControl w:val="0"/>
        <w:autoSpaceDE w:val="0"/>
        <w:autoSpaceDN w:val="0"/>
        <w:adjustRightInd w:val="0"/>
        <w:jc w:val="center"/>
      </w:pPr>
      <w:r>
        <w:t>характеризующих достижение ожидаемых результатов),</w:t>
      </w:r>
    </w:p>
    <w:p w:rsidR="002D119E" w:rsidRDefault="002D119E">
      <w:pPr>
        <w:widowControl w:val="0"/>
        <w:autoSpaceDE w:val="0"/>
        <w:autoSpaceDN w:val="0"/>
        <w:adjustRightInd w:val="0"/>
        <w:jc w:val="center"/>
      </w:pPr>
      <w:r>
        <w:t>если сфера реализации Программы полностью либо частично</w:t>
      </w:r>
    </w:p>
    <w:p w:rsidR="002D119E" w:rsidRDefault="002D119E">
      <w:pPr>
        <w:widowControl w:val="0"/>
        <w:autoSpaceDE w:val="0"/>
        <w:autoSpaceDN w:val="0"/>
        <w:adjustRightInd w:val="0"/>
        <w:jc w:val="center"/>
      </w:pPr>
      <w:proofErr w:type="gramStart"/>
      <w:r>
        <w:t>отнесена</w:t>
      </w:r>
      <w:proofErr w:type="gramEnd"/>
      <w:r>
        <w:t xml:space="preserve"> к предметам совместного ведения Российской</w:t>
      </w:r>
    </w:p>
    <w:p w:rsidR="002D119E" w:rsidRDefault="002D119E">
      <w:pPr>
        <w:widowControl w:val="0"/>
        <w:autoSpaceDE w:val="0"/>
        <w:autoSpaceDN w:val="0"/>
        <w:adjustRightInd w:val="0"/>
        <w:jc w:val="center"/>
      </w:pPr>
      <w:r>
        <w:t>Федерации и субъектов Российской Федерации</w:t>
      </w:r>
    </w:p>
    <w:p w:rsidR="002D119E" w:rsidRDefault="002D119E">
      <w:pPr>
        <w:widowControl w:val="0"/>
        <w:autoSpaceDE w:val="0"/>
        <w:autoSpaceDN w:val="0"/>
        <w:adjustRightInd w:val="0"/>
        <w:jc w:val="both"/>
      </w:pPr>
    </w:p>
    <w:p w:rsidR="002D119E" w:rsidRDefault="002D119E">
      <w:pPr>
        <w:widowControl w:val="0"/>
        <w:autoSpaceDE w:val="0"/>
        <w:autoSpaceDN w:val="0"/>
        <w:adjustRightInd w:val="0"/>
        <w:ind w:firstLine="540"/>
        <w:jc w:val="both"/>
      </w:pPr>
      <w:r>
        <w:t>Субъекты Российской Федерации и органы местного самоуправления участвуют в Программе в части реализации осуществляемых в соответствии с законодательством Российской Федерации следующих полномочий:</w:t>
      </w:r>
    </w:p>
    <w:p w:rsidR="002D119E" w:rsidRDefault="002D119E">
      <w:pPr>
        <w:widowControl w:val="0"/>
        <w:autoSpaceDE w:val="0"/>
        <w:autoSpaceDN w:val="0"/>
        <w:adjustRightInd w:val="0"/>
        <w:ind w:firstLine="540"/>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w:t>
      </w:r>
    </w:p>
    <w:p w:rsidR="002D119E" w:rsidRDefault="002D119E">
      <w:pPr>
        <w:widowControl w:val="0"/>
        <w:autoSpaceDE w:val="0"/>
        <w:autoSpaceDN w:val="0"/>
        <w:adjustRightInd w:val="0"/>
        <w:ind w:firstLine="540"/>
        <w:jc w:val="both"/>
      </w:pPr>
      <w:r>
        <w:t>создание условий для осуществления присмотра и ухода за детьми, содержания детей в государственных образовательных организациях;</w:t>
      </w:r>
    </w:p>
    <w:p w:rsidR="002D119E" w:rsidRDefault="002D119E">
      <w:pPr>
        <w:widowControl w:val="0"/>
        <w:autoSpaceDE w:val="0"/>
        <w:autoSpaceDN w:val="0"/>
        <w:adjustRightInd w:val="0"/>
        <w:ind w:firstLine="540"/>
        <w:jc w:val="both"/>
      </w:pPr>
      <w:r>
        <w:t xml:space="preserve">финансовое обеспечение получения дошкольного образования, начального общего, основного общего, среднего общего образования в общеобразовательных организациях, осуществляющих образовательную деятельность по имеющим государственную </w:t>
      </w:r>
      <w:r>
        <w:lastRenderedPageBreak/>
        <w:t>аккредитацию основным общеобразовательным программам;</w:t>
      </w:r>
    </w:p>
    <w:p w:rsidR="002D119E" w:rsidRDefault="002D119E">
      <w:pPr>
        <w:widowControl w:val="0"/>
        <w:autoSpaceDE w:val="0"/>
        <w:autoSpaceDN w:val="0"/>
        <w:adjustRightInd w:val="0"/>
        <w:ind w:firstLine="540"/>
        <w:jc w:val="both"/>
      </w:pPr>
      <w:r>
        <w:t>организация предоставления дополнительного образования детей в государственных образовательных организациях;</w:t>
      </w:r>
    </w:p>
    <w:p w:rsidR="002D119E" w:rsidRDefault="002D119E">
      <w:pPr>
        <w:widowControl w:val="0"/>
        <w:autoSpaceDE w:val="0"/>
        <w:autoSpaceDN w:val="0"/>
        <w:adjustRightInd w:val="0"/>
        <w:ind w:firstLine="540"/>
        <w:jc w:val="both"/>
      </w:pPr>
      <w:r>
        <w:t>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2D119E" w:rsidRDefault="002D119E">
      <w:pPr>
        <w:widowControl w:val="0"/>
        <w:autoSpaceDE w:val="0"/>
        <w:autoSpaceDN w:val="0"/>
        <w:adjustRightInd w:val="0"/>
        <w:ind w:firstLine="540"/>
        <w:jc w:val="both"/>
      </w:pPr>
      <w:r>
        <w:t>обеспечение осуществления мониторинга в системе образования на уровне субъектов Российской Федерации, реализация государственной молодежной политики.</w:t>
      </w:r>
    </w:p>
    <w:p w:rsidR="002D119E" w:rsidRDefault="002D119E">
      <w:pPr>
        <w:widowControl w:val="0"/>
        <w:autoSpaceDE w:val="0"/>
        <w:autoSpaceDN w:val="0"/>
        <w:adjustRightInd w:val="0"/>
        <w:ind w:firstLine="540"/>
        <w:jc w:val="both"/>
      </w:pPr>
      <w:r>
        <w:t xml:space="preserve">Поскольку сфера образования является предметом совместного ведения Российской Федерации и субъектов Российской Федерации, достижение значений ряда показателей Программы, а также </w:t>
      </w:r>
      <w:hyperlink w:anchor="Par139" w:history="1">
        <w:r>
          <w:rPr>
            <w:color w:val="0000FF"/>
          </w:rPr>
          <w:t>подпрограмм 1</w:t>
        </w:r>
      </w:hyperlink>
      <w:r>
        <w:t xml:space="preserve"> - </w:t>
      </w:r>
      <w:hyperlink w:anchor="Par348" w:history="1">
        <w:r>
          <w:rPr>
            <w:color w:val="0000FF"/>
          </w:rPr>
          <w:t>3</w:t>
        </w:r>
      </w:hyperlink>
      <w:r>
        <w:t xml:space="preserve"> Программы связано с деятельностью субъектов Российской Федерации и органов местного самоуправления.</w:t>
      </w:r>
    </w:p>
    <w:p w:rsidR="002D119E" w:rsidRDefault="002D119E">
      <w:pPr>
        <w:widowControl w:val="0"/>
        <w:autoSpaceDE w:val="0"/>
        <w:autoSpaceDN w:val="0"/>
        <w:adjustRightInd w:val="0"/>
        <w:ind w:firstLine="540"/>
        <w:jc w:val="both"/>
      </w:pPr>
      <w:r>
        <w:t>Достижение указанных ниже показателей Программы и подпрограмм зависит от объемов ее финансового обеспечения и из федерального бюджета, из консолидированных бюджетов субъектов Российской Федерации:</w:t>
      </w:r>
    </w:p>
    <w:p w:rsidR="002D119E" w:rsidRDefault="002D119E">
      <w:pPr>
        <w:widowControl w:val="0"/>
        <w:autoSpaceDE w:val="0"/>
        <w:autoSpaceDN w:val="0"/>
        <w:adjustRightInd w:val="0"/>
        <w:ind w:firstLine="540"/>
        <w:jc w:val="both"/>
      </w:pPr>
      <w:r>
        <w:t>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w:t>
      </w:r>
    </w:p>
    <w:p w:rsidR="002D119E" w:rsidRDefault="002D119E">
      <w:pPr>
        <w:widowControl w:val="0"/>
        <w:autoSpaceDE w:val="0"/>
        <w:autoSpaceDN w:val="0"/>
        <w:adjustRightInd w:val="0"/>
        <w:ind w:firstLine="540"/>
        <w:jc w:val="both"/>
      </w:pPr>
      <w:proofErr w:type="gramStart"/>
      <w: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p w:rsidR="002D119E" w:rsidRDefault="002D119E">
      <w:pPr>
        <w:widowControl w:val="0"/>
        <w:autoSpaceDE w:val="0"/>
        <w:autoSpaceDN w:val="0"/>
        <w:adjustRightInd w:val="0"/>
        <w:ind w:firstLine="540"/>
        <w:jc w:val="both"/>
      </w:pPr>
      <w:r>
        <w:t>удельный вес численности детей частных дошкольных образовательных организаций в общей численности детей дошкольных образовательных организаций;</w:t>
      </w:r>
    </w:p>
    <w:p w:rsidR="002D119E" w:rsidRDefault="002D119E">
      <w:pPr>
        <w:widowControl w:val="0"/>
        <w:autoSpaceDE w:val="0"/>
        <w:autoSpaceDN w:val="0"/>
        <w:adjustRightInd w:val="0"/>
        <w:ind w:firstLine="540"/>
        <w:jc w:val="both"/>
      </w:pPr>
      <w:r>
        <w:t>удельный вес численности детей дошкольных образовательных организаций в возрасте от 3 до 7 лет, охваченных образовательными программами, соответствующими новому образовательному стандарту дошкольного образования;</w:t>
      </w:r>
    </w:p>
    <w:p w:rsidR="002D119E" w:rsidRDefault="002D119E">
      <w:pPr>
        <w:widowControl w:val="0"/>
        <w:autoSpaceDE w:val="0"/>
        <w:autoSpaceDN w:val="0"/>
        <w:adjustRightInd w:val="0"/>
        <w:ind w:firstLine="540"/>
        <w:jc w:val="both"/>
      </w:pPr>
      <w:r>
        <w:t>отношение среднемесячной заработной платы преподавателей и мастеров производственного обучения государственных и муниципальных образовательных организаций, реализующих образовательные программы среднего профессионального образования (из всех источников) к среднемесячной заработной плате в субъекте Российской Федерации;</w:t>
      </w:r>
    </w:p>
    <w:p w:rsidR="002D119E" w:rsidRDefault="002D119E">
      <w:pPr>
        <w:widowControl w:val="0"/>
        <w:autoSpaceDE w:val="0"/>
        <w:autoSpaceDN w:val="0"/>
        <w:adjustRightInd w:val="0"/>
        <w:ind w:firstLine="540"/>
        <w:jc w:val="both"/>
      </w:pPr>
      <w:r>
        <w:t>отношение среднемесячной заработной платы педагогических работников государственных (муниципальных) дошкольных образовательных организаций к среднемесячной заработной плате в сфере общего образования в субъекте Российской Федерации;</w:t>
      </w:r>
    </w:p>
    <w:p w:rsidR="002D119E" w:rsidRDefault="002D119E">
      <w:pPr>
        <w:widowControl w:val="0"/>
        <w:autoSpaceDE w:val="0"/>
        <w:autoSpaceDN w:val="0"/>
        <w:adjustRightInd w:val="0"/>
        <w:ind w:firstLine="540"/>
        <w:jc w:val="both"/>
      </w:pPr>
      <w:r>
        <w:t>отношение среднемесячной заработной платы педагогических работников государственных (муниципальных) образовательных организаций общего образования к средней заработной плате в соответствующем субъекте Российской Федерации;</w:t>
      </w:r>
    </w:p>
    <w:p w:rsidR="002D119E" w:rsidRDefault="002D119E">
      <w:pPr>
        <w:widowControl w:val="0"/>
        <w:autoSpaceDE w:val="0"/>
        <w:autoSpaceDN w:val="0"/>
        <w:adjustRightInd w:val="0"/>
        <w:ind w:firstLine="540"/>
        <w:jc w:val="both"/>
      </w:pPr>
      <w:r>
        <w:t>отношение среднемесячной заработной платы педагогических работников государственных (муниципальных) организаций дополнительного образования детей к среднемесячной заработной плате учителей в соответствующем субъекте Российской Федерации;</w:t>
      </w:r>
    </w:p>
    <w:p w:rsidR="002D119E" w:rsidRDefault="002D119E">
      <w:pPr>
        <w:widowControl w:val="0"/>
        <w:autoSpaceDE w:val="0"/>
        <w:autoSpaceDN w:val="0"/>
        <w:adjustRightInd w:val="0"/>
        <w:ind w:firstLine="540"/>
        <w:jc w:val="both"/>
      </w:pPr>
      <w: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2D119E" w:rsidRDefault="002D119E">
      <w:pPr>
        <w:widowControl w:val="0"/>
        <w:autoSpaceDE w:val="0"/>
        <w:autoSpaceDN w:val="0"/>
        <w:adjustRightInd w:val="0"/>
        <w:ind w:firstLine="540"/>
        <w:jc w:val="both"/>
      </w:pPr>
      <w:r>
        <w:t xml:space="preserve">удельный вес численности обучающихся в государственных и муниципальных общеобразовательных организациях, которым предоставлена возможность обучаться в </w:t>
      </w:r>
      <w:r>
        <w:lastRenderedPageBreak/>
        <w:t>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государственных и муниципальных общеобразовательных организаций;</w:t>
      </w:r>
    </w:p>
    <w:p w:rsidR="002D119E" w:rsidRDefault="002D119E">
      <w:pPr>
        <w:widowControl w:val="0"/>
        <w:autoSpaceDE w:val="0"/>
        <w:autoSpaceDN w:val="0"/>
        <w:adjustRightInd w:val="0"/>
        <w:ind w:firstLine="540"/>
        <w:jc w:val="both"/>
      </w:pPr>
      <w:r>
        <w:t>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p w:rsidR="002D119E" w:rsidRDefault="002D119E">
      <w:pPr>
        <w:widowControl w:val="0"/>
        <w:autoSpaceDE w:val="0"/>
        <w:autoSpaceDN w:val="0"/>
        <w:adjustRightInd w:val="0"/>
        <w:ind w:firstLine="540"/>
        <w:jc w:val="both"/>
      </w:pPr>
      <w:r>
        <w:t xml:space="preserve">удельный вес </w:t>
      </w:r>
      <w:proofErr w:type="gramStart"/>
      <w:r>
        <w:t>численности выпускников организаций профессионального образования последнего года</w:t>
      </w:r>
      <w:proofErr w:type="gramEnd"/>
      <w:r>
        <w:t xml:space="preserve"> выпуска, трудоустроившихся по полученной специальности;</w:t>
      </w:r>
    </w:p>
    <w:p w:rsidR="002D119E" w:rsidRDefault="002D119E">
      <w:pPr>
        <w:widowControl w:val="0"/>
        <w:autoSpaceDE w:val="0"/>
        <w:autoSpaceDN w:val="0"/>
        <w:adjustRightInd w:val="0"/>
        <w:ind w:firstLine="540"/>
        <w:jc w:val="both"/>
      </w:pPr>
      <w:r>
        <w:t>охват населения программами дополнительного профессионального образования (удельный вес численности занятого населения в возрасте 25 - 65 лет, прошедшего повышение квалификации и (или) профессиональную переподготовку, в общей численности занятого в экономике населения указанной возрастной группы);</w:t>
      </w:r>
    </w:p>
    <w:p w:rsidR="002D119E" w:rsidRDefault="002D119E">
      <w:pPr>
        <w:widowControl w:val="0"/>
        <w:autoSpaceDE w:val="0"/>
        <w:autoSpaceDN w:val="0"/>
        <w:adjustRightInd w:val="0"/>
        <w:ind w:firstLine="540"/>
        <w:jc w:val="both"/>
      </w:pPr>
      <w:r>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молодежи в возрасте от 14 до 30 лет.</w:t>
      </w:r>
    </w:p>
    <w:p w:rsidR="002D119E" w:rsidRDefault="002D119E">
      <w:pPr>
        <w:widowControl w:val="0"/>
        <w:autoSpaceDE w:val="0"/>
        <w:autoSpaceDN w:val="0"/>
        <w:adjustRightInd w:val="0"/>
        <w:ind w:firstLine="540"/>
        <w:jc w:val="both"/>
      </w:pPr>
      <w:r>
        <w:t>В целях осуществления государственной политики в области устойчивого развития сельских территорий, а также для координации и мониторинга модернизации региональных систем образования Программой по ряду показателей предусмотрены значения по городским поселениям и сельской местности.</w:t>
      </w:r>
    </w:p>
    <w:p w:rsidR="002D119E" w:rsidRDefault="002D119E">
      <w:pPr>
        <w:widowControl w:val="0"/>
        <w:autoSpaceDE w:val="0"/>
        <w:autoSpaceDN w:val="0"/>
        <w:adjustRightInd w:val="0"/>
        <w:ind w:firstLine="540"/>
        <w:jc w:val="both"/>
      </w:pPr>
      <w:r>
        <w:t>Отдельной задачей модернизации системы образования является разработка и реализация решений, обеспечивающих координацию взаимодействия федеральной и региональной составляющих государственной политики в сфере образования. Соответствующие решения лежат в плоскости оптимизационных мероприятий, при которых высвобождающимся педагогам сети профессионального образования могут предоставляться рабочие места в организациях общего образования (с учетом необходимой переподготовки и повышения квалификации и иных мероприятий). Аналогичные подходы могут применяться к рациональному использованию имущественного комплекса системы образования. Другим направлением координации федеральной и региональной составляющих государственной политики в сфере образования является "увязка" государственного задания за счет средств федерального бюджета на подготовку специалистов в системе профессионального образования с реальными потребностями регионов в соответствующих специалистах. Такие подходы сегодня развиваются через инструменты формирования и распределения контрольных цифр приема граждан на соответствующие программы, финансируемые за счет средств федерального бюджета.</w:t>
      </w:r>
    </w:p>
    <w:p w:rsidR="002D119E" w:rsidRDefault="002D119E">
      <w:pPr>
        <w:widowControl w:val="0"/>
        <w:autoSpaceDE w:val="0"/>
        <w:autoSpaceDN w:val="0"/>
        <w:adjustRightInd w:val="0"/>
        <w:ind w:firstLine="540"/>
        <w:jc w:val="both"/>
      </w:pPr>
      <w:r>
        <w:t>Региональные "дорожные карты" изменений в сфере образования являются инструментом координации деятельности Министерства образования и науки Российской Федерации и органов исполнительной власти субъектов Российской Федерации для достижения соответствующих индикаторов и показателей Программы.</w:t>
      </w:r>
    </w:p>
    <w:p w:rsidR="002D119E" w:rsidRDefault="002D119E">
      <w:pPr>
        <w:widowControl w:val="0"/>
        <w:autoSpaceDE w:val="0"/>
        <w:autoSpaceDN w:val="0"/>
        <w:adjustRightInd w:val="0"/>
        <w:ind w:firstLine="540"/>
        <w:jc w:val="both"/>
      </w:pPr>
      <w:r>
        <w:t xml:space="preserve">В "дорожных картах" субъектов Российской Федерации установлены до 2018 года целевые значения показателя соотношения по количеству потребителей образовательной услуги на единицу основного персонала. Также показатели используются в качестве интегральных показателей Программы в части обеспечения роста производительности труда педагогических работников с учетом </w:t>
      </w:r>
      <w:proofErr w:type="gramStart"/>
      <w:r>
        <w:t>повышения эффективности деятельности сети образовательных организаций</w:t>
      </w:r>
      <w:proofErr w:type="gramEnd"/>
      <w:r>
        <w:t>:</w:t>
      </w:r>
    </w:p>
    <w:p w:rsidR="002D119E" w:rsidRDefault="002D119E">
      <w:pPr>
        <w:widowControl w:val="0"/>
        <w:autoSpaceDE w:val="0"/>
        <w:autoSpaceDN w:val="0"/>
        <w:adjustRightInd w:val="0"/>
        <w:ind w:firstLine="540"/>
        <w:jc w:val="both"/>
      </w:pPr>
      <w:r>
        <w:t>численность детей в дошкольных образовательных организациях, приходящихся на одного педагогического работника;</w:t>
      </w:r>
    </w:p>
    <w:p w:rsidR="002D119E" w:rsidRDefault="002D119E">
      <w:pPr>
        <w:widowControl w:val="0"/>
        <w:autoSpaceDE w:val="0"/>
        <w:autoSpaceDN w:val="0"/>
        <w:adjustRightInd w:val="0"/>
        <w:ind w:firstLine="540"/>
        <w:jc w:val="both"/>
      </w:pPr>
      <w:r>
        <w:t xml:space="preserve">численность </w:t>
      </w:r>
      <w:proofErr w:type="gramStart"/>
      <w:r>
        <w:t>обучающихся</w:t>
      </w:r>
      <w:proofErr w:type="gramEnd"/>
      <w:r>
        <w:t xml:space="preserve"> в расчете на одного педагогического работника общего образования;</w:t>
      </w:r>
    </w:p>
    <w:p w:rsidR="002D119E" w:rsidRDefault="002D119E">
      <w:pPr>
        <w:widowControl w:val="0"/>
        <w:autoSpaceDE w:val="0"/>
        <w:autoSpaceDN w:val="0"/>
        <w:adjustRightInd w:val="0"/>
        <w:ind w:firstLine="540"/>
        <w:jc w:val="both"/>
      </w:pPr>
      <w:r>
        <w:t>численность студентов, обучающихся по образовательным программам среднего профессионального образования, в расчете на одного работника, замещающего должности преподавателей и (или) мастеров производственного обучения;</w:t>
      </w:r>
    </w:p>
    <w:p w:rsidR="002D119E" w:rsidRDefault="002D119E">
      <w:pPr>
        <w:widowControl w:val="0"/>
        <w:autoSpaceDE w:val="0"/>
        <w:autoSpaceDN w:val="0"/>
        <w:adjustRightInd w:val="0"/>
        <w:ind w:firstLine="540"/>
        <w:jc w:val="both"/>
      </w:pPr>
      <w:r>
        <w:lastRenderedPageBreak/>
        <w:t>численность студентов, обучающихся по образовательным программам высшего образования - программам бакалавриата, программам специалитета, программам магистратуры, в расчете на одного работника профессорско-преподавательского состава.</w:t>
      </w:r>
    </w:p>
    <w:p w:rsidR="002D119E" w:rsidRDefault="002D119E">
      <w:pPr>
        <w:widowControl w:val="0"/>
        <w:autoSpaceDE w:val="0"/>
        <w:autoSpaceDN w:val="0"/>
        <w:adjustRightInd w:val="0"/>
        <w:ind w:firstLine="540"/>
        <w:jc w:val="both"/>
      </w:pPr>
      <w:proofErr w:type="gramStart"/>
      <w:r>
        <w:t>В соответствии с законодательством о разграничении полномочий между различными уровнями власти в Российской Федерации</w:t>
      </w:r>
      <w:proofErr w:type="gramEnd"/>
      <w:r>
        <w:t xml:space="preserve"> реализация полномочий субъектов Российской Федерации осуществляется ими самостоятельно за счет соответствующих бюджетов. Финансовое обеспечение мероприятий, необходимых для достижения целевых значений соответствующих показателей (индикаторов) предусматривается в консолидированных бюджетах субъектов Российской Федерации.</w:t>
      </w:r>
    </w:p>
    <w:p w:rsidR="002D119E" w:rsidRDefault="002D119E">
      <w:pPr>
        <w:widowControl w:val="0"/>
        <w:autoSpaceDE w:val="0"/>
        <w:autoSpaceDN w:val="0"/>
        <w:adjustRightInd w:val="0"/>
        <w:ind w:firstLine="540"/>
        <w:jc w:val="both"/>
      </w:pPr>
      <w:r>
        <w:t>В качестве механизма, обеспечивающего реализацию целей государственной политики в сфере образования, выступают также целевые субсидии на реализацию соответствующих программ и проектов в субъектах Российской Федерации. Выделение субсидий осуществляется в соответствии с решениями Правительства Российской Федерации о поддержке комплексных проектов, направленных на достижение одного или нескольких целевых показателей, характеризующих качественные изменения в сфере дошкольного, общего образования, дополнительного образования детей, среднего профессионального образования.</w:t>
      </w:r>
    </w:p>
    <w:p w:rsidR="002D119E" w:rsidRDefault="002D119E">
      <w:pPr>
        <w:widowControl w:val="0"/>
        <w:autoSpaceDE w:val="0"/>
        <w:autoSpaceDN w:val="0"/>
        <w:adjustRightInd w:val="0"/>
        <w:ind w:firstLine="540"/>
        <w:jc w:val="both"/>
      </w:pPr>
      <w:r>
        <w:t>Определение объема федерального софинансирования проектов по развитию образования в субъектах Российской Федерации осуществляется с учетом бюджетной обеспеченности и сбалансированности консолидированных бюджетов субъектов Российской Федерации. Приоритезация и поэтапная концентрация финансовых, организационных средств на ключевых направлениях изменений в сфере образования позволит привлечь в региональные бюджеты дополнительные федеральные средства для реализации собственных полномочий и достижения заявленных в "дорожных картах" показателей.</w:t>
      </w:r>
    </w:p>
    <w:p w:rsidR="002D119E" w:rsidRDefault="002D119E">
      <w:pPr>
        <w:widowControl w:val="0"/>
        <w:autoSpaceDE w:val="0"/>
        <w:autoSpaceDN w:val="0"/>
        <w:adjustRightInd w:val="0"/>
        <w:ind w:firstLine="540"/>
        <w:jc w:val="both"/>
      </w:pPr>
      <w:r>
        <w:t>Основные объемы федеральных сре</w:t>
      </w:r>
      <w:proofErr w:type="gramStart"/>
      <w:r>
        <w:t>дств в р</w:t>
      </w:r>
      <w:proofErr w:type="gramEnd"/>
      <w:r>
        <w:t xml:space="preserve">амках основных мероприятий </w:t>
      </w:r>
      <w:hyperlink w:anchor="Par246" w:history="1">
        <w:r>
          <w:rPr>
            <w:color w:val="0000FF"/>
          </w:rPr>
          <w:t>подпрограммы 2</w:t>
        </w:r>
      </w:hyperlink>
      <w:r>
        <w:t xml:space="preserve"> Программы направляются в субъекты Российской Федерации для реализации мероприятий по сокращению очередности на получение услуг дошкольного образования. Предусмотренные в соответствии с Федеральным законом "О федеральном бюджете на 2014 год и плановый период 2015 - 2016 годов" в рамках Программы финансовые средства направляются на реализацию мероприятий по созданию дополнительных мест в системе дошкольного образования.</w:t>
      </w:r>
    </w:p>
    <w:p w:rsidR="002D119E" w:rsidRDefault="002D119E">
      <w:pPr>
        <w:widowControl w:val="0"/>
        <w:autoSpaceDE w:val="0"/>
        <w:autoSpaceDN w:val="0"/>
        <w:adjustRightInd w:val="0"/>
        <w:ind w:firstLine="540"/>
        <w:jc w:val="both"/>
      </w:pPr>
      <w:r>
        <w:t>Масштабные проекты в сфере дошкольного образования обусловлены демографической ситуацией и направлены на работу с возросшим контингентом детей дошкольного возраста. При этом тенденции изменения численности детей на период до 2020 года, острая нехватка мест в организациях общего образования, сменный режим обучения в отдельных регионах требуют принятия комплекса мер по развитию и укреплению материально-технической базы сети школ. По оценке Министерства образования и науки Российской Федерации, на основании демографического прогноза Росстата к 2020/21 учебному году потребуется на 2,5 млн. мест больше, чем в 2012/13 учебном году. Это означает, что субъекты Российской Федерации в среднесрочной перспективе должны предусмотреть значительные финансовые средства на решение вопроса доступности в школах условий обучения, соответствующих требованиям федеральных государственных стандартов общего образования, а также использовать соответствующие здания организациями как дошкольного, так и начального общего образования.</w:t>
      </w:r>
    </w:p>
    <w:p w:rsidR="002D119E" w:rsidRDefault="002D119E">
      <w:pPr>
        <w:widowControl w:val="0"/>
        <w:autoSpaceDE w:val="0"/>
        <w:autoSpaceDN w:val="0"/>
        <w:adjustRightInd w:val="0"/>
        <w:ind w:firstLine="540"/>
        <w:jc w:val="both"/>
      </w:pPr>
      <w:r>
        <w:t xml:space="preserve">В рамках Программы предполагается выделение средств федерального бюджета субъектам Российской Федерации на решение приоритетных для развития отрасли задач. Субсидии из федерального бюджета на обеспечение мер, направленных на развитие дошкольного, общего и дополнительного образования детей, среднего профессионального образования, дополнительного профессионального образования, в перспективе могут выделяться субъектам Российской Федерации на конкурсной основе в соответствии с </w:t>
      </w:r>
      <w:r>
        <w:lastRenderedPageBreak/>
        <w:t>принципом "деньги в обмен на обязательства".</w:t>
      </w:r>
    </w:p>
    <w:p w:rsidR="002D119E" w:rsidRDefault="002D119E">
      <w:pPr>
        <w:widowControl w:val="0"/>
        <w:autoSpaceDE w:val="0"/>
        <w:autoSpaceDN w:val="0"/>
        <w:adjustRightInd w:val="0"/>
        <w:ind w:firstLine="540"/>
        <w:jc w:val="both"/>
      </w:pPr>
      <w:proofErr w:type="gramStart"/>
      <w:r>
        <w:t xml:space="preserve">В качестве механизмов контроля за исполнением субъектами Российской Федерации относящихся к их полномочиям обязательств по финансовому обеспечению мероприятий, предусмотренных Программой, используется мониторинг реализации региональных отраслевых "дорожных карт" с учетом достижения ключевых показателей повышения эффективности, обеспечения структурных преобразований, установленных в </w:t>
      </w:r>
      <w:hyperlink r:id="rId26" w:history="1">
        <w:r>
          <w:rPr>
            <w:color w:val="0000FF"/>
          </w:rPr>
          <w:t>плане мероприятий</w:t>
        </w:r>
      </w:hyperlink>
      <w:r>
        <w:t xml:space="preserve"> ("дорожной карте") "Изменения в отраслях социальной сферы, направленные на повышение эффективности образования и науки", утвержденном распоряжением Правительства Российской Федерации</w:t>
      </w:r>
      <w:proofErr w:type="gramEnd"/>
      <w:r>
        <w:t xml:space="preserve"> от 30 декабря 2013 г. N 2620-р.</w:t>
      </w:r>
    </w:p>
    <w:p w:rsidR="002D119E" w:rsidRDefault="002D119E">
      <w:pPr>
        <w:widowControl w:val="0"/>
        <w:autoSpaceDE w:val="0"/>
        <w:autoSpaceDN w:val="0"/>
        <w:adjustRightInd w:val="0"/>
        <w:ind w:firstLine="540"/>
        <w:jc w:val="both"/>
      </w:pPr>
      <w:r>
        <w:t xml:space="preserve">Отчеты о выполнении условий соглашений о предоставлении субсидий из федерального бюджета на реализацию приоритетных проектов и программ в субъектах Российской Федерации также планируется использовать как инструмент </w:t>
      </w:r>
      <w:proofErr w:type="gramStart"/>
      <w:r>
        <w:t>контроля за</w:t>
      </w:r>
      <w:proofErr w:type="gramEnd"/>
      <w:r>
        <w:t xml:space="preserve"> достижением новых значений показателей, отражающих финансовое обеспечение мероприятий, предусмотренных Программой.</w:t>
      </w:r>
    </w:p>
    <w:p w:rsidR="002D119E" w:rsidRDefault="002D119E">
      <w:pPr>
        <w:widowControl w:val="0"/>
        <w:autoSpaceDE w:val="0"/>
        <w:autoSpaceDN w:val="0"/>
        <w:adjustRightInd w:val="0"/>
        <w:ind w:firstLine="540"/>
        <w:jc w:val="both"/>
      </w:pPr>
      <w:r>
        <w:t xml:space="preserve">Сведения о показателях (индикаторах) Программы и их значениях приведены в </w:t>
      </w:r>
      <w:hyperlink w:anchor="Par804" w:history="1">
        <w:r>
          <w:rPr>
            <w:color w:val="0000FF"/>
          </w:rPr>
          <w:t>приложении N 1</w:t>
        </w:r>
      </w:hyperlink>
      <w:r>
        <w:t>.</w:t>
      </w:r>
    </w:p>
    <w:p w:rsidR="002D119E" w:rsidRDefault="002D119E">
      <w:pPr>
        <w:widowControl w:val="0"/>
        <w:autoSpaceDE w:val="0"/>
        <w:autoSpaceDN w:val="0"/>
        <w:adjustRightInd w:val="0"/>
        <w:ind w:firstLine="540"/>
        <w:jc w:val="both"/>
      </w:pPr>
      <w:r>
        <w:t xml:space="preserve">Перечень основных мероприятий Программы приведен в </w:t>
      </w:r>
      <w:hyperlink w:anchor="Par2141" w:history="1">
        <w:r>
          <w:rPr>
            <w:color w:val="0000FF"/>
          </w:rPr>
          <w:t>приложении N 2</w:t>
        </w:r>
      </w:hyperlink>
      <w:r>
        <w:t>.</w:t>
      </w:r>
    </w:p>
    <w:p w:rsidR="002D119E" w:rsidRDefault="002D119E">
      <w:pPr>
        <w:widowControl w:val="0"/>
        <w:autoSpaceDE w:val="0"/>
        <w:autoSpaceDN w:val="0"/>
        <w:adjustRightInd w:val="0"/>
        <w:ind w:firstLine="540"/>
        <w:jc w:val="both"/>
      </w:pPr>
      <w:r>
        <w:t xml:space="preserve">Сведения об основных мерах правового регулирования в сфере реализации Программы приведены в </w:t>
      </w:r>
      <w:hyperlink w:anchor="Par2622" w:history="1">
        <w:r>
          <w:rPr>
            <w:color w:val="0000FF"/>
          </w:rPr>
          <w:t>приложении N 3</w:t>
        </w:r>
      </w:hyperlink>
      <w:r>
        <w:t>.</w:t>
      </w:r>
    </w:p>
    <w:p w:rsidR="002D119E" w:rsidRDefault="002D119E">
      <w:pPr>
        <w:widowControl w:val="0"/>
        <w:autoSpaceDE w:val="0"/>
        <w:autoSpaceDN w:val="0"/>
        <w:adjustRightInd w:val="0"/>
        <w:ind w:firstLine="540"/>
        <w:jc w:val="both"/>
      </w:pPr>
      <w:r>
        <w:t xml:space="preserve">Ресурсное обеспечение реализации Программы за счет бюджетных ассигнований федерального бюджета приведено в </w:t>
      </w:r>
      <w:hyperlink w:anchor="Par2823" w:history="1">
        <w:r>
          <w:rPr>
            <w:color w:val="0000FF"/>
          </w:rPr>
          <w:t>приложении N 4</w:t>
        </w:r>
      </w:hyperlink>
      <w:r>
        <w:t>.</w:t>
      </w:r>
    </w:p>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right"/>
        <w:outlineLvl w:val="1"/>
      </w:pPr>
      <w:bookmarkStart w:id="13" w:name="Par799"/>
      <w:bookmarkEnd w:id="13"/>
      <w:r>
        <w:t>Приложение N 1</w:t>
      </w:r>
    </w:p>
    <w:p w:rsidR="002D119E" w:rsidRDefault="002D119E">
      <w:pPr>
        <w:widowControl w:val="0"/>
        <w:autoSpaceDE w:val="0"/>
        <w:autoSpaceDN w:val="0"/>
        <w:adjustRightInd w:val="0"/>
        <w:jc w:val="right"/>
      </w:pPr>
      <w:r>
        <w:t>к государственной программе</w:t>
      </w:r>
    </w:p>
    <w:p w:rsidR="002D119E" w:rsidRDefault="002D119E">
      <w:pPr>
        <w:widowControl w:val="0"/>
        <w:autoSpaceDE w:val="0"/>
        <w:autoSpaceDN w:val="0"/>
        <w:adjustRightInd w:val="0"/>
        <w:jc w:val="right"/>
      </w:pPr>
      <w:r>
        <w:t>Российской Федерации "Развитие</w:t>
      </w:r>
    </w:p>
    <w:p w:rsidR="002D119E" w:rsidRDefault="002D119E">
      <w:pPr>
        <w:widowControl w:val="0"/>
        <w:autoSpaceDE w:val="0"/>
        <w:autoSpaceDN w:val="0"/>
        <w:adjustRightInd w:val="0"/>
        <w:jc w:val="right"/>
      </w:pPr>
      <w:r>
        <w:t>образования" на 2013 - 2020 годы</w:t>
      </w:r>
    </w:p>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center"/>
      </w:pPr>
      <w:bookmarkStart w:id="14" w:name="Par804"/>
      <w:bookmarkEnd w:id="14"/>
      <w:r>
        <w:t>СВЕДЕНИЯ</w:t>
      </w:r>
    </w:p>
    <w:p w:rsidR="002D119E" w:rsidRDefault="002D119E">
      <w:pPr>
        <w:widowControl w:val="0"/>
        <w:autoSpaceDE w:val="0"/>
        <w:autoSpaceDN w:val="0"/>
        <w:adjustRightInd w:val="0"/>
        <w:jc w:val="center"/>
      </w:pPr>
      <w:r>
        <w:t>О ПОКАЗАТЕЛЯХ (ИНДИКАТОРАХ) ГОСУДАРСТВЕННОЙ ПРОГРАММЫ</w:t>
      </w:r>
    </w:p>
    <w:p w:rsidR="002D119E" w:rsidRDefault="002D119E">
      <w:pPr>
        <w:widowControl w:val="0"/>
        <w:autoSpaceDE w:val="0"/>
        <w:autoSpaceDN w:val="0"/>
        <w:adjustRightInd w:val="0"/>
        <w:jc w:val="center"/>
      </w:pPr>
      <w:r>
        <w:t>РОССИЙСКОЙ ФЕДЕРАЦИИ "РАЗВИТИЕ ОБРАЗОВАНИЯ"</w:t>
      </w:r>
    </w:p>
    <w:p w:rsidR="002D119E" w:rsidRDefault="002D119E">
      <w:pPr>
        <w:widowControl w:val="0"/>
        <w:autoSpaceDE w:val="0"/>
        <w:autoSpaceDN w:val="0"/>
        <w:adjustRightInd w:val="0"/>
        <w:jc w:val="center"/>
      </w:pPr>
      <w:r>
        <w:t xml:space="preserve">НА 2013 - 2020 ГОДЫ И ИХ ЗНАЧЕНИЯХ </w:t>
      </w:r>
      <w:hyperlink w:anchor="Par2128" w:history="1">
        <w:r>
          <w:rPr>
            <w:color w:val="0000FF"/>
          </w:rPr>
          <w:t>&lt;*&gt;</w:t>
        </w:r>
      </w:hyperlink>
    </w:p>
    <w:p w:rsidR="002D119E" w:rsidRDefault="002D119E">
      <w:pPr>
        <w:widowControl w:val="0"/>
        <w:autoSpaceDE w:val="0"/>
        <w:autoSpaceDN w:val="0"/>
        <w:adjustRightInd w:val="0"/>
        <w:jc w:val="center"/>
        <w:sectPr w:rsidR="002D119E">
          <w:pgSz w:w="11905" w:h="16838"/>
          <w:pgMar w:top="1134" w:right="850" w:bottom="1134" w:left="1701" w:header="720" w:footer="720" w:gutter="0"/>
          <w:cols w:space="720"/>
          <w:noEndnote/>
        </w:sectPr>
      </w:pPr>
    </w:p>
    <w:p w:rsidR="002D119E" w:rsidRDefault="002D119E">
      <w:pPr>
        <w:widowControl w:val="0"/>
        <w:autoSpaceDE w:val="0"/>
        <w:autoSpaceDN w:val="0"/>
        <w:adjustRightInd w:val="0"/>
        <w:jc w:val="both"/>
      </w:pPr>
    </w:p>
    <w:tbl>
      <w:tblPr>
        <w:tblW w:w="0" w:type="auto"/>
        <w:tblInd w:w="102" w:type="dxa"/>
        <w:tblLayout w:type="fixed"/>
        <w:tblCellMar>
          <w:top w:w="75" w:type="dxa"/>
          <w:left w:w="0" w:type="dxa"/>
          <w:bottom w:w="75" w:type="dxa"/>
          <w:right w:w="0" w:type="dxa"/>
        </w:tblCellMar>
        <w:tblLook w:val="0000"/>
      </w:tblPr>
      <w:tblGrid>
        <w:gridCol w:w="634"/>
        <w:gridCol w:w="3057"/>
        <w:gridCol w:w="1465"/>
        <w:gridCol w:w="1008"/>
        <w:gridCol w:w="1010"/>
        <w:gridCol w:w="1011"/>
        <w:gridCol w:w="1009"/>
        <w:gridCol w:w="1008"/>
        <w:gridCol w:w="1009"/>
        <w:gridCol w:w="1009"/>
        <w:gridCol w:w="1009"/>
        <w:gridCol w:w="1012"/>
      </w:tblGrid>
      <w:tr w:rsidR="002D119E">
        <w:tc>
          <w:tcPr>
            <w:tcW w:w="3691" w:type="dxa"/>
            <w:gridSpan w:val="2"/>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Наименование показателя (индикатора)</w:t>
            </w:r>
          </w:p>
        </w:tc>
        <w:tc>
          <w:tcPr>
            <w:tcW w:w="14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2012 год</w:t>
            </w:r>
          </w:p>
        </w:tc>
        <w:tc>
          <w:tcPr>
            <w:tcW w:w="9085" w:type="dxa"/>
            <w:gridSpan w:val="9"/>
            <w:tcBorders>
              <w:top w:val="single" w:sz="4" w:space="0" w:color="auto"/>
              <w:left w:val="single" w:sz="4" w:space="0" w:color="auto"/>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Значения показателей</w:t>
            </w:r>
          </w:p>
        </w:tc>
      </w:tr>
      <w:tr w:rsidR="002D119E">
        <w:tc>
          <w:tcPr>
            <w:tcW w:w="3691" w:type="dxa"/>
            <w:gridSpan w:val="2"/>
            <w:vMerge/>
            <w:tcBorders>
              <w:top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both"/>
            </w:pPr>
          </w:p>
        </w:tc>
        <w:tc>
          <w:tcPr>
            <w:tcW w:w="14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Единица измерения</w:t>
            </w:r>
          </w:p>
        </w:tc>
        <w:tc>
          <w:tcPr>
            <w:tcW w:w="10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p>
        </w:tc>
        <w:tc>
          <w:tcPr>
            <w:tcW w:w="1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2013 год</w:t>
            </w:r>
          </w:p>
        </w:tc>
        <w:tc>
          <w:tcPr>
            <w:tcW w:w="1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2014 год</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2015 год</w:t>
            </w:r>
          </w:p>
        </w:tc>
        <w:tc>
          <w:tcPr>
            <w:tcW w:w="10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2016 год</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2017 год</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2018 год</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2019 год</w:t>
            </w:r>
          </w:p>
        </w:tc>
        <w:tc>
          <w:tcPr>
            <w:tcW w:w="1012" w:type="dxa"/>
            <w:tcBorders>
              <w:top w:val="single" w:sz="4" w:space="0" w:color="auto"/>
              <w:left w:val="single" w:sz="4" w:space="0" w:color="auto"/>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2020 год</w:t>
            </w:r>
          </w:p>
        </w:tc>
      </w:tr>
      <w:tr w:rsidR="002D119E">
        <w:tc>
          <w:tcPr>
            <w:tcW w:w="14241" w:type="dxa"/>
            <w:gridSpan w:val="12"/>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outlineLvl w:val="2"/>
            </w:pPr>
            <w:bookmarkStart w:id="15" w:name="Par821"/>
            <w:bookmarkEnd w:id="15"/>
            <w:r>
              <w:t>Государственная программа "Развитие образования" на 2013 - 2020 годы</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1.</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Удельный вес численности населения в возрасте 5 - 18 лет, охваченного общим и профессиональным образованием, в общей численности населения в возрасте 5 - 18 лет</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98,7</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98,9</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99</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99,1</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99,2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99,3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99,3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99,4</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99,4</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2.</w:t>
            </w:r>
          </w:p>
        </w:tc>
        <w:tc>
          <w:tcPr>
            <w:tcW w:w="3057" w:type="dxa"/>
            <w:tcMar>
              <w:top w:w="62" w:type="dxa"/>
              <w:left w:w="102" w:type="dxa"/>
              <w:bottom w:w="102" w:type="dxa"/>
              <w:right w:w="62" w:type="dxa"/>
            </w:tcMar>
          </w:tcPr>
          <w:p w:rsidR="002D119E" w:rsidRDefault="002D119E">
            <w:pPr>
              <w:widowControl w:val="0"/>
              <w:autoSpaceDE w:val="0"/>
              <w:autoSpaceDN w:val="0"/>
              <w:adjustRightInd w:val="0"/>
            </w:pPr>
            <w:proofErr w:type="gramStart"/>
            <w: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92,2</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93,2</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95,5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3.</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 xml:space="preserve">Отношение среднего балла единого государственного </w:t>
            </w:r>
            <w:r>
              <w:lastRenderedPageBreak/>
              <w:t>экзамена (в расчете на 2 обязательных предмета) в 10 процентов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процентов школ с худшими результатами единого государственного экзамена</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1,82</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1,85</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1,83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1,81</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1,78</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1,76</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1,74</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1,72</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1,7</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4.</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Удельный вес сектора высшего образования во внутренних затратах на исследования и разработки</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9,5</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10</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11,4</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11,4</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12,7</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13,5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14,2</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15</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5.</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 xml:space="preserve">Удельный вес численности обучающихся в государственных и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w:t>
            </w:r>
            <w:r>
              <w:lastRenderedPageBreak/>
              <w:t>государственных и муниципальных общеобразовательных организаций</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70</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80</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85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90</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95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97</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6.</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Удельный вес выпускников организаций профессионального образования последнего года выпуска, трудоустроившихся по полученной специальности</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42,2</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44,4</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46,7</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48,9</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51,1</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53,3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55,6</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57,8</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60</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7.</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Охват населения программами дополнительного профессионального образования (удельный вес численности занятого населения в возрасте 25 - 65 лет, прошедшего повышение квалификации и (или) профессиональную переподготовку, в общей численности занятого в экономике населения указанной возрастной группы)</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26</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30</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33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37</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41</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45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49</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52</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55</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8.</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 xml:space="preserve">Удельный вес численности молодых людей в возрасте от 14 до 30 лет, участвующих в деятельности молодежных </w:t>
            </w:r>
            <w:r>
              <w:lastRenderedPageBreak/>
              <w:t>общественных объединений, в общей численности молодежи в возрасте от 14 до 30 лет</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20</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21</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22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23</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24</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26</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27</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28</w:t>
            </w:r>
          </w:p>
        </w:tc>
      </w:tr>
      <w:tr w:rsidR="002D119E">
        <w:tc>
          <w:tcPr>
            <w:tcW w:w="14241" w:type="dxa"/>
            <w:gridSpan w:val="12"/>
            <w:tcMar>
              <w:top w:w="62" w:type="dxa"/>
              <w:left w:w="102" w:type="dxa"/>
              <w:bottom w:w="102" w:type="dxa"/>
              <w:right w:w="62" w:type="dxa"/>
            </w:tcMar>
          </w:tcPr>
          <w:p w:rsidR="002D119E" w:rsidRDefault="002D119E">
            <w:pPr>
              <w:widowControl w:val="0"/>
              <w:autoSpaceDE w:val="0"/>
              <w:autoSpaceDN w:val="0"/>
              <w:adjustRightInd w:val="0"/>
              <w:jc w:val="center"/>
              <w:outlineLvl w:val="2"/>
            </w:pPr>
            <w:bookmarkStart w:id="16" w:name="Par918"/>
            <w:bookmarkEnd w:id="16"/>
            <w:r>
              <w:lastRenderedPageBreak/>
              <w:t>Подпрограмма 1 "Развитие профессионального образования"</w:t>
            </w:r>
          </w:p>
        </w:tc>
      </w:tr>
      <w:tr w:rsidR="002D119E">
        <w:tc>
          <w:tcPr>
            <w:tcW w:w="634" w:type="dxa"/>
            <w:vMerge w:val="restart"/>
            <w:tcMar>
              <w:top w:w="62" w:type="dxa"/>
              <w:left w:w="102" w:type="dxa"/>
              <w:bottom w:w="102" w:type="dxa"/>
              <w:right w:w="62" w:type="dxa"/>
            </w:tcMar>
          </w:tcPr>
          <w:p w:rsidR="002D119E" w:rsidRDefault="002D119E">
            <w:pPr>
              <w:widowControl w:val="0"/>
              <w:autoSpaceDE w:val="0"/>
              <w:autoSpaceDN w:val="0"/>
              <w:adjustRightInd w:val="0"/>
              <w:jc w:val="center"/>
            </w:pPr>
            <w:r>
              <w:t>9.</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Структура подготовки кадров по профессиональным образовательным программам (удельный вес численности выпускников, освоивших профессиональные образовательные программы соответствующего уровня, в общей численности выпускников):</w:t>
            </w:r>
          </w:p>
        </w:tc>
        <w:tc>
          <w:tcPr>
            <w:tcW w:w="1465" w:type="dxa"/>
            <w:tcMar>
              <w:top w:w="62" w:type="dxa"/>
              <w:left w:w="102" w:type="dxa"/>
              <w:bottom w:w="102" w:type="dxa"/>
              <w:right w:w="62" w:type="dxa"/>
            </w:tcMar>
          </w:tcPr>
          <w:p w:rsidR="002D119E" w:rsidRDefault="002D119E">
            <w:pPr>
              <w:widowControl w:val="0"/>
              <w:autoSpaceDE w:val="0"/>
              <w:autoSpaceDN w:val="0"/>
              <w:adjustRightInd w:val="0"/>
            </w:pP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10" w:type="dxa"/>
            <w:tcMar>
              <w:top w:w="62" w:type="dxa"/>
              <w:left w:w="102" w:type="dxa"/>
              <w:bottom w:w="102" w:type="dxa"/>
              <w:right w:w="62" w:type="dxa"/>
            </w:tcMar>
          </w:tcPr>
          <w:p w:rsidR="002D119E" w:rsidRDefault="002D119E">
            <w:pPr>
              <w:widowControl w:val="0"/>
              <w:autoSpaceDE w:val="0"/>
              <w:autoSpaceDN w:val="0"/>
              <w:adjustRightInd w:val="0"/>
            </w:pPr>
          </w:p>
        </w:tc>
        <w:tc>
          <w:tcPr>
            <w:tcW w:w="1011"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12"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образовательные программы среднего профессионального образования (программы подготовки квалифицированных рабочих, служащих, специалистов среднего звена)</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39</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38</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37</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36</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35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33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32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31</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30</w:t>
            </w: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 xml:space="preserve">образовательные программы высшего образования - программы </w:t>
            </w:r>
            <w:r>
              <w:lastRenderedPageBreak/>
              <w:t>бакалавриата</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12,2</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17,3</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23,5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29,5</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45,7</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46,4</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46,4</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46,3</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46,3</w:t>
            </w: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программы высшего образования - программы специалитета</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46,5</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41,3</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35,1</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29,1</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23,6</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19</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13,9</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10,4</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6,66</w:t>
            </w: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программы высшего образования - программы магистратуры</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1,8</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2,9</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3,9</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4,9</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5,9</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6,9</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10</w:t>
            </w: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образовательные программы высшего образования - программы подготовки кадров высшей квалификации</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0,5</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0,51</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0,52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0,53</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0,55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0,57</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0,58</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0,59</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10.</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 xml:space="preserve">Удельный вес численности лиц, принятых на </w:t>
            </w:r>
            <w:proofErr w:type="gramStart"/>
            <w:r>
              <w:t>обучение по программам</w:t>
            </w:r>
            <w:proofErr w:type="gramEnd"/>
            <w:r>
              <w:t xml:space="preserve"> прикладного бакалавриата в общем количестве принятых на обучение по программам бакалавриата (за счет средств федерального бюджета)</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1</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7,3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15,1</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21,3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26,1</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30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30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30</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11.</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 xml:space="preserve">Удельный вес числа организаций среднего профессионального образования и организаций высшего профессионального образования, здания которых приспособлены для обучения лиц с </w:t>
            </w:r>
            <w:r>
              <w:lastRenderedPageBreak/>
              <w:t>ограниченными возможностями здоровья</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5</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8</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10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13</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18</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25</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25</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12.</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Численность студентов, обучающихся по образовательным программам среднего профессионального образования, в расчете на 1 работника, замещающего должности преподавателей и (или) мастеров производственного обучения</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человек</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11,1</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11,3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11,5</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11,7</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12,2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12,2</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12,2</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13.</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Численность студентов, обучающихся по образовательным программам высшего образования - программам бакалавриата, программам специалитета, программам магистратуры, в расчете на одного работника профессорско-преподавательского состава</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человек</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10,2</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10,6</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11,3</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11,8</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12,4</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12,9</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12,9</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13</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14.</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 xml:space="preserve">Удельный вес численности лиц, прошедших в течение учебного года обучение за рубежом (кроме стран СНГ и Балтии) не менее одного семестра, в общей численности студентов, </w:t>
            </w:r>
            <w:r>
              <w:lastRenderedPageBreak/>
              <w:t>обучающихся по программам высшего образования</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0,1</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0,5</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1</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1,5</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4</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5</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6</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15.</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Отношение среднемесячной заработной платы преподавателей и мастеров производственного обучения государственных и муниципальных образовательных организаций, реализующих образовательные программы среднего профессионального образования (из всех источников) к среднемесячной заработной плате в субъекте Российской Федерации</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71,1</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83,9</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80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85</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90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 xml:space="preserve">100 </w:t>
            </w:r>
            <w:hyperlink w:anchor="Par2130" w:history="1">
              <w:r>
                <w:rPr>
                  <w:color w:val="0000FF"/>
                </w:rPr>
                <w:t>&lt;***&gt;</w:t>
              </w:r>
            </w:hyperlink>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16.</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Отношение среднемесячной заработной платы профессорско-преподавательского состава государственных и муниципальных образовательных организаций высшего образования к среднемесячной заработной плате в субъекте Российской Федерации</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120,4</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134,9</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125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133</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150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 xml:space="preserve">200 </w:t>
            </w:r>
            <w:hyperlink w:anchor="Par2130" w:history="1">
              <w:r>
                <w:rPr>
                  <w:color w:val="0000FF"/>
                </w:rPr>
                <w:t>&lt;***&gt;</w:t>
              </w:r>
            </w:hyperlink>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200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200</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17.</w:t>
            </w:r>
          </w:p>
        </w:tc>
        <w:tc>
          <w:tcPr>
            <w:tcW w:w="3057" w:type="dxa"/>
            <w:tcMar>
              <w:top w:w="62" w:type="dxa"/>
              <w:left w:w="102" w:type="dxa"/>
              <w:bottom w:w="102" w:type="dxa"/>
              <w:right w:w="62" w:type="dxa"/>
            </w:tcMar>
          </w:tcPr>
          <w:p w:rsidR="002D119E" w:rsidRDefault="002D119E">
            <w:pPr>
              <w:widowControl w:val="0"/>
              <w:autoSpaceDE w:val="0"/>
              <w:autoSpaceDN w:val="0"/>
              <w:adjustRightInd w:val="0"/>
            </w:pPr>
            <w:proofErr w:type="gramStart"/>
            <w:r>
              <w:t>Обеспеченность студентов общежитиями (удельный вес численности студентов, проживающих в общежитиях, в общей численности студентов, нуждающихся в общежитиях) - государственные (муниципальные) профессиональные образовательные организации, осуществляющие подготовку специалистов среднего звена, государственные (муниципальные) образовательные организации высшего образования)</w:t>
            </w:r>
            <w:proofErr w:type="gramEnd"/>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87</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89</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90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92</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94</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96</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18.</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Число российских университетов, входящих в первую сотню ведущих мировых университетов согласно мировому рейтингу университетов</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единиц</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1</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1</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5</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5</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19.</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 xml:space="preserve">Число российских университетов, входящих в первые две сотни ведущих мировых университетов согласно мировым </w:t>
            </w:r>
            <w:r>
              <w:lastRenderedPageBreak/>
              <w:t>рейтингам университетов</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единиц</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1</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4</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7</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9</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20.</w:t>
            </w:r>
          </w:p>
        </w:tc>
        <w:tc>
          <w:tcPr>
            <w:tcW w:w="3057" w:type="dxa"/>
            <w:tcMar>
              <w:top w:w="62" w:type="dxa"/>
              <w:left w:w="102" w:type="dxa"/>
              <w:bottom w:w="102" w:type="dxa"/>
              <w:right w:w="62" w:type="dxa"/>
            </w:tcMar>
          </w:tcPr>
          <w:p w:rsidR="002D119E" w:rsidRDefault="002D119E">
            <w:pPr>
              <w:widowControl w:val="0"/>
              <w:autoSpaceDE w:val="0"/>
              <w:autoSpaceDN w:val="0"/>
              <w:adjustRightInd w:val="0"/>
            </w:pPr>
            <w:hyperlink w:anchor="Par2129" w:history="1">
              <w:r>
                <w:rPr>
                  <w:color w:val="0000FF"/>
                </w:rPr>
                <w:t>&lt;**&gt;</w:t>
              </w:r>
            </w:hyperlink>
            <w:r>
              <w:t xml:space="preserve"> Численность студентов по образовательным программам высшего образования, заключивших договоры о целевом обучении с организациями оборонно-промышленного комплекса</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человек</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500</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2 000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5 000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8 000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11 000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15 000</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21.</w:t>
            </w:r>
          </w:p>
        </w:tc>
        <w:tc>
          <w:tcPr>
            <w:tcW w:w="3057" w:type="dxa"/>
            <w:tcMar>
              <w:top w:w="62" w:type="dxa"/>
              <w:left w:w="102" w:type="dxa"/>
              <w:bottom w:w="102" w:type="dxa"/>
              <w:right w:w="62" w:type="dxa"/>
            </w:tcMar>
          </w:tcPr>
          <w:p w:rsidR="002D119E" w:rsidRDefault="002D119E">
            <w:pPr>
              <w:widowControl w:val="0"/>
              <w:autoSpaceDE w:val="0"/>
              <w:autoSpaceDN w:val="0"/>
              <w:adjustRightInd w:val="0"/>
            </w:pPr>
            <w:hyperlink w:anchor="Par2129" w:history="1">
              <w:r>
                <w:rPr>
                  <w:color w:val="0000FF"/>
                </w:rPr>
                <w:t>&lt;**&gt;</w:t>
              </w:r>
            </w:hyperlink>
            <w:r>
              <w:t xml:space="preserve"> Численность студентов по образовательным программам среднего профессионального образования, заключивших договоры о целевом обучении с организациями оборонно-промышленного комплекса</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человек</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500</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1 000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2 500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3500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4500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6 000</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22.</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 xml:space="preserve">Численность специалистов инженерно-технического профиля, повысивших квалификацию в рамках </w:t>
            </w:r>
            <w:proofErr w:type="gramStart"/>
            <w:r>
              <w:t xml:space="preserve">мероприятий Президентской </w:t>
            </w:r>
            <w:hyperlink r:id="rId27" w:history="1">
              <w:r>
                <w:rPr>
                  <w:color w:val="0000FF"/>
                </w:rPr>
                <w:t>программы</w:t>
              </w:r>
            </w:hyperlink>
            <w:r>
              <w:t xml:space="preserve"> повышения квалификации инженерных кадров</w:t>
            </w:r>
            <w:proofErr w:type="gramEnd"/>
            <w:r>
              <w:t xml:space="preserve"> на 2012 - 2014 годы</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человек</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5000</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5000</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5000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23.</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 xml:space="preserve">Удельный вес численности </w:t>
            </w:r>
            <w:r>
              <w:lastRenderedPageBreak/>
              <w:t xml:space="preserve">обучающихся по программам профессионального образования за счет средств федерального бюджета и получающих в целях стимулирования и (или) поддержки освоения ими образовательных программ стипендии и иные выплаты в соответствии с законодательством Российской Федерации в общей </w:t>
            </w:r>
            <w:proofErr w:type="gramStart"/>
            <w:r>
              <w:t>численности</w:t>
            </w:r>
            <w:proofErr w:type="gramEnd"/>
            <w:r>
              <w:t xml:space="preserve"> обучающихся за счет средств федерального бюджета по программам профессионального образования</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24.</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 xml:space="preserve">Число разработанных образовательных программ для подготовки, повышения квалификации и переподготовки педагогических кадров, разработанных в соответствии с утвержденными федеральными государственными образовательными стандартами и </w:t>
            </w:r>
            <w:r>
              <w:lastRenderedPageBreak/>
              <w:t>профессиональным стандартом педагога</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единиц</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23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23</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25.</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Число созданных многофункциональных центров прикладных квалификаций</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единиц</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42</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95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150</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200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250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250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250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250</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26.</w:t>
            </w:r>
          </w:p>
        </w:tc>
        <w:tc>
          <w:tcPr>
            <w:tcW w:w="3057" w:type="dxa"/>
            <w:tcMar>
              <w:top w:w="62" w:type="dxa"/>
              <w:left w:w="102" w:type="dxa"/>
              <w:bottom w:w="102" w:type="dxa"/>
              <w:right w:w="62" w:type="dxa"/>
            </w:tcMar>
          </w:tcPr>
          <w:p w:rsidR="002D119E" w:rsidRDefault="002D119E">
            <w:pPr>
              <w:widowControl w:val="0"/>
              <w:autoSpaceDE w:val="0"/>
              <w:autoSpaceDN w:val="0"/>
              <w:adjustRightInd w:val="0"/>
            </w:pPr>
            <w:hyperlink w:anchor="Par2129" w:history="1">
              <w:r>
                <w:rPr>
                  <w:color w:val="0000FF"/>
                </w:rPr>
                <w:t>&lt;**&gt;</w:t>
              </w:r>
            </w:hyperlink>
            <w:r>
              <w:t xml:space="preserve"> Число образовательных программ, прошедших процедуры профессионально-общественной аккредитации</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единиц</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50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150</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300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550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1200</w:t>
            </w:r>
          </w:p>
        </w:tc>
      </w:tr>
      <w:tr w:rsidR="002D119E">
        <w:tc>
          <w:tcPr>
            <w:tcW w:w="14241" w:type="dxa"/>
            <w:gridSpan w:val="12"/>
            <w:tcMar>
              <w:top w:w="62" w:type="dxa"/>
              <w:left w:w="102" w:type="dxa"/>
              <w:bottom w:w="102" w:type="dxa"/>
              <w:right w:w="62" w:type="dxa"/>
            </w:tcMar>
          </w:tcPr>
          <w:p w:rsidR="002D119E" w:rsidRDefault="002D119E">
            <w:pPr>
              <w:widowControl w:val="0"/>
              <w:autoSpaceDE w:val="0"/>
              <w:autoSpaceDN w:val="0"/>
              <w:adjustRightInd w:val="0"/>
              <w:jc w:val="center"/>
              <w:outlineLvl w:val="2"/>
            </w:pPr>
            <w:bookmarkStart w:id="17" w:name="Par1190"/>
            <w:bookmarkEnd w:id="17"/>
            <w:r>
              <w:t>Подпрограмма 2 "Развитие дошкольного, общего и дополнительного образования детей"</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27.</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17,8</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17,9</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19</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21</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24</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28</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32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36</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40</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28.</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 xml:space="preserve">Удельный вес численности детей частных дошкольных образовательных организаций в общей численности детей </w:t>
            </w:r>
            <w:r>
              <w:lastRenderedPageBreak/>
              <w:t>дошкольных образовательных организаций</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1,2</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1,5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1,7</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2,1</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2,5</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29.</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Удельный вес численности детей дошкольных образовательных организаций в возрасте от трех до семи лет, охваченных образовательными программами, соответствующими новому образовательному стандарту дошкольного образования</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30</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60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30.</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80,5</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82,6</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86</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86</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86</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86</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86</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86</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86</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31.</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Численность детей в дошкольных образовательных организациях, приходящихся на одного педагогического работника</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человек</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11,6</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11,8</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12</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12,2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12,3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12,5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12,5</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12,5</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32.</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15</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17</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20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21</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22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24</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25</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25</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33.</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 xml:space="preserve">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w:t>
            </w:r>
            <w:proofErr w:type="gramStart"/>
            <w:r>
              <w:t>численности</w:t>
            </w:r>
            <w:proofErr w:type="gramEnd"/>
            <w:r>
              <w:t xml:space="preserve"> обучающихся в образовательных организациях общего образования</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22</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33</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44</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56</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67</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78</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34.</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Удельный вес численности обучающихся, занимающихся в первую смену, в общей численности обучающихся общеобразовательных организаций</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86,4</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86,3</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86,5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87</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88</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89</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97</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35.</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 xml:space="preserve">Число </w:t>
            </w:r>
            <w:proofErr w:type="gramStart"/>
            <w:r>
              <w:t>обучающихся</w:t>
            </w:r>
            <w:proofErr w:type="gramEnd"/>
            <w:r>
              <w:t xml:space="preserve"> в расчете на одного педагогического работника </w:t>
            </w:r>
            <w:r>
              <w:lastRenderedPageBreak/>
              <w:t>общего образования</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человек</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11,4</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11,5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11,8</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12,2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12,5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13</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13</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36.</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1</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1</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w:t>
            </w:r>
          </w:p>
        </w:tc>
      </w:tr>
      <w:tr w:rsidR="002D119E">
        <w:tc>
          <w:tcPr>
            <w:tcW w:w="634" w:type="dxa"/>
            <w:vMerge w:val="restart"/>
            <w:tcMar>
              <w:top w:w="62" w:type="dxa"/>
              <w:left w:w="102" w:type="dxa"/>
              <w:bottom w:w="102" w:type="dxa"/>
              <w:right w:w="62" w:type="dxa"/>
            </w:tcMar>
          </w:tcPr>
          <w:p w:rsidR="002D119E" w:rsidRDefault="002D119E">
            <w:pPr>
              <w:widowControl w:val="0"/>
              <w:autoSpaceDE w:val="0"/>
              <w:autoSpaceDN w:val="0"/>
              <w:adjustRightInd w:val="0"/>
              <w:jc w:val="center"/>
            </w:pPr>
            <w:r>
              <w:t>37.</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Удельный вес численности российских школьников, достигших базового уровня образовательных достижений в международных сопоставительных исследованиях качества образования (PIRLS, TIMSS, PISA), в общей их численности</w:t>
            </w:r>
          </w:p>
        </w:tc>
        <w:tc>
          <w:tcPr>
            <w:tcW w:w="1465" w:type="dxa"/>
            <w:tcMar>
              <w:top w:w="62" w:type="dxa"/>
              <w:left w:w="102" w:type="dxa"/>
              <w:bottom w:w="102" w:type="dxa"/>
              <w:right w:w="62" w:type="dxa"/>
            </w:tcMar>
          </w:tcPr>
          <w:p w:rsidR="002D119E" w:rsidRDefault="002D119E">
            <w:pPr>
              <w:widowControl w:val="0"/>
              <w:autoSpaceDE w:val="0"/>
              <w:autoSpaceDN w:val="0"/>
              <w:adjustRightInd w:val="0"/>
            </w:pP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10" w:type="dxa"/>
            <w:tcMar>
              <w:top w:w="62" w:type="dxa"/>
              <w:left w:w="102" w:type="dxa"/>
              <w:bottom w:w="102" w:type="dxa"/>
              <w:right w:w="62" w:type="dxa"/>
            </w:tcMar>
          </w:tcPr>
          <w:p w:rsidR="002D119E" w:rsidRDefault="002D119E">
            <w:pPr>
              <w:widowControl w:val="0"/>
              <w:autoSpaceDE w:val="0"/>
              <w:autoSpaceDN w:val="0"/>
              <w:adjustRightInd w:val="0"/>
            </w:pPr>
          </w:p>
        </w:tc>
        <w:tc>
          <w:tcPr>
            <w:tcW w:w="1011"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12"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международное исследование PIRLS</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98</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98</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98</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98</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98</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98</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98</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98</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98</w:t>
            </w: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международное исследование TIMSS:</w:t>
            </w:r>
          </w:p>
        </w:tc>
        <w:tc>
          <w:tcPr>
            <w:tcW w:w="1465" w:type="dxa"/>
            <w:tcMar>
              <w:top w:w="62" w:type="dxa"/>
              <w:left w:w="102" w:type="dxa"/>
              <w:bottom w:w="102" w:type="dxa"/>
              <w:right w:w="62" w:type="dxa"/>
            </w:tcMar>
          </w:tcPr>
          <w:p w:rsidR="002D119E" w:rsidRDefault="002D119E">
            <w:pPr>
              <w:widowControl w:val="0"/>
              <w:autoSpaceDE w:val="0"/>
              <w:autoSpaceDN w:val="0"/>
              <w:adjustRightInd w:val="0"/>
            </w:pP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10" w:type="dxa"/>
            <w:tcMar>
              <w:top w:w="62" w:type="dxa"/>
              <w:left w:w="102" w:type="dxa"/>
              <w:bottom w:w="102" w:type="dxa"/>
              <w:right w:w="62" w:type="dxa"/>
            </w:tcMar>
          </w:tcPr>
          <w:p w:rsidR="002D119E" w:rsidRDefault="002D119E">
            <w:pPr>
              <w:widowControl w:val="0"/>
              <w:autoSpaceDE w:val="0"/>
              <w:autoSpaceDN w:val="0"/>
              <w:adjustRightInd w:val="0"/>
            </w:pPr>
          </w:p>
        </w:tc>
        <w:tc>
          <w:tcPr>
            <w:tcW w:w="1011"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12"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математика (4 класс)</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95</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95</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95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96</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96</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96</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96</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97</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97</w:t>
            </w: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математика (8 класс)</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91</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91</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91</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92</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92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93</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93</w:t>
            </w: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естествознание (4 класс)</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96</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96</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96</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97</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97</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97</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97</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98</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98</w:t>
            </w: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естествознание (8 класс)</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95</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95</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95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96</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96</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96</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96</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97</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97</w:t>
            </w: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международное исследование PISA:</w:t>
            </w:r>
          </w:p>
        </w:tc>
        <w:tc>
          <w:tcPr>
            <w:tcW w:w="1465" w:type="dxa"/>
            <w:tcMar>
              <w:top w:w="62" w:type="dxa"/>
              <w:left w:w="102" w:type="dxa"/>
              <w:bottom w:w="102" w:type="dxa"/>
              <w:right w:w="62" w:type="dxa"/>
            </w:tcMar>
          </w:tcPr>
          <w:p w:rsidR="002D119E" w:rsidRDefault="002D119E">
            <w:pPr>
              <w:widowControl w:val="0"/>
              <w:autoSpaceDE w:val="0"/>
              <w:autoSpaceDN w:val="0"/>
              <w:adjustRightInd w:val="0"/>
            </w:pP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10" w:type="dxa"/>
            <w:tcMar>
              <w:top w:w="62" w:type="dxa"/>
              <w:left w:w="102" w:type="dxa"/>
              <w:bottom w:w="102" w:type="dxa"/>
              <w:right w:w="62" w:type="dxa"/>
            </w:tcMar>
          </w:tcPr>
          <w:p w:rsidR="002D119E" w:rsidRDefault="002D119E">
            <w:pPr>
              <w:widowControl w:val="0"/>
              <w:autoSpaceDE w:val="0"/>
              <w:autoSpaceDN w:val="0"/>
              <w:adjustRightInd w:val="0"/>
            </w:pPr>
          </w:p>
        </w:tc>
        <w:tc>
          <w:tcPr>
            <w:tcW w:w="1011"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12"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читательская грамотность</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73</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73</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73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74</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74</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74</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75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75</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75</w:t>
            </w: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математическая грамотность</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71</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71</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71</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72</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72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72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73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73</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73</w:t>
            </w: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естественнонаучная грамотность</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78</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78</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78</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79</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79</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79</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80</w:t>
            </w:r>
          </w:p>
        </w:tc>
      </w:tr>
      <w:tr w:rsidR="002D119E">
        <w:tc>
          <w:tcPr>
            <w:tcW w:w="634" w:type="dxa"/>
            <w:vMerge w:val="restart"/>
            <w:tcMar>
              <w:top w:w="62" w:type="dxa"/>
              <w:left w:w="102" w:type="dxa"/>
              <w:bottom w:w="102" w:type="dxa"/>
              <w:right w:w="62" w:type="dxa"/>
            </w:tcMar>
          </w:tcPr>
          <w:p w:rsidR="002D119E" w:rsidRDefault="002D119E">
            <w:pPr>
              <w:widowControl w:val="0"/>
              <w:autoSpaceDE w:val="0"/>
              <w:autoSpaceDN w:val="0"/>
              <w:adjustRightInd w:val="0"/>
              <w:jc w:val="center"/>
            </w:pPr>
            <w:r>
              <w:t>38.</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Отношение среднемесячной заработной платы педагогических работников государственных (муниципальных):</w:t>
            </w:r>
          </w:p>
        </w:tc>
        <w:tc>
          <w:tcPr>
            <w:tcW w:w="1465" w:type="dxa"/>
            <w:tcMar>
              <w:top w:w="62" w:type="dxa"/>
              <w:left w:w="102" w:type="dxa"/>
              <w:bottom w:w="102" w:type="dxa"/>
              <w:right w:w="62" w:type="dxa"/>
            </w:tcMar>
          </w:tcPr>
          <w:p w:rsidR="002D119E" w:rsidRDefault="002D119E">
            <w:pPr>
              <w:widowControl w:val="0"/>
              <w:autoSpaceDE w:val="0"/>
              <w:autoSpaceDN w:val="0"/>
              <w:adjustRightInd w:val="0"/>
            </w:pP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10" w:type="dxa"/>
            <w:tcMar>
              <w:top w:w="62" w:type="dxa"/>
              <w:left w:w="102" w:type="dxa"/>
              <w:bottom w:w="102" w:type="dxa"/>
              <w:right w:w="62" w:type="dxa"/>
            </w:tcMar>
          </w:tcPr>
          <w:p w:rsidR="002D119E" w:rsidRDefault="002D119E">
            <w:pPr>
              <w:widowControl w:val="0"/>
              <w:autoSpaceDE w:val="0"/>
              <w:autoSpaceDN w:val="0"/>
              <w:adjustRightInd w:val="0"/>
            </w:pPr>
          </w:p>
        </w:tc>
        <w:tc>
          <w:tcPr>
            <w:tcW w:w="1011"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12"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дошкольных образовательных организаций к среднемесячной заработной плате в сфере общего образования в субъекте Российской Федерации</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72,1</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94,9</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образовательных организаций общего образования к средней заработной плате в соответствующем субъекте Российской Федерации</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78,9</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96,9</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организаций дополнительного образования детей к среднемесячной заработной плате учителей в соответствующем субъекте Российской Федерации</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56</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73,5</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80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85</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90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 xml:space="preserve">100 </w:t>
            </w:r>
            <w:hyperlink w:anchor="Par2130" w:history="1">
              <w:r>
                <w:rPr>
                  <w:color w:val="0000FF"/>
                </w:rPr>
                <w:t>&lt;***&gt;</w:t>
              </w:r>
            </w:hyperlink>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39.</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 xml:space="preserve">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w:t>
            </w:r>
            <w:proofErr w:type="gramStart"/>
            <w:r>
              <w:t>численности</w:t>
            </w:r>
            <w:proofErr w:type="gramEnd"/>
            <w:r>
              <w:t xml:space="preserve"> обучающихся по программам начального, основного общего и среднего общего образования</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32</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35</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38</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40</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42,5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44</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46</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48</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50</w:t>
            </w:r>
          </w:p>
        </w:tc>
      </w:tr>
      <w:tr w:rsidR="002D119E">
        <w:tc>
          <w:tcPr>
            <w:tcW w:w="634" w:type="dxa"/>
            <w:vMerge w:val="restart"/>
            <w:tcMar>
              <w:top w:w="62" w:type="dxa"/>
              <w:left w:w="102" w:type="dxa"/>
              <w:bottom w:w="102" w:type="dxa"/>
              <w:right w:w="62" w:type="dxa"/>
            </w:tcMar>
          </w:tcPr>
          <w:p w:rsidR="002D119E" w:rsidRDefault="002D119E">
            <w:pPr>
              <w:widowControl w:val="0"/>
              <w:autoSpaceDE w:val="0"/>
              <w:autoSpaceDN w:val="0"/>
              <w:adjustRightInd w:val="0"/>
              <w:jc w:val="center"/>
            </w:pPr>
            <w:r>
              <w:t>40.</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 xml:space="preserve">Удельный вес численности детей, занимающихся в кружках, организованных на базе общеобразовательных организаций, в общей </w:t>
            </w:r>
            <w:proofErr w:type="gramStart"/>
            <w:r>
              <w:t>численности</w:t>
            </w:r>
            <w:proofErr w:type="gramEnd"/>
            <w:r>
              <w:t xml:space="preserve"> обучающихся в общеобразовательных организациях:</w:t>
            </w:r>
          </w:p>
        </w:tc>
        <w:tc>
          <w:tcPr>
            <w:tcW w:w="1465" w:type="dxa"/>
            <w:tcMar>
              <w:top w:w="62" w:type="dxa"/>
              <w:left w:w="102" w:type="dxa"/>
              <w:bottom w:w="102" w:type="dxa"/>
              <w:right w:w="62" w:type="dxa"/>
            </w:tcMar>
          </w:tcPr>
          <w:p w:rsidR="002D119E" w:rsidRDefault="002D119E">
            <w:pPr>
              <w:widowControl w:val="0"/>
              <w:autoSpaceDE w:val="0"/>
              <w:autoSpaceDN w:val="0"/>
              <w:adjustRightInd w:val="0"/>
            </w:pP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10" w:type="dxa"/>
            <w:tcMar>
              <w:top w:w="62" w:type="dxa"/>
              <w:left w:w="102" w:type="dxa"/>
              <w:bottom w:w="102" w:type="dxa"/>
              <w:right w:w="62" w:type="dxa"/>
            </w:tcMar>
          </w:tcPr>
          <w:p w:rsidR="002D119E" w:rsidRDefault="002D119E">
            <w:pPr>
              <w:widowControl w:val="0"/>
              <w:autoSpaceDE w:val="0"/>
              <w:autoSpaceDN w:val="0"/>
              <w:adjustRightInd w:val="0"/>
            </w:pPr>
          </w:p>
        </w:tc>
        <w:tc>
          <w:tcPr>
            <w:tcW w:w="1011"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12"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в городских поселениях</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61,8</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64,9</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65,2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65,8</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66</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67</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68</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68</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68</w:t>
            </w: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в сельской местности</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86,4</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92,6</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93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93</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93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93</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93</w:t>
            </w:r>
          </w:p>
        </w:tc>
      </w:tr>
      <w:tr w:rsidR="002D119E">
        <w:tc>
          <w:tcPr>
            <w:tcW w:w="634" w:type="dxa"/>
            <w:vMerge w:val="restart"/>
            <w:tcMar>
              <w:top w:w="62" w:type="dxa"/>
              <w:left w:w="102" w:type="dxa"/>
              <w:bottom w:w="102" w:type="dxa"/>
              <w:right w:w="62" w:type="dxa"/>
            </w:tcMar>
          </w:tcPr>
          <w:p w:rsidR="002D119E" w:rsidRDefault="002D119E">
            <w:pPr>
              <w:widowControl w:val="0"/>
              <w:autoSpaceDE w:val="0"/>
              <w:autoSpaceDN w:val="0"/>
              <w:adjustRightInd w:val="0"/>
              <w:jc w:val="center"/>
            </w:pPr>
            <w:r>
              <w:t>41.</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 xml:space="preserve">Удельный вес численности детей, занимающихся в спортивных кружках, организованных на базе общеобразовательных организаций, в общей </w:t>
            </w:r>
            <w:proofErr w:type="gramStart"/>
            <w:r>
              <w:t>численности</w:t>
            </w:r>
            <w:proofErr w:type="gramEnd"/>
            <w:r>
              <w:t xml:space="preserve"> обучающихся в общеобразовательных организациях:</w:t>
            </w:r>
          </w:p>
        </w:tc>
        <w:tc>
          <w:tcPr>
            <w:tcW w:w="1465" w:type="dxa"/>
            <w:tcMar>
              <w:top w:w="62" w:type="dxa"/>
              <w:left w:w="102" w:type="dxa"/>
              <w:bottom w:w="102" w:type="dxa"/>
              <w:right w:w="62" w:type="dxa"/>
            </w:tcMar>
          </w:tcPr>
          <w:p w:rsidR="002D119E" w:rsidRDefault="002D119E">
            <w:pPr>
              <w:widowControl w:val="0"/>
              <w:autoSpaceDE w:val="0"/>
              <w:autoSpaceDN w:val="0"/>
              <w:adjustRightInd w:val="0"/>
            </w:pP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10" w:type="dxa"/>
            <w:tcMar>
              <w:top w:w="62" w:type="dxa"/>
              <w:left w:w="102" w:type="dxa"/>
              <w:bottom w:w="102" w:type="dxa"/>
              <w:right w:w="62" w:type="dxa"/>
            </w:tcMar>
          </w:tcPr>
          <w:p w:rsidR="002D119E" w:rsidRDefault="002D119E">
            <w:pPr>
              <w:widowControl w:val="0"/>
              <w:autoSpaceDE w:val="0"/>
              <w:autoSpaceDN w:val="0"/>
              <w:adjustRightInd w:val="0"/>
            </w:pPr>
          </w:p>
        </w:tc>
        <w:tc>
          <w:tcPr>
            <w:tcW w:w="1011"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12"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в городских поселениях</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15,5</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16</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17</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17,5</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18</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18,5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19</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20</w:t>
            </w: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в сельской местности</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18,1</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18,8</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19</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20</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21</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21,5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23</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23</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42.</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Удельный вес численности детей, занимающихся в организациях дополнительного образования спортивно-технической направленности, в общей численности детей от 5 до 18 лет</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2</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2,5</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5,5</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7,5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10</w:t>
            </w:r>
          </w:p>
        </w:tc>
      </w:tr>
      <w:tr w:rsidR="002D119E">
        <w:tc>
          <w:tcPr>
            <w:tcW w:w="634" w:type="dxa"/>
            <w:vMerge w:val="restart"/>
            <w:tcMar>
              <w:top w:w="62" w:type="dxa"/>
              <w:left w:w="102" w:type="dxa"/>
              <w:bottom w:w="102" w:type="dxa"/>
              <w:right w:w="62" w:type="dxa"/>
            </w:tcMar>
          </w:tcPr>
          <w:p w:rsidR="002D119E" w:rsidRDefault="002D119E">
            <w:pPr>
              <w:widowControl w:val="0"/>
              <w:autoSpaceDE w:val="0"/>
              <w:autoSpaceDN w:val="0"/>
              <w:adjustRightInd w:val="0"/>
              <w:jc w:val="center"/>
            </w:pPr>
            <w:r>
              <w:t>43.</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Удельный вес числа образовательных организаций, в которых имеются пожарная сигнализация, дымовые извещатели, пожарные краны и рукава, в общем числе соответствующих организаций</w:t>
            </w:r>
          </w:p>
        </w:tc>
        <w:tc>
          <w:tcPr>
            <w:tcW w:w="1465" w:type="dxa"/>
            <w:tcMar>
              <w:top w:w="62" w:type="dxa"/>
              <w:left w:w="102" w:type="dxa"/>
              <w:bottom w:w="102" w:type="dxa"/>
              <w:right w:w="62" w:type="dxa"/>
            </w:tcMar>
          </w:tcPr>
          <w:p w:rsidR="002D119E" w:rsidRDefault="002D119E">
            <w:pPr>
              <w:widowControl w:val="0"/>
              <w:autoSpaceDE w:val="0"/>
              <w:autoSpaceDN w:val="0"/>
              <w:adjustRightInd w:val="0"/>
            </w:pP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10" w:type="dxa"/>
            <w:tcMar>
              <w:top w:w="62" w:type="dxa"/>
              <w:left w:w="102" w:type="dxa"/>
              <w:bottom w:w="102" w:type="dxa"/>
              <w:right w:w="62" w:type="dxa"/>
            </w:tcMar>
          </w:tcPr>
          <w:p w:rsidR="002D119E" w:rsidRDefault="002D119E">
            <w:pPr>
              <w:widowControl w:val="0"/>
              <w:autoSpaceDE w:val="0"/>
              <w:autoSpaceDN w:val="0"/>
              <w:adjustRightInd w:val="0"/>
            </w:pPr>
          </w:p>
        </w:tc>
        <w:tc>
          <w:tcPr>
            <w:tcW w:w="1011"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12"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vMerge w:val="restart"/>
            <w:tcMar>
              <w:top w:w="62" w:type="dxa"/>
              <w:left w:w="102" w:type="dxa"/>
              <w:bottom w:w="102" w:type="dxa"/>
              <w:right w:w="62" w:type="dxa"/>
            </w:tcMar>
          </w:tcPr>
          <w:p w:rsidR="002D119E" w:rsidRDefault="002D119E">
            <w:pPr>
              <w:widowControl w:val="0"/>
              <w:autoSpaceDE w:val="0"/>
              <w:autoSpaceDN w:val="0"/>
              <w:adjustRightInd w:val="0"/>
            </w:pPr>
            <w:r>
              <w:t>общеобразовательных организаций</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96,8</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97,4</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97,6</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98</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98</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99</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99</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99</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99,3</w:t>
            </w: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1465" w:type="dxa"/>
            <w:tcMar>
              <w:top w:w="62" w:type="dxa"/>
              <w:left w:w="102" w:type="dxa"/>
              <w:bottom w:w="102" w:type="dxa"/>
              <w:right w:w="62" w:type="dxa"/>
            </w:tcMar>
          </w:tcPr>
          <w:p w:rsidR="002D119E" w:rsidRDefault="002D119E">
            <w:pPr>
              <w:widowControl w:val="0"/>
              <w:autoSpaceDE w:val="0"/>
              <w:autoSpaceDN w:val="0"/>
              <w:adjustRightInd w:val="0"/>
            </w:pP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83,8</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84,6</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85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85,3</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86</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86,4</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87</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88</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90</w:t>
            </w: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1465" w:type="dxa"/>
            <w:tcMar>
              <w:top w:w="62" w:type="dxa"/>
              <w:left w:w="102" w:type="dxa"/>
              <w:bottom w:w="102" w:type="dxa"/>
              <w:right w:w="62" w:type="dxa"/>
            </w:tcMar>
          </w:tcPr>
          <w:p w:rsidR="002D119E" w:rsidRDefault="002D119E">
            <w:pPr>
              <w:widowControl w:val="0"/>
              <w:autoSpaceDE w:val="0"/>
              <w:autoSpaceDN w:val="0"/>
              <w:adjustRightInd w:val="0"/>
            </w:pP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39,6</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39</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40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41</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42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44</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46</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47</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50</w:t>
            </w: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vMerge w:val="restart"/>
            <w:tcMar>
              <w:top w:w="62" w:type="dxa"/>
              <w:left w:w="102" w:type="dxa"/>
              <w:bottom w:w="102" w:type="dxa"/>
              <w:right w:w="62" w:type="dxa"/>
            </w:tcMar>
          </w:tcPr>
          <w:p w:rsidR="002D119E" w:rsidRDefault="002D119E">
            <w:pPr>
              <w:widowControl w:val="0"/>
              <w:autoSpaceDE w:val="0"/>
              <w:autoSpaceDN w:val="0"/>
              <w:adjustRightInd w:val="0"/>
            </w:pPr>
            <w:r>
              <w:t>организаций, реализующих дополнительные общеобразовательные программы</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86,7</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87</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87,3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88</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88,4</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88,8</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89</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90</w:t>
            </w: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1465" w:type="dxa"/>
            <w:tcMar>
              <w:top w:w="62" w:type="dxa"/>
              <w:left w:w="102" w:type="dxa"/>
              <w:bottom w:w="102" w:type="dxa"/>
              <w:right w:w="62" w:type="dxa"/>
            </w:tcMar>
          </w:tcPr>
          <w:p w:rsidR="002D119E" w:rsidRDefault="002D119E">
            <w:pPr>
              <w:widowControl w:val="0"/>
              <w:autoSpaceDE w:val="0"/>
              <w:autoSpaceDN w:val="0"/>
              <w:adjustRightInd w:val="0"/>
            </w:pP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73,1</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74,2</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75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76</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77</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77,5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78</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79</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80</w:t>
            </w: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1465" w:type="dxa"/>
            <w:tcMar>
              <w:top w:w="62" w:type="dxa"/>
              <w:left w:w="102" w:type="dxa"/>
              <w:bottom w:w="102" w:type="dxa"/>
              <w:right w:w="62" w:type="dxa"/>
            </w:tcMar>
          </w:tcPr>
          <w:p w:rsidR="002D119E" w:rsidRDefault="002D119E">
            <w:pPr>
              <w:widowControl w:val="0"/>
              <w:autoSpaceDE w:val="0"/>
              <w:autoSpaceDN w:val="0"/>
              <w:adjustRightInd w:val="0"/>
            </w:pP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45,8</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46</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47</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48</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49,5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50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51</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52</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53</w:t>
            </w:r>
          </w:p>
        </w:tc>
      </w:tr>
      <w:tr w:rsidR="002D119E">
        <w:tc>
          <w:tcPr>
            <w:tcW w:w="634" w:type="dxa"/>
            <w:vMerge w:val="restart"/>
            <w:tcMar>
              <w:top w:w="62" w:type="dxa"/>
              <w:left w:w="102" w:type="dxa"/>
              <w:bottom w:w="102" w:type="dxa"/>
              <w:right w:w="62" w:type="dxa"/>
            </w:tcMar>
          </w:tcPr>
          <w:p w:rsidR="002D119E" w:rsidRDefault="002D119E">
            <w:pPr>
              <w:widowControl w:val="0"/>
              <w:autoSpaceDE w:val="0"/>
              <w:autoSpaceDN w:val="0"/>
              <w:adjustRightInd w:val="0"/>
              <w:jc w:val="center"/>
            </w:pPr>
            <w:r>
              <w:t>44.</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Удельный вес числа образовательных организаций, имеющих системы видеонаблюдения, в общем числе соответствующих организаций</w:t>
            </w:r>
          </w:p>
        </w:tc>
        <w:tc>
          <w:tcPr>
            <w:tcW w:w="1465" w:type="dxa"/>
            <w:tcMar>
              <w:top w:w="62" w:type="dxa"/>
              <w:left w:w="102" w:type="dxa"/>
              <w:bottom w:w="102" w:type="dxa"/>
              <w:right w:w="62" w:type="dxa"/>
            </w:tcMar>
          </w:tcPr>
          <w:p w:rsidR="002D119E" w:rsidRDefault="002D119E">
            <w:pPr>
              <w:widowControl w:val="0"/>
              <w:autoSpaceDE w:val="0"/>
              <w:autoSpaceDN w:val="0"/>
              <w:adjustRightInd w:val="0"/>
            </w:pP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10" w:type="dxa"/>
            <w:tcMar>
              <w:top w:w="62" w:type="dxa"/>
              <w:left w:w="102" w:type="dxa"/>
              <w:bottom w:w="102" w:type="dxa"/>
              <w:right w:w="62" w:type="dxa"/>
            </w:tcMar>
          </w:tcPr>
          <w:p w:rsidR="002D119E" w:rsidRDefault="002D119E">
            <w:pPr>
              <w:widowControl w:val="0"/>
              <w:autoSpaceDE w:val="0"/>
              <w:autoSpaceDN w:val="0"/>
              <w:adjustRightInd w:val="0"/>
            </w:pPr>
          </w:p>
        </w:tc>
        <w:tc>
          <w:tcPr>
            <w:tcW w:w="1011"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12"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общеобразовательных организаций</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27</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35,4</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38</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41</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43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45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47</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49</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51</w:t>
            </w: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организаций, реализующих дополнительные общеобразовательные программы</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16,6</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18,6</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21</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23</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25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27</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29</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31</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33</w:t>
            </w:r>
          </w:p>
        </w:tc>
      </w:tr>
      <w:tr w:rsidR="002D119E">
        <w:tc>
          <w:tcPr>
            <w:tcW w:w="634" w:type="dxa"/>
            <w:vMerge w:val="restart"/>
            <w:tcMar>
              <w:top w:w="62" w:type="dxa"/>
              <w:left w:w="102" w:type="dxa"/>
              <w:bottom w:w="102" w:type="dxa"/>
              <w:right w:w="62" w:type="dxa"/>
            </w:tcMar>
          </w:tcPr>
          <w:p w:rsidR="002D119E" w:rsidRDefault="002D119E">
            <w:pPr>
              <w:widowControl w:val="0"/>
              <w:autoSpaceDE w:val="0"/>
              <w:autoSpaceDN w:val="0"/>
              <w:adjustRightInd w:val="0"/>
              <w:jc w:val="center"/>
            </w:pPr>
            <w:r>
              <w:t>45.</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Удельный вес числа общеобразовательных организаций, имеющих водопровод, центральное отопление, канализацию, в общем числе соответствующих организаций:</w:t>
            </w:r>
          </w:p>
        </w:tc>
        <w:tc>
          <w:tcPr>
            <w:tcW w:w="1465" w:type="dxa"/>
            <w:tcMar>
              <w:top w:w="62" w:type="dxa"/>
              <w:left w:w="102" w:type="dxa"/>
              <w:bottom w:w="102" w:type="dxa"/>
              <w:right w:w="62" w:type="dxa"/>
            </w:tcMar>
          </w:tcPr>
          <w:p w:rsidR="002D119E" w:rsidRDefault="002D119E">
            <w:pPr>
              <w:widowControl w:val="0"/>
              <w:autoSpaceDE w:val="0"/>
              <w:autoSpaceDN w:val="0"/>
              <w:adjustRightInd w:val="0"/>
            </w:pP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10" w:type="dxa"/>
            <w:tcMar>
              <w:top w:w="62" w:type="dxa"/>
              <w:left w:w="102" w:type="dxa"/>
              <w:bottom w:w="102" w:type="dxa"/>
              <w:right w:w="62" w:type="dxa"/>
            </w:tcMar>
          </w:tcPr>
          <w:p w:rsidR="002D119E" w:rsidRDefault="002D119E">
            <w:pPr>
              <w:widowControl w:val="0"/>
              <w:autoSpaceDE w:val="0"/>
              <w:autoSpaceDN w:val="0"/>
              <w:adjustRightInd w:val="0"/>
            </w:pPr>
          </w:p>
        </w:tc>
        <w:tc>
          <w:tcPr>
            <w:tcW w:w="1011"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12"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в городских поселениях</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98,2</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98,2</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98,2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98,2</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98,2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98,2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98,2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98,2</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98,2</w:t>
            </w: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в сельской местности</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74,9</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77,9</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80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83</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90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95</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95</w:t>
            </w:r>
          </w:p>
        </w:tc>
      </w:tr>
      <w:tr w:rsidR="002D119E">
        <w:tc>
          <w:tcPr>
            <w:tcW w:w="634" w:type="dxa"/>
            <w:vMerge w:val="restart"/>
            <w:tcMar>
              <w:top w:w="62" w:type="dxa"/>
              <w:left w:w="102" w:type="dxa"/>
              <w:bottom w:w="102" w:type="dxa"/>
              <w:right w:w="62" w:type="dxa"/>
            </w:tcMar>
          </w:tcPr>
          <w:p w:rsidR="002D119E" w:rsidRDefault="002D119E">
            <w:pPr>
              <w:widowControl w:val="0"/>
              <w:autoSpaceDE w:val="0"/>
              <w:autoSpaceDN w:val="0"/>
              <w:adjustRightInd w:val="0"/>
              <w:jc w:val="center"/>
            </w:pPr>
            <w:r>
              <w:t>46.</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Удельный вес числа общеобразовательных организаций, имеющих скорость подключения к информационно-телекоммуникационной сети Интернет от 1 Мбит/</w:t>
            </w:r>
            <w:proofErr w:type="gramStart"/>
            <w:r>
              <w:t>с</w:t>
            </w:r>
            <w:proofErr w:type="gramEnd"/>
            <w:r>
              <w:t xml:space="preserve"> и выше, </w:t>
            </w:r>
            <w:proofErr w:type="gramStart"/>
            <w:r>
              <w:t>в</w:t>
            </w:r>
            <w:proofErr w:type="gramEnd"/>
            <w:r>
              <w:t xml:space="preserve"> общем числе общеобразовательных организаций, подключенных к информационно-телекоммуникационной сети "Интернет":</w:t>
            </w:r>
          </w:p>
        </w:tc>
        <w:tc>
          <w:tcPr>
            <w:tcW w:w="1465" w:type="dxa"/>
            <w:tcMar>
              <w:top w:w="62" w:type="dxa"/>
              <w:left w:w="102" w:type="dxa"/>
              <w:bottom w:w="102" w:type="dxa"/>
              <w:right w:w="62" w:type="dxa"/>
            </w:tcMar>
          </w:tcPr>
          <w:p w:rsidR="002D119E" w:rsidRDefault="002D119E">
            <w:pPr>
              <w:widowControl w:val="0"/>
              <w:autoSpaceDE w:val="0"/>
              <w:autoSpaceDN w:val="0"/>
              <w:adjustRightInd w:val="0"/>
            </w:pP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10" w:type="dxa"/>
            <w:tcMar>
              <w:top w:w="62" w:type="dxa"/>
              <w:left w:w="102" w:type="dxa"/>
              <w:bottom w:w="102" w:type="dxa"/>
              <w:right w:w="62" w:type="dxa"/>
            </w:tcMar>
          </w:tcPr>
          <w:p w:rsidR="002D119E" w:rsidRDefault="002D119E">
            <w:pPr>
              <w:widowControl w:val="0"/>
              <w:autoSpaceDE w:val="0"/>
              <w:autoSpaceDN w:val="0"/>
              <w:adjustRightInd w:val="0"/>
            </w:pPr>
          </w:p>
        </w:tc>
        <w:tc>
          <w:tcPr>
            <w:tcW w:w="1011"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12"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в городских поселениях</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31,2</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35,5</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39,8</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44,1</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48,4</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52,7</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57</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61,3</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65,6</w:t>
            </w: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в сельской местности</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10,2</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13,4</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16,6</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19,8</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23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26,2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29,4</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32,6</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35,8</w:t>
            </w:r>
          </w:p>
        </w:tc>
      </w:tr>
      <w:tr w:rsidR="002D119E">
        <w:tc>
          <w:tcPr>
            <w:tcW w:w="14241" w:type="dxa"/>
            <w:gridSpan w:val="12"/>
            <w:tcMar>
              <w:top w:w="62" w:type="dxa"/>
              <w:left w:w="102" w:type="dxa"/>
              <w:bottom w:w="102" w:type="dxa"/>
              <w:right w:w="62" w:type="dxa"/>
            </w:tcMar>
          </w:tcPr>
          <w:p w:rsidR="002D119E" w:rsidRDefault="002D119E">
            <w:pPr>
              <w:widowControl w:val="0"/>
              <w:autoSpaceDE w:val="0"/>
              <w:autoSpaceDN w:val="0"/>
              <w:adjustRightInd w:val="0"/>
              <w:jc w:val="center"/>
              <w:outlineLvl w:val="2"/>
            </w:pPr>
            <w:bookmarkStart w:id="18" w:name="Par1746"/>
            <w:bookmarkEnd w:id="18"/>
            <w:r>
              <w:t>Подпрограмма 3 "Развитие системы оценки качества образования и информационной прозрачности системы образования"</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47.</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20</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50</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80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48.</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43</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72</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49.</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Число субъектов Российской Федерации, в которых реализуются инструменты независимой оценки качества дошкольного образования, начального общего, основного общего и среднего общего образования, дополнительных общеобразовательных программ</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единиц</w:t>
            </w: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67</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83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83</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83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83</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83</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50.</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 xml:space="preserve">Удельный вес числа специальностей и направлений подготовки, на которых проводятся процедуры профессионально-общественной </w:t>
            </w:r>
            <w:r>
              <w:lastRenderedPageBreak/>
              <w:t>аккредитации профессиональных образовательных программ, в общем числе специальностей и направлений подготовки</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1,3</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7</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20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22,5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27,5</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30</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51.</w:t>
            </w:r>
          </w:p>
        </w:tc>
        <w:tc>
          <w:tcPr>
            <w:tcW w:w="3057" w:type="dxa"/>
            <w:tcMar>
              <w:top w:w="62" w:type="dxa"/>
              <w:left w:w="102" w:type="dxa"/>
              <w:bottom w:w="102" w:type="dxa"/>
              <w:right w:w="62" w:type="dxa"/>
            </w:tcMar>
          </w:tcPr>
          <w:p w:rsidR="002D119E" w:rsidRDefault="002D119E">
            <w:pPr>
              <w:widowControl w:val="0"/>
              <w:autoSpaceDE w:val="0"/>
              <w:autoSpaceDN w:val="0"/>
              <w:adjustRightInd w:val="0"/>
            </w:pPr>
            <w:proofErr w:type="gramStart"/>
            <w:r>
              <w:t>Число субъектов Российской Федерации, в которых образованы и действуют при органах исполнительной власти субъектов Российской Федерации общественные советы, участвующие в обсуждении практики реализации мер государственной политики в сфере образования, организации независимой оценки качества образования</w:t>
            </w:r>
            <w:proofErr w:type="gramEnd"/>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единиц</w:t>
            </w: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79</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83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83</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83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83</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83</w:t>
            </w:r>
          </w:p>
        </w:tc>
      </w:tr>
      <w:tr w:rsidR="002D119E">
        <w:tc>
          <w:tcPr>
            <w:tcW w:w="634" w:type="dxa"/>
            <w:vMerge w:val="restart"/>
            <w:tcMar>
              <w:top w:w="62" w:type="dxa"/>
              <w:left w:w="102" w:type="dxa"/>
              <w:bottom w:w="102" w:type="dxa"/>
              <w:right w:w="62" w:type="dxa"/>
            </w:tcMar>
          </w:tcPr>
          <w:p w:rsidR="002D119E" w:rsidRDefault="002D119E">
            <w:pPr>
              <w:widowControl w:val="0"/>
              <w:autoSpaceDE w:val="0"/>
              <w:autoSpaceDN w:val="0"/>
              <w:adjustRightInd w:val="0"/>
              <w:jc w:val="center"/>
            </w:pPr>
            <w:r>
              <w:t>52.</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 xml:space="preserve">Удельный вес числа образовательных организаций, данные о которых представлены на официальном сайте для размещения информации о государственных и муниципальных организациях (bus.gov.ru), в общем числе государственных и </w:t>
            </w:r>
            <w:r>
              <w:lastRenderedPageBreak/>
              <w:t>муниципальных организаций:</w:t>
            </w:r>
          </w:p>
        </w:tc>
        <w:tc>
          <w:tcPr>
            <w:tcW w:w="1465" w:type="dxa"/>
            <w:tcMar>
              <w:top w:w="62" w:type="dxa"/>
              <w:left w:w="102" w:type="dxa"/>
              <w:bottom w:w="102" w:type="dxa"/>
              <w:right w:w="62" w:type="dxa"/>
            </w:tcMar>
          </w:tcPr>
          <w:p w:rsidR="002D119E" w:rsidRDefault="002D119E">
            <w:pPr>
              <w:widowControl w:val="0"/>
              <w:autoSpaceDE w:val="0"/>
              <w:autoSpaceDN w:val="0"/>
              <w:adjustRightInd w:val="0"/>
            </w:pP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10" w:type="dxa"/>
            <w:tcMar>
              <w:top w:w="62" w:type="dxa"/>
              <w:left w:w="102" w:type="dxa"/>
              <w:bottom w:w="102" w:type="dxa"/>
              <w:right w:w="62" w:type="dxa"/>
            </w:tcMar>
          </w:tcPr>
          <w:p w:rsidR="002D119E" w:rsidRDefault="002D119E">
            <w:pPr>
              <w:widowControl w:val="0"/>
              <w:autoSpaceDE w:val="0"/>
              <w:autoSpaceDN w:val="0"/>
              <w:adjustRightInd w:val="0"/>
            </w:pPr>
          </w:p>
        </w:tc>
        <w:tc>
          <w:tcPr>
            <w:tcW w:w="1011"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12"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дошкольных образовательных организаций</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10" w:type="dxa"/>
            <w:tcMar>
              <w:top w:w="62" w:type="dxa"/>
              <w:left w:w="102" w:type="dxa"/>
              <w:bottom w:w="102" w:type="dxa"/>
              <w:right w:w="62" w:type="dxa"/>
            </w:tcMar>
          </w:tcPr>
          <w:p w:rsidR="002D119E" w:rsidRDefault="002D119E">
            <w:pPr>
              <w:widowControl w:val="0"/>
              <w:autoSpaceDE w:val="0"/>
              <w:autoSpaceDN w:val="0"/>
              <w:adjustRightInd w:val="0"/>
            </w:pP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общеобразовательных организаций</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10" w:type="dxa"/>
            <w:tcMar>
              <w:top w:w="62" w:type="dxa"/>
              <w:left w:w="102" w:type="dxa"/>
              <w:bottom w:w="102" w:type="dxa"/>
              <w:right w:w="62" w:type="dxa"/>
            </w:tcMar>
          </w:tcPr>
          <w:p w:rsidR="002D119E" w:rsidRDefault="002D119E">
            <w:pPr>
              <w:widowControl w:val="0"/>
              <w:autoSpaceDE w:val="0"/>
              <w:autoSpaceDN w:val="0"/>
              <w:adjustRightInd w:val="0"/>
            </w:pP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профессиональных образовательных организаций</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10" w:type="dxa"/>
            <w:tcMar>
              <w:top w:w="62" w:type="dxa"/>
              <w:left w:w="102" w:type="dxa"/>
              <w:bottom w:w="102" w:type="dxa"/>
              <w:right w:w="62" w:type="dxa"/>
            </w:tcMar>
          </w:tcPr>
          <w:p w:rsidR="002D119E" w:rsidRDefault="002D119E">
            <w:pPr>
              <w:widowControl w:val="0"/>
              <w:autoSpaceDE w:val="0"/>
              <w:autoSpaceDN w:val="0"/>
              <w:adjustRightInd w:val="0"/>
            </w:pP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r>
      <w:tr w:rsidR="002D119E">
        <w:tc>
          <w:tcPr>
            <w:tcW w:w="634" w:type="dxa"/>
            <w:vMerge/>
            <w:tcMar>
              <w:top w:w="62" w:type="dxa"/>
              <w:left w:w="102" w:type="dxa"/>
              <w:bottom w:w="102" w:type="dxa"/>
              <w:right w:w="62" w:type="dxa"/>
            </w:tcMar>
          </w:tcPr>
          <w:p w:rsidR="002D119E" w:rsidRDefault="002D119E">
            <w:pPr>
              <w:widowControl w:val="0"/>
              <w:autoSpaceDE w:val="0"/>
              <w:autoSpaceDN w:val="0"/>
              <w:adjustRightInd w:val="0"/>
              <w:jc w:val="both"/>
            </w:pP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образовательных организаций высшего образования</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10" w:type="dxa"/>
            <w:tcMar>
              <w:top w:w="62" w:type="dxa"/>
              <w:left w:w="102" w:type="dxa"/>
              <w:bottom w:w="102" w:type="dxa"/>
              <w:right w:w="62" w:type="dxa"/>
            </w:tcMar>
          </w:tcPr>
          <w:p w:rsidR="002D119E" w:rsidRDefault="002D119E">
            <w:pPr>
              <w:widowControl w:val="0"/>
              <w:autoSpaceDE w:val="0"/>
              <w:autoSpaceDN w:val="0"/>
              <w:adjustRightInd w:val="0"/>
            </w:pP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53.</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Доля образовательных организаций (по уровням), ежегодно представляющих общественности публичный отчет, обеспечивающий открытость и прозрачность образовательной и хозяйственной деятельности</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10" w:type="dxa"/>
            <w:tcMar>
              <w:top w:w="62" w:type="dxa"/>
              <w:left w:w="102" w:type="dxa"/>
              <w:bottom w:w="102" w:type="dxa"/>
              <w:right w:w="62" w:type="dxa"/>
            </w:tcMar>
          </w:tcPr>
          <w:p w:rsidR="002D119E" w:rsidRDefault="002D119E">
            <w:pPr>
              <w:widowControl w:val="0"/>
              <w:autoSpaceDE w:val="0"/>
              <w:autoSpaceDN w:val="0"/>
              <w:adjustRightInd w:val="0"/>
            </w:pP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54.</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 xml:space="preserve">Число международных сопоставительных исследований качества образования, в которых Российская Федерация участвует на регулярной </w:t>
            </w:r>
            <w:r>
              <w:lastRenderedPageBreak/>
              <w:t>основе</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единиц</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3</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4</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4</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5</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6</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6</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7</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7</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55.</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 xml:space="preserve">Количество контрольных мероприятий Федерального агентства по надзору в сфере образования и науки в отношении </w:t>
            </w:r>
            <w:proofErr w:type="gramStart"/>
            <w:r>
              <w:t>деятельности органов государственной власти субъектов Российской Федерации</w:t>
            </w:r>
            <w:proofErr w:type="gramEnd"/>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единиц</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37</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42</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30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30</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30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30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30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30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30</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56.</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Количество контрольных мероприятий Федерального агентства по надзору в сфере образования и науки по вопросам соблюдения лицензионных условий</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единиц</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367</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269</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119</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57.</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Количество проведенных Федеральным агентством по надзору в сфере образования и науки процедур лицензирования образовательной деятельности</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единиц</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4089</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2153</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3500</w:t>
            </w:r>
          </w:p>
        </w:tc>
        <w:tc>
          <w:tcPr>
            <w:tcW w:w="6056" w:type="dxa"/>
            <w:gridSpan w:val="6"/>
            <w:tcMar>
              <w:top w:w="62" w:type="dxa"/>
              <w:left w:w="102" w:type="dxa"/>
              <w:bottom w:w="102" w:type="dxa"/>
              <w:right w:w="62" w:type="dxa"/>
            </w:tcMar>
          </w:tcPr>
          <w:p w:rsidR="002D119E" w:rsidRDefault="002D119E">
            <w:pPr>
              <w:widowControl w:val="0"/>
              <w:autoSpaceDE w:val="0"/>
              <w:autoSpaceDN w:val="0"/>
              <w:adjustRightInd w:val="0"/>
              <w:jc w:val="center"/>
            </w:pPr>
            <w:r>
              <w:t>в соответствии с количеством поданных заявлений на предоставление соответствующей государственной услуги</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58.</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Количество проведенных процедур государственной аккредитации образовательной деятельности</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единиц</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769</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1385</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1500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r>
      <w:tr w:rsidR="002D119E">
        <w:tc>
          <w:tcPr>
            <w:tcW w:w="14241" w:type="dxa"/>
            <w:gridSpan w:val="12"/>
            <w:tcMar>
              <w:top w:w="62" w:type="dxa"/>
              <w:left w:w="102" w:type="dxa"/>
              <w:bottom w:w="102" w:type="dxa"/>
              <w:right w:w="62" w:type="dxa"/>
            </w:tcMar>
          </w:tcPr>
          <w:p w:rsidR="002D119E" w:rsidRDefault="002D119E">
            <w:pPr>
              <w:widowControl w:val="0"/>
              <w:autoSpaceDE w:val="0"/>
              <w:autoSpaceDN w:val="0"/>
              <w:adjustRightInd w:val="0"/>
              <w:jc w:val="center"/>
              <w:outlineLvl w:val="2"/>
            </w:pPr>
            <w:bookmarkStart w:id="19" w:name="Par1930"/>
            <w:bookmarkEnd w:id="19"/>
            <w:r>
              <w:t>Подпрограмма 4 "Вовлечение молодежи в социальную практику"</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59.</w:t>
            </w:r>
          </w:p>
        </w:tc>
        <w:tc>
          <w:tcPr>
            <w:tcW w:w="3057" w:type="dxa"/>
            <w:tcMar>
              <w:top w:w="62" w:type="dxa"/>
              <w:left w:w="102" w:type="dxa"/>
              <w:bottom w:w="102" w:type="dxa"/>
              <w:right w:w="62" w:type="dxa"/>
            </w:tcMar>
          </w:tcPr>
          <w:p w:rsidR="002D119E" w:rsidRDefault="002D119E">
            <w:pPr>
              <w:widowControl w:val="0"/>
              <w:autoSpaceDE w:val="0"/>
              <w:autoSpaceDN w:val="0"/>
              <w:adjustRightInd w:val="0"/>
            </w:pPr>
            <w:proofErr w:type="gramStart"/>
            <w:r>
              <w:t xml:space="preserve">Удельный вес численности </w:t>
            </w:r>
            <w:r>
              <w:lastRenderedPageBreak/>
              <w:t>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общей численности молодежи в возрасте от 14 до 30 лет</w:t>
            </w:r>
            <w:proofErr w:type="gramEnd"/>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20</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20,5</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21</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21,5</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22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22,5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23,5</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24</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60.</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Удельный вес числа субъектов Российской Федерации, реализующих проекты и программы по работе с молодежью, оказавшейся в трудной жизненной ситуации, в общем числе субъектов Российской Федерации</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25</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30</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35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40</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45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50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55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60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65</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61.</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Удельный вес численности молодых людей в возрасте от 14 до 30 лет, участвующих в мероприятиях по патриотическому воспитанию, в общей численности молодых людей в возрасте от 14 до 30 лет</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42</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43</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44</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46</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47</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48</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49</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50</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62.</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 xml:space="preserve">Число мероприятий для </w:t>
            </w:r>
            <w:r>
              <w:lastRenderedPageBreak/>
              <w:t>молодежи</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единиц</w:t>
            </w: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196</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200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204</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208</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212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216</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220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224</w:t>
            </w:r>
          </w:p>
        </w:tc>
      </w:tr>
      <w:tr w:rsidR="002D119E">
        <w:tc>
          <w:tcPr>
            <w:tcW w:w="14241" w:type="dxa"/>
            <w:gridSpan w:val="12"/>
            <w:tcMar>
              <w:top w:w="62" w:type="dxa"/>
              <w:left w:w="102" w:type="dxa"/>
              <w:bottom w:w="102" w:type="dxa"/>
              <w:right w:w="62" w:type="dxa"/>
            </w:tcMar>
          </w:tcPr>
          <w:p w:rsidR="002D119E" w:rsidRDefault="002D119E">
            <w:pPr>
              <w:widowControl w:val="0"/>
              <w:autoSpaceDE w:val="0"/>
              <w:autoSpaceDN w:val="0"/>
              <w:adjustRightInd w:val="0"/>
              <w:jc w:val="center"/>
              <w:outlineLvl w:val="2"/>
            </w:pPr>
            <w:bookmarkStart w:id="20" w:name="Par1979"/>
            <w:bookmarkEnd w:id="20"/>
            <w:r>
              <w:lastRenderedPageBreak/>
              <w:t>Подпрограмма 5 "Обеспечение реализации государственной программы Российской Федерации "Развитие образования" на 2013 - 2020 годы и прочие мероприятия в области образования государственной программы "Развитие образования" на 2013 - 2020 годы"</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63.</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Количество проведенных мероприятий федерального и регионального уровней по распространению результатов государственной программы</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единиц</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0</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52</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315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690</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1 017</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1 434</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1 735</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1 911</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2 158</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64.</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Число размещенных на официальном сайте Минобрнауки России документов (приказы, положения, регламенты и др.)</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единиц</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424</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652</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670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670</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670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670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670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670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670</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65.</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Число мероприятий по популяризации русского языка за рубежом</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единиц</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96</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117</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138</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159</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66.</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Число центров тестирования для трудящихся-мигрантов</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единиц</w:t>
            </w: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190</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190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190</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190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190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190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190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190</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67.</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 xml:space="preserve">Численность получателей премий в области литературы и искусства, образования, печатных средств массовой информации, науки и техники и иные поощрения </w:t>
            </w:r>
            <w:r>
              <w:lastRenderedPageBreak/>
              <w:t>за особые заслуги перед государством</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единиц</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127</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135</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до 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до 100</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до 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до 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до 100</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до 100</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до 100</w:t>
            </w:r>
          </w:p>
        </w:tc>
      </w:tr>
      <w:tr w:rsidR="002D119E">
        <w:tc>
          <w:tcPr>
            <w:tcW w:w="14241" w:type="dxa"/>
            <w:gridSpan w:val="12"/>
            <w:tcMar>
              <w:top w:w="62" w:type="dxa"/>
              <w:left w:w="102" w:type="dxa"/>
              <w:bottom w:w="102" w:type="dxa"/>
              <w:right w:w="62" w:type="dxa"/>
            </w:tcMar>
          </w:tcPr>
          <w:p w:rsidR="002D119E" w:rsidRDefault="002D119E">
            <w:pPr>
              <w:widowControl w:val="0"/>
              <w:autoSpaceDE w:val="0"/>
              <w:autoSpaceDN w:val="0"/>
              <w:adjustRightInd w:val="0"/>
              <w:jc w:val="center"/>
              <w:outlineLvl w:val="2"/>
            </w:pPr>
            <w:bookmarkStart w:id="21" w:name="Par2040"/>
            <w:bookmarkEnd w:id="21"/>
            <w:r>
              <w:lastRenderedPageBreak/>
              <w:t>6 Федеральная целевая программа "Русский язык" на 2011 - 2015 годы</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68.</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Доля населения Российской Федерации, владеющего русским языком как родным, в общей численности населения Российской Федерации</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82</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83</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84</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85</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69.</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 xml:space="preserve">Доля </w:t>
            </w:r>
            <w:proofErr w:type="gramStart"/>
            <w:r>
              <w:t>обучающихся</w:t>
            </w:r>
            <w:proofErr w:type="gramEnd"/>
            <w:r>
              <w:t xml:space="preserve"> по программам начального общего и основного общего образования, изучающих русский язык как неродной, в общей численности обучающихся</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22</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23</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24</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25</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70.</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Количество зарубежных стран, в которых более одного процента населения владеет русским языком</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единиц</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24</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25</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26</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27</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71.</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Количество государств - участников Содружества Независимых Государств, в которых более 20 процентов населения владеет русским языком</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единиц</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9</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10</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11</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12</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72.</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 xml:space="preserve">Доля соотечественников, проживающих за рубежом и сохраняющих языковые и </w:t>
            </w:r>
            <w:r>
              <w:lastRenderedPageBreak/>
              <w:t>этнокультурные связи с Россией, в общей численности соотечественников, проживающих за рубежом</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40</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41</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42</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43</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012" w:type="dxa"/>
            <w:tcMar>
              <w:top w:w="62" w:type="dxa"/>
              <w:left w:w="102" w:type="dxa"/>
              <w:bottom w:w="102" w:type="dxa"/>
              <w:right w:w="62" w:type="dxa"/>
            </w:tcMar>
          </w:tcPr>
          <w:p w:rsidR="002D119E" w:rsidRDefault="002D119E">
            <w:pPr>
              <w:widowControl w:val="0"/>
              <w:autoSpaceDE w:val="0"/>
              <w:autoSpaceDN w:val="0"/>
              <w:adjustRightInd w:val="0"/>
              <w:jc w:val="center"/>
            </w:pPr>
            <w:r>
              <w:t>-</w:t>
            </w:r>
          </w:p>
        </w:tc>
      </w:tr>
      <w:tr w:rsidR="002D119E">
        <w:tc>
          <w:tcPr>
            <w:tcW w:w="14241" w:type="dxa"/>
            <w:gridSpan w:val="12"/>
            <w:tcMar>
              <w:top w:w="62" w:type="dxa"/>
              <w:left w:w="102" w:type="dxa"/>
              <w:bottom w:w="102" w:type="dxa"/>
              <w:right w:w="62" w:type="dxa"/>
            </w:tcMar>
          </w:tcPr>
          <w:p w:rsidR="002D119E" w:rsidRDefault="002D119E">
            <w:pPr>
              <w:widowControl w:val="0"/>
              <w:autoSpaceDE w:val="0"/>
              <w:autoSpaceDN w:val="0"/>
              <w:adjustRightInd w:val="0"/>
              <w:jc w:val="center"/>
              <w:outlineLvl w:val="2"/>
            </w:pPr>
            <w:bookmarkStart w:id="22" w:name="Par2101"/>
            <w:bookmarkEnd w:id="22"/>
            <w:r>
              <w:lastRenderedPageBreak/>
              <w:t>7 "Федеральная целевая программа развития образования на 2011 - 2015 годы"</w:t>
            </w:r>
          </w:p>
        </w:tc>
      </w:tr>
      <w:tr w:rsidR="002D119E">
        <w:tc>
          <w:tcPr>
            <w:tcW w:w="634" w:type="dxa"/>
            <w:tcMar>
              <w:top w:w="62" w:type="dxa"/>
              <w:left w:w="102" w:type="dxa"/>
              <w:bottom w:w="102" w:type="dxa"/>
              <w:right w:w="62" w:type="dxa"/>
            </w:tcMar>
          </w:tcPr>
          <w:p w:rsidR="002D119E" w:rsidRDefault="002D119E">
            <w:pPr>
              <w:widowControl w:val="0"/>
              <w:autoSpaceDE w:val="0"/>
              <w:autoSpaceDN w:val="0"/>
              <w:adjustRightInd w:val="0"/>
              <w:jc w:val="center"/>
            </w:pPr>
            <w:r>
              <w:t>73.</w:t>
            </w:r>
          </w:p>
        </w:tc>
        <w:tc>
          <w:tcPr>
            <w:tcW w:w="3057" w:type="dxa"/>
            <w:tcMar>
              <w:top w:w="62" w:type="dxa"/>
              <w:left w:w="102" w:type="dxa"/>
              <w:bottom w:w="102" w:type="dxa"/>
              <w:right w:w="62" w:type="dxa"/>
            </w:tcMar>
          </w:tcPr>
          <w:p w:rsidR="002D119E" w:rsidRDefault="002D119E">
            <w:pPr>
              <w:widowControl w:val="0"/>
              <w:autoSpaceDE w:val="0"/>
              <w:autoSpaceDN w:val="0"/>
              <w:adjustRightInd w:val="0"/>
            </w:pPr>
            <w:r>
              <w:t>Уровень доступности образования в соответствии с современными стандартами для всех категорий граждан независимо от местожительства, социального и имущественного статуса и состояния здоровья</w:t>
            </w:r>
          </w:p>
        </w:tc>
        <w:tc>
          <w:tcPr>
            <w:tcW w:w="1465" w:type="dxa"/>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Mar>
              <w:top w:w="62" w:type="dxa"/>
              <w:left w:w="102" w:type="dxa"/>
              <w:bottom w:w="102" w:type="dxa"/>
              <w:right w:w="62" w:type="dxa"/>
            </w:tcMar>
          </w:tcPr>
          <w:p w:rsidR="002D119E" w:rsidRDefault="002D119E">
            <w:pPr>
              <w:widowControl w:val="0"/>
              <w:autoSpaceDE w:val="0"/>
              <w:autoSpaceDN w:val="0"/>
              <w:adjustRightInd w:val="0"/>
              <w:jc w:val="center"/>
            </w:pPr>
            <w:r>
              <w:t>68</w:t>
            </w:r>
          </w:p>
        </w:tc>
        <w:tc>
          <w:tcPr>
            <w:tcW w:w="1010" w:type="dxa"/>
            <w:tcMar>
              <w:top w:w="62" w:type="dxa"/>
              <w:left w:w="102" w:type="dxa"/>
              <w:bottom w:w="102" w:type="dxa"/>
              <w:right w:w="62" w:type="dxa"/>
            </w:tcMar>
          </w:tcPr>
          <w:p w:rsidR="002D119E" w:rsidRDefault="002D119E">
            <w:pPr>
              <w:widowControl w:val="0"/>
              <w:autoSpaceDE w:val="0"/>
              <w:autoSpaceDN w:val="0"/>
              <w:adjustRightInd w:val="0"/>
              <w:jc w:val="center"/>
            </w:pPr>
            <w:r>
              <w:t>71,5</w:t>
            </w:r>
          </w:p>
        </w:tc>
        <w:tc>
          <w:tcPr>
            <w:tcW w:w="1011" w:type="dxa"/>
            <w:tcMar>
              <w:top w:w="62" w:type="dxa"/>
              <w:left w:w="102" w:type="dxa"/>
              <w:bottom w:w="102" w:type="dxa"/>
              <w:right w:w="62" w:type="dxa"/>
            </w:tcMar>
          </w:tcPr>
          <w:p w:rsidR="002D119E" w:rsidRDefault="002D119E">
            <w:pPr>
              <w:widowControl w:val="0"/>
              <w:autoSpaceDE w:val="0"/>
              <w:autoSpaceDN w:val="0"/>
              <w:adjustRightInd w:val="0"/>
              <w:jc w:val="center"/>
            </w:pPr>
            <w:r>
              <w:t>74</w:t>
            </w:r>
          </w:p>
        </w:tc>
        <w:tc>
          <w:tcPr>
            <w:tcW w:w="1009" w:type="dxa"/>
            <w:tcMar>
              <w:top w:w="62" w:type="dxa"/>
              <w:left w:w="102" w:type="dxa"/>
              <w:bottom w:w="102" w:type="dxa"/>
              <w:right w:w="62" w:type="dxa"/>
            </w:tcMar>
          </w:tcPr>
          <w:p w:rsidR="002D119E" w:rsidRDefault="002D119E">
            <w:pPr>
              <w:widowControl w:val="0"/>
              <w:autoSpaceDE w:val="0"/>
              <w:autoSpaceDN w:val="0"/>
              <w:adjustRightInd w:val="0"/>
              <w:jc w:val="center"/>
            </w:pPr>
            <w:r>
              <w:t>78</w:t>
            </w:r>
          </w:p>
        </w:tc>
        <w:tc>
          <w:tcPr>
            <w:tcW w:w="1008"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09" w:type="dxa"/>
            <w:tcMar>
              <w:top w:w="62" w:type="dxa"/>
              <w:left w:w="102" w:type="dxa"/>
              <w:bottom w:w="102" w:type="dxa"/>
              <w:right w:w="62" w:type="dxa"/>
            </w:tcMar>
          </w:tcPr>
          <w:p w:rsidR="002D119E" w:rsidRDefault="002D119E">
            <w:pPr>
              <w:widowControl w:val="0"/>
              <w:autoSpaceDE w:val="0"/>
              <w:autoSpaceDN w:val="0"/>
              <w:adjustRightInd w:val="0"/>
            </w:pPr>
          </w:p>
        </w:tc>
        <w:tc>
          <w:tcPr>
            <w:tcW w:w="1012"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634"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74.</w:t>
            </w:r>
          </w:p>
        </w:tc>
        <w:tc>
          <w:tcPr>
            <w:tcW w:w="3057"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pPr>
            <w:r>
              <w:t>Уровень соответствия образования современным стандартам</w:t>
            </w:r>
          </w:p>
        </w:tc>
        <w:tc>
          <w:tcPr>
            <w:tcW w:w="1465"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процентов</w:t>
            </w:r>
          </w:p>
        </w:tc>
        <w:tc>
          <w:tcPr>
            <w:tcW w:w="1008"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92</w:t>
            </w:r>
          </w:p>
        </w:tc>
        <w:tc>
          <w:tcPr>
            <w:tcW w:w="1010"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93</w:t>
            </w:r>
          </w:p>
        </w:tc>
        <w:tc>
          <w:tcPr>
            <w:tcW w:w="1011"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95</w:t>
            </w:r>
          </w:p>
        </w:tc>
        <w:tc>
          <w:tcPr>
            <w:tcW w:w="1009"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97</w:t>
            </w:r>
          </w:p>
        </w:tc>
        <w:tc>
          <w:tcPr>
            <w:tcW w:w="1008"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pPr>
          </w:p>
        </w:tc>
        <w:tc>
          <w:tcPr>
            <w:tcW w:w="1009"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pPr>
          </w:p>
        </w:tc>
        <w:tc>
          <w:tcPr>
            <w:tcW w:w="1009"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pPr>
          </w:p>
        </w:tc>
        <w:tc>
          <w:tcPr>
            <w:tcW w:w="1009"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pPr>
          </w:p>
        </w:tc>
        <w:tc>
          <w:tcPr>
            <w:tcW w:w="1012"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pPr>
          </w:p>
        </w:tc>
      </w:tr>
    </w:tbl>
    <w:p w:rsidR="002D119E" w:rsidRDefault="002D119E">
      <w:pPr>
        <w:widowControl w:val="0"/>
        <w:autoSpaceDE w:val="0"/>
        <w:autoSpaceDN w:val="0"/>
        <w:adjustRightInd w:val="0"/>
        <w:jc w:val="both"/>
      </w:pPr>
    </w:p>
    <w:p w:rsidR="002D119E" w:rsidRDefault="002D119E">
      <w:pPr>
        <w:widowControl w:val="0"/>
        <w:autoSpaceDE w:val="0"/>
        <w:autoSpaceDN w:val="0"/>
        <w:adjustRightInd w:val="0"/>
        <w:ind w:firstLine="540"/>
        <w:jc w:val="both"/>
      </w:pPr>
      <w:r>
        <w:t>--------------------------------</w:t>
      </w:r>
    </w:p>
    <w:p w:rsidR="002D119E" w:rsidRDefault="002D119E">
      <w:pPr>
        <w:widowControl w:val="0"/>
        <w:autoSpaceDE w:val="0"/>
        <w:autoSpaceDN w:val="0"/>
        <w:adjustRightInd w:val="0"/>
        <w:ind w:firstLine="540"/>
        <w:jc w:val="both"/>
      </w:pPr>
      <w:bookmarkStart w:id="23" w:name="Par2128"/>
      <w:bookmarkEnd w:id="23"/>
      <w:proofErr w:type="gramStart"/>
      <w:r>
        <w:t xml:space="preserve">&lt;*&gt; Наименования показателей сформулированы в соответствии с формами ведомственной статистики утвержденными приказами Росстата от 15 июля 2011 г. </w:t>
      </w:r>
      <w:hyperlink r:id="rId28" w:history="1">
        <w:r>
          <w:rPr>
            <w:color w:val="0000FF"/>
          </w:rPr>
          <w:t>N 324</w:t>
        </w:r>
      </w:hyperlink>
      <w:r>
        <w:t xml:space="preserve">, от 24 июля 2012 г. </w:t>
      </w:r>
      <w:hyperlink r:id="rId29" w:history="1">
        <w:r>
          <w:rPr>
            <w:color w:val="0000FF"/>
          </w:rPr>
          <w:t>N 407</w:t>
        </w:r>
      </w:hyperlink>
      <w:r>
        <w:t xml:space="preserve">, от 27 августа 2012 г. </w:t>
      </w:r>
      <w:hyperlink r:id="rId30" w:history="1">
        <w:r>
          <w:rPr>
            <w:color w:val="0000FF"/>
          </w:rPr>
          <w:t>N 466</w:t>
        </w:r>
      </w:hyperlink>
      <w:r>
        <w:t xml:space="preserve">, от 23 октября 2012 г. </w:t>
      </w:r>
      <w:hyperlink r:id="rId31" w:history="1">
        <w:r>
          <w:rPr>
            <w:color w:val="0000FF"/>
          </w:rPr>
          <w:t>N 562</w:t>
        </w:r>
      </w:hyperlink>
      <w:r>
        <w:t xml:space="preserve">, от 14 января 2013 г. </w:t>
      </w:r>
      <w:hyperlink r:id="rId32" w:history="1">
        <w:r>
          <w:rPr>
            <w:color w:val="0000FF"/>
          </w:rPr>
          <w:t>N 12</w:t>
        </w:r>
      </w:hyperlink>
      <w:r>
        <w:t xml:space="preserve">, от 27 августа 2013 г. </w:t>
      </w:r>
      <w:hyperlink r:id="rId33" w:history="1">
        <w:r>
          <w:rPr>
            <w:color w:val="0000FF"/>
          </w:rPr>
          <w:t>N 344</w:t>
        </w:r>
      </w:hyperlink>
      <w:r>
        <w:t xml:space="preserve">, от 29 августа 2013 г. </w:t>
      </w:r>
      <w:hyperlink r:id="rId34" w:history="1">
        <w:r>
          <w:rPr>
            <w:color w:val="0000FF"/>
          </w:rPr>
          <w:t>N</w:t>
        </w:r>
        <w:proofErr w:type="gramEnd"/>
        <w:r>
          <w:rPr>
            <w:color w:val="0000FF"/>
          </w:rPr>
          <w:t xml:space="preserve"> 349</w:t>
        </w:r>
      </w:hyperlink>
      <w:r>
        <w:t xml:space="preserve">, от 30 декабря 2013 г. </w:t>
      </w:r>
      <w:hyperlink r:id="rId35" w:history="1">
        <w:r>
          <w:rPr>
            <w:color w:val="0000FF"/>
          </w:rPr>
          <w:t>N 508</w:t>
        </w:r>
      </w:hyperlink>
      <w:r>
        <w:t xml:space="preserve">, от 28 января 2014 г. </w:t>
      </w:r>
      <w:hyperlink r:id="rId36" w:history="1">
        <w:r>
          <w:rPr>
            <w:color w:val="0000FF"/>
          </w:rPr>
          <w:t>N 54</w:t>
        </w:r>
      </w:hyperlink>
      <w:r>
        <w:t>.</w:t>
      </w:r>
    </w:p>
    <w:p w:rsidR="002D119E" w:rsidRDefault="002D119E">
      <w:pPr>
        <w:widowControl w:val="0"/>
        <w:autoSpaceDE w:val="0"/>
        <w:autoSpaceDN w:val="0"/>
        <w:adjustRightInd w:val="0"/>
        <w:ind w:firstLine="540"/>
        <w:jc w:val="both"/>
      </w:pPr>
      <w:bookmarkStart w:id="24" w:name="Par2129"/>
      <w:bookmarkEnd w:id="24"/>
      <w:r>
        <w:t xml:space="preserve">&lt;**&gt; Формулировки показателей в формах ведомственной статистики будут приведены в соответствие с Федеральным </w:t>
      </w:r>
      <w:hyperlink r:id="rId37" w:history="1">
        <w:r>
          <w:rPr>
            <w:color w:val="0000FF"/>
          </w:rPr>
          <w:t>законом</w:t>
        </w:r>
      </w:hyperlink>
      <w:r>
        <w:t xml:space="preserve"> от 29 декабря 2012 г. N 273-ФЗ "Об образовании в Российской Федерации" к 2015 году. Соответственно будут внесены изменения в паспорта и приложения государственной программы.</w:t>
      </w:r>
    </w:p>
    <w:p w:rsidR="002D119E" w:rsidRDefault="002D119E">
      <w:pPr>
        <w:widowControl w:val="0"/>
        <w:autoSpaceDE w:val="0"/>
        <w:autoSpaceDN w:val="0"/>
        <w:adjustRightInd w:val="0"/>
        <w:ind w:firstLine="540"/>
        <w:jc w:val="both"/>
      </w:pPr>
      <w:bookmarkStart w:id="25" w:name="Par2130"/>
      <w:bookmarkEnd w:id="25"/>
      <w:proofErr w:type="gramStart"/>
      <w:r>
        <w:t xml:space="preserve">&lt;***&gt; Обеспечить повышение к 2018 году средней заработной платы в соответствии с указами Президента Российской Федерации "О мероприятиях по реализации государственной социальной политики" от 7 мая 2012 г. N 597 </w:t>
      </w:r>
      <w:hyperlink r:id="rId38" w:history="1">
        <w:r>
          <w:rPr>
            <w:color w:val="0000FF"/>
          </w:rPr>
          <w:t>п. 1 "а"</w:t>
        </w:r>
      </w:hyperlink>
      <w:r>
        <w:t xml:space="preserve">, "О национальной стратегии действий в интересах детей на 2012 - 2017 годы" от 1 июня 2012 г. </w:t>
      </w:r>
      <w:hyperlink r:id="rId39" w:history="1">
        <w:r>
          <w:rPr>
            <w:color w:val="0000FF"/>
          </w:rPr>
          <w:t>N 761</w:t>
        </w:r>
      </w:hyperlink>
      <w:r>
        <w:t xml:space="preserve"> п. 6.</w:t>
      </w:r>
      <w:proofErr w:type="gramEnd"/>
    </w:p>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right"/>
        <w:outlineLvl w:val="1"/>
      </w:pPr>
      <w:bookmarkStart w:id="26" w:name="Par2136"/>
      <w:bookmarkEnd w:id="26"/>
      <w:r>
        <w:t>Приложение N 2</w:t>
      </w:r>
    </w:p>
    <w:p w:rsidR="002D119E" w:rsidRDefault="002D119E">
      <w:pPr>
        <w:widowControl w:val="0"/>
        <w:autoSpaceDE w:val="0"/>
        <w:autoSpaceDN w:val="0"/>
        <w:adjustRightInd w:val="0"/>
        <w:jc w:val="right"/>
      </w:pPr>
      <w:r>
        <w:t>к государственной программе</w:t>
      </w:r>
    </w:p>
    <w:p w:rsidR="002D119E" w:rsidRDefault="002D119E">
      <w:pPr>
        <w:widowControl w:val="0"/>
        <w:autoSpaceDE w:val="0"/>
        <w:autoSpaceDN w:val="0"/>
        <w:adjustRightInd w:val="0"/>
        <w:jc w:val="right"/>
      </w:pPr>
      <w:r>
        <w:t>Российской Федерации "Развитие</w:t>
      </w:r>
    </w:p>
    <w:p w:rsidR="002D119E" w:rsidRDefault="002D119E">
      <w:pPr>
        <w:widowControl w:val="0"/>
        <w:autoSpaceDE w:val="0"/>
        <w:autoSpaceDN w:val="0"/>
        <w:adjustRightInd w:val="0"/>
        <w:jc w:val="right"/>
      </w:pPr>
      <w:r>
        <w:t>образования" на 2013 - 2020 годы</w:t>
      </w:r>
    </w:p>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center"/>
      </w:pPr>
      <w:bookmarkStart w:id="27" w:name="Par2141"/>
      <w:bookmarkEnd w:id="27"/>
      <w:r>
        <w:t>ПЕРЕЧЕНЬ</w:t>
      </w:r>
    </w:p>
    <w:p w:rsidR="002D119E" w:rsidRDefault="002D119E">
      <w:pPr>
        <w:widowControl w:val="0"/>
        <w:autoSpaceDE w:val="0"/>
        <w:autoSpaceDN w:val="0"/>
        <w:adjustRightInd w:val="0"/>
        <w:jc w:val="center"/>
      </w:pPr>
      <w:r>
        <w:t>ОСНОВНЫХ МЕРОПРИЯТИЙ ГОСУДАРСТВЕННОЙ ПРОГРАММЫ РОССИЙСКОЙ</w:t>
      </w:r>
    </w:p>
    <w:p w:rsidR="002D119E" w:rsidRDefault="002D119E">
      <w:pPr>
        <w:widowControl w:val="0"/>
        <w:autoSpaceDE w:val="0"/>
        <w:autoSpaceDN w:val="0"/>
        <w:adjustRightInd w:val="0"/>
        <w:jc w:val="center"/>
      </w:pPr>
      <w:r>
        <w:t>ФЕДЕРАЦИИ "РАЗВИТИЕ ОБРАЗОВАНИЯ" НА 2013 - 2020 ГОДЫ</w:t>
      </w:r>
    </w:p>
    <w:p w:rsidR="002D119E" w:rsidRDefault="002D119E">
      <w:pPr>
        <w:widowControl w:val="0"/>
        <w:autoSpaceDE w:val="0"/>
        <w:autoSpaceDN w:val="0"/>
        <w:adjustRightInd w:val="0"/>
        <w:jc w:val="both"/>
      </w:pPr>
    </w:p>
    <w:tbl>
      <w:tblPr>
        <w:tblW w:w="0" w:type="auto"/>
        <w:tblInd w:w="102" w:type="dxa"/>
        <w:tblLayout w:type="fixed"/>
        <w:tblCellMar>
          <w:top w:w="75" w:type="dxa"/>
          <w:left w:w="0" w:type="dxa"/>
          <w:bottom w:w="75" w:type="dxa"/>
          <w:right w:w="0" w:type="dxa"/>
        </w:tblCellMar>
        <w:tblLook w:val="0000"/>
      </w:tblPr>
      <w:tblGrid>
        <w:gridCol w:w="495"/>
        <w:gridCol w:w="2883"/>
        <w:gridCol w:w="1722"/>
        <w:gridCol w:w="1574"/>
        <w:gridCol w:w="1575"/>
        <w:gridCol w:w="3169"/>
        <w:gridCol w:w="3178"/>
        <w:gridCol w:w="3183"/>
      </w:tblGrid>
      <w:tr w:rsidR="002D119E">
        <w:tc>
          <w:tcPr>
            <w:tcW w:w="3378" w:type="dxa"/>
            <w:gridSpan w:val="2"/>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Номер и наименование основного мероприятия</w:t>
            </w:r>
          </w:p>
        </w:tc>
        <w:tc>
          <w:tcPr>
            <w:tcW w:w="17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начала реализации</w:t>
            </w:r>
          </w:p>
        </w:tc>
        <w:tc>
          <w:tcPr>
            <w:tcW w:w="31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Срок</w:t>
            </w:r>
          </w:p>
        </w:tc>
        <w:tc>
          <w:tcPr>
            <w:tcW w:w="31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Основные направления реализации</w:t>
            </w:r>
          </w:p>
        </w:tc>
        <w:tc>
          <w:tcPr>
            <w:tcW w:w="317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p>
        </w:tc>
        <w:tc>
          <w:tcPr>
            <w:tcW w:w="3183" w:type="dxa"/>
            <w:vMerge w:val="restart"/>
            <w:tcBorders>
              <w:top w:val="single" w:sz="4" w:space="0" w:color="auto"/>
              <w:left w:val="single" w:sz="4" w:space="0" w:color="auto"/>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Связь с показателями государственной программы (подпрограммы)</w:t>
            </w:r>
          </w:p>
        </w:tc>
      </w:tr>
      <w:tr w:rsidR="002D119E">
        <w:tc>
          <w:tcPr>
            <w:tcW w:w="3378" w:type="dxa"/>
            <w:gridSpan w:val="2"/>
            <w:vMerge/>
            <w:tcBorders>
              <w:top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both"/>
            </w:pPr>
          </w:p>
        </w:tc>
        <w:tc>
          <w:tcPr>
            <w:tcW w:w="17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Ответственный исполнитель</w:t>
            </w:r>
          </w:p>
        </w:tc>
        <w:tc>
          <w:tcPr>
            <w:tcW w:w="15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p>
        </w:tc>
        <w:tc>
          <w:tcPr>
            <w:tcW w:w="15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окончания реализации</w:t>
            </w:r>
          </w:p>
        </w:tc>
        <w:tc>
          <w:tcPr>
            <w:tcW w:w="31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Ожидаемый результат</w:t>
            </w:r>
          </w:p>
        </w:tc>
        <w:tc>
          <w:tcPr>
            <w:tcW w:w="317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p>
        </w:tc>
        <w:tc>
          <w:tcPr>
            <w:tcW w:w="3183" w:type="dxa"/>
            <w:vMerge/>
            <w:tcBorders>
              <w:top w:val="single" w:sz="4" w:space="0" w:color="auto"/>
              <w:left w:val="single" w:sz="4" w:space="0" w:color="auto"/>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p>
        </w:tc>
      </w:tr>
      <w:tr w:rsidR="002D119E">
        <w:tc>
          <w:tcPr>
            <w:tcW w:w="17779" w:type="dxa"/>
            <w:gridSpan w:val="8"/>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outlineLvl w:val="2"/>
            </w:pPr>
            <w:bookmarkStart w:id="28" w:name="Par2153"/>
            <w:bookmarkEnd w:id="28"/>
            <w:r>
              <w:t>Подпрограмма 1 "Развитие профессионального образования"</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t>1.</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 xml:space="preserve">Основное мероприятие 1.1 "Формирование государственного задания и реализация образовательных программ высшего образования с учетом выхода на эффективный контракт с научно-педагогическими работниками, а также с учетом введения прикладного </w:t>
            </w:r>
            <w:r>
              <w:lastRenderedPageBreak/>
              <w:t>бакалавриата и с учетом повышенного норматива для ведущих вузов, осуществляющих подготовку специалистов по инженерным, медицинским и естественнонаучным направлениям (специальностям)"</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01.01.2013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численность обучающихся по программам высшего образования в расчете не менее чем 800 студентов на каждые 10 тысяч молодежи в возрасте от 17 до 30 лет;</w:t>
            </w:r>
          </w:p>
          <w:p w:rsidR="002D119E" w:rsidRDefault="002D119E">
            <w:pPr>
              <w:widowControl w:val="0"/>
              <w:autoSpaceDE w:val="0"/>
              <w:autoSpaceDN w:val="0"/>
              <w:adjustRightInd w:val="0"/>
            </w:pPr>
            <w:proofErr w:type="gramStart"/>
            <w:r>
              <w:t xml:space="preserve">подготовка специалистов федеральными вузами по реализуемым ими основным образовательным программам (в том числе для удовлетворения потребности в </w:t>
            </w:r>
            <w:r>
              <w:lastRenderedPageBreak/>
              <w:t>высококвалифицированных специалистах, необходимых для работы на создаваемых высокопроизводительных рабочих местах) и проведение научных исследований за счет финансового обеспечения государственного задания из средств федерального бюджета, осуществляемые на принципах финансово-хозяйственной самостоятельности образовательных организаций;</w:t>
            </w:r>
            <w:proofErr w:type="gramEnd"/>
          </w:p>
          <w:p w:rsidR="002D119E" w:rsidRDefault="002D119E">
            <w:pPr>
              <w:widowControl w:val="0"/>
              <w:autoSpaceDE w:val="0"/>
              <w:autoSpaceDN w:val="0"/>
              <w:adjustRightInd w:val="0"/>
            </w:pPr>
            <w:r>
              <w:t xml:space="preserve">общий объем финансового обеспечения государственного задания федеральным вузам на реализацию образовательных программ определяется в соответствии со статьей 100 Федерального </w:t>
            </w:r>
            <w:hyperlink r:id="rId40" w:history="1">
              <w:r>
                <w:rPr>
                  <w:color w:val="0000FF"/>
                </w:rPr>
                <w:t>закона</w:t>
              </w:r>
            </w:hyperlink>
            <w:r>
              <w:t xml:space="preserve"> "Об образовании в Российской Федерации" из расчета не менее чем 800 студентов на каждые 10 тысяч человек в возрасте от 17 до 30 лет, проживающих в Российской Федерации;</w:t>
            </w:r>
          </w:p>
          <w:p w:rsidR="002D119E" w:rsidRDefault="002D119E">
            <w:pPr>
              <w:widowControl w:val="0"/>
              <w:autoSpaceDE w:val="0"/>
              <w:autoSpaceDN w:val="0"/>
              <w:adjustRightInd w:val="0"/>
            </w:pPr>
            <w:proofErr w:type="gramStart"/>
            <w:r>
              <w:t xml:space="preserve">распределение финансового обеспечения федеральным </w:t>
            </w:r>
            <w:r>
              <w:lastRenderedPageBreak/>
              <w:t xml:space="preserve">государственным и частным образовательным организациям высшего образования осуществляется в установленном порядке с использованием механизмов нормативно-подушевого финансирования с учетом и во исполнение поручения Президента России о доведении средней заработной платы профессорско-преподавательского состава вузов к 2018 году до уровня 200 процентов средней заработной платы в соответствующем регионе (согласно графику повышения заработной платы, зафиксированному в </w:t>
            </w:r>
            <w:hyperlink r:id="rId41" w:history="1">
              <w:r>
                <w:rPr>
                  <w:color w:val="0000FF"/>
                </w:rPr>
                <w:t>Программе</w:t>
              </w:r>
            </w:hyperlink>
            <w:r>
              <w:t xml:space="preserve"> поэтапного совершенствования системы</w:t>
            </w:r>
            <w:proofErr w:type="gramEnd"/>
            <w:r>
              <w:t xml:space="preserve"> оплаты труда в государственных (муниципальных) организациях на 2012 - 2018 годы, утвержденной распоряжением Правительства Российской Федерации от 26 ноября 2012 г. N 2190-р)</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lastRenderedPageBreak/>
              <w:t>реализация государственного задания осуществляется с учетом формирования основных образовательных программ в соответствии с федеральными государственными образовательными стандартами;</w:t>
            </w:r>
          </w:p>
          <w:p w:rsidR="002D119E" w:rsidRDefault="002D119E">
            <w:pPr>
              <w:widowControl w:val="0"/>
              <w:autoSpaceDE w:val="0"/>
              <w:autoSpaceDN w:val="0"/>
              <w:adjustRightInd w:val="0"/>
            </w:pPr>
            <w:proofErr w:type="gramStart"/>
            <w:r>
              <w:t xml:space="preserve">определение размеров государственного задания в натуральной форме </w:t>
            </w:r>
            <w:r>
              <w:lastRenderedPageBreak/>
              <w:t>(численность студентов, обучающихся за счет средств федерального бюджета) осуществляется на основании действующих принципов распределения контрольных цифр приема в вузы на конкурсной основе с выделением региональной и федеральной частей конкурса с учетом потребности регионов в специалистах с высшим образованием и возможностей образовательной сети региона, механизмов целевого приема граждан, величины нормативных затрат с учетом поправочных</w:t>
            </w:r>
            <w:proofErr w:type="gramEnd"/>
            <w:r>
              <w:t xml:space="preserve"> коэффициентов в зависимости от специальности (направления подготовки);</w:t>
            </w:r>
          </w:p>
          <w:p w:rsidR="002D119E" w:rsidRDefault="002D119E">
            <w:pPr>
              <w:widowControl w:val="0"/>
              <w:autoSpaceDE w:val="0"/>
              <w:autoSpaceDN w:val="0"/>
              <w:adjustRightInd w:val="0"/>
            </w:pPr>
            <w:proofErr w:type="gramStart"/>
            <w:r>
              <w:t xml:space="preserve">изменение структуры реализуемых образовательных программ за счет увеличения численности обучающихся по программам прикладного бакалавриата в соответствии с пунктом 4 "а" перечня </w:t>
            </w:r>
            <w:r>
              <w:lastRenderedPageBreak/>
              <w:t>поручений Президента Российской Федерации от 17 июля 2012 г. N Пр-1798 о доведении к 2018 году доли соответствующих программ до уровня 30 процентов общей численности обучающихся по программам высшего образования;</w:t>
            </w:r>
            <w:proofErr w:type="gramEnd"/>
          </w:p>
          <w:p w:rsidR="002D119E" w:rsidRDefault="002D119E">
            <w:pPr>
              <w:widowControl w:val="0"/>
              <w:autoSpaceDE w:val="0"/>
              <w:autoSpaceDN w:val="0"/>
              <w:adjustRightInd w:val="0"/>
            </w:pPr>
            <w:r>
              <w:t>развитие программ магистратуры;</w:t>
            </w:r>
          </w:p>
          <w:p w:rsidR="002D119E" w:rsidRDefault="002D119E">
            <w:pPr>
              <w:widowControl w:val="0"/>
              <w:autoSpaceDE w:val="0"/>
              <w:autoSpaceDN w:val="0"/>
              <w:adjustRightInd w:val="0"/>
            </w:pPr>
            <w:r>
              <w:t xml:space="preserve">при формировании государственного задания учитываются задачи подготовки высококвалифицированных кадров для организаций оборонно-промышленного комплекса (в рамках исполнения протокола заседания Военно-промышленной комиссии при Правительстве Российской Федерации от 24 октября 2013 г. N 9 в государственную программу включены мероприятия, предусматривающие подготовку квалифицированных кадров для организаций оборонно-промышленного комплекса в </w:t>
            </w:r>
            <w:r>
              <w:lastRenderedPageBreak/>
              <w:t>2014 - 2020 годах);</w:t>
            </w:r>
          </w:p>
          <w:p w:rsidR="002D119E" w:rsidRDefault="002D119E">
            <w:pPr>
              <w:widowControl w:val="0"/>
              <w:autoSpaceDE w:val="0"/>
              <w:autoSpaceDN w:val="0"/>
              <w:adjustRightInd w:val="0"/>
            </w:pPr>
            <w:r>
              <w:t xml:space="preserve">повышение эффективности бюджетных расходов на реализацию государственного задания вузами будет осуществляться через повышение эффективности труда педагогических работников и увеличения соотношения числа студентов в расчете на одного преподавателя; </w:t>
            </w:r>
            <w:proofErr w:type="gramStart"/>
            <w:r>
              <w:t>совершенствование механизмов учета потребностей региональных экономик при распределении контрольных цифр приема граждан на образовательные программы в разрезе специальностей и направлений подготовки, стимулирования конкуренции между образовательными организациями за счет реализации права получения частными образовательными организациями бюджетных субсидий на реализацию государственного задания;</w:t>
            </w:r>
            <w:proofErr w:type="gramEnd"/>
          </w:p>
          <w:p w:rsidR="002D119E" w:rsidRDefault="002D119E">
            <w:pPr>
              <w:widowControl w:val="0"/>
              <w:autoSpaceDE w:val="0"/>
              <w:autoSpaceDN w:val="0"/>
              <w:adjustRightInd w:val="0"/>
            </w:pPr>
            <w:r>
              <w:t xml:space="preserve">повышение прозрачности расходования средств </w:t>
            </w:r>
            <w:r>
              <w:lastRenderedPageBreak/>
              <w:t>федерального бюджета за счет использования механизмов нормативно-подушевого финансирования образовательной деятельности;</w:t>
            </w:r>
          </w:p>
          <w:p w:rsidR="002D119E" w:rsidRDefault="002D119E">
            <w:pPr>
              <w:widowControl w:val="0"/>
              <w:autoSpaceDE w:val="0"/>
              <w:autoSpaceDN w:val="0"/>
              <w:adjustRightInd w:val="0"/>
            </w:pPr>
            <w:r>
              <w:t>реализация эффективного контракта с профессорско-преподавательским составом и научными сотрудниками вузов с учетом результатов аттестации соответствующих работников;</w:t>
            </w:r>
          </w:p>
          <w:p w:rsidR="002D119E" w:rsidRDefault="002D119E">
            <w:pPr>
              <w:widowControl w:val="0"/>
              <w:autoSpaceDE w:val="0"/>
              <w:autoSpaceDN w:val="0"/>
              <w:adjustRightInd w:val="0"/>
            </w:pPr>
            <w:r>
              <w:t>обеспечение за счет государственного задания вузам увеличения доли их внутренних затрат на исследования и разработки в общем объеме внутренних затрат на исследования и разработки</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lastRenderedPageBreak/>
              <w:t xml:space="preserve">структура подготовки кадров по профессиональным образовательным программам (удельный вес численности выпускников, освоивших профессиональные образовательные организации соответствующего уровня, в общей численности выпускников), удельный вес численности лиц, принятых </w:t>
            </w:r>
            <w:r>
              <w:lastRenderedPageBreak/>
              <w:t xml:space="preserve">на </w:t>
            </w:r>
            <w:proofErr w:type="gramStart"/>
            <w:r>
              <w:t>обучение по программам</w:t>
            </w:r>
            <w:proofErr w:type="gramEnd"/>
            <w:r>
              <w:t xml:space="preserve"> прикладного бакалавриата в общем количестве принятых на обучение по программам бакалавриата (за счет средств федерального бюджета);</w:t>
            </w:r>
          </w:p>
          <w:p w:rsidR="002D119E" w:rsidRDefault="002D119E">
            <w:pPr>
              <w:widowControl w:val="0"/>
              <w:autoSpaceDE w:val="0"/>
              <w:autoSpaceDN w:val="0"/>
              <w:adjustRightInd w:val="0"/>
            </w:pPr>
            <w:r>
              <w:t>отношение среднемесячной заработной платы профессорско-преподавательского состава государственных и муниципальных образовательных организаций высшего образования к среднемесячной заработной плате в субъекте Российской Федерации;</w:t>
            </w:r>
          </w:p>
          <w:p w:rsidR="002D119E" w:rsidRDefault="002D119E">
            <w:pPr>
              <w:widowControl w:val="0"/>
              <w:autoSpaceDE w:val="0"/>
              <w:autoSpaceDN w:val="0"/>
              <w:adjustRightInd w:val="0"/>
            </w:pPr>
            <w:r>
              <w:t>численность студентов по образовательным программам высшего образования, заключивших договора о целевом обучении с организациями оборонно-промышленного комплекса;</w:t>
            </w:r>
          </w:p>
          <w:p w:rsidR="002D119E" w:rsidRDefault="002D119E">
            <w:pPr>
              <w:widowControl w:val="0"/>
              <w:autoSpaceDE w:val="0"/>
              <w:autoSpaceDN w:val="0"/>
              <w:adjustRightInd w:val="0"/>
            </w:pPr>
            <w:r>
              <w:t xml:space="preserve">численность студентов, обучающихся по образовательным программам высшего образования - программам бакалавриата, программам </w:t>
            </w:r>
            <w:r>
              <w:lastRenderedPageBreak/>
              <w:t>специалитета, программам магистратуры, в расчете на одного работника профессорско-преподавательского состава;</w:t>
            </w:r>
          </w:p>
          <w:p w:rsidR="002D119E" w:rsidRDefault="002D119E">
            <w:pPr>
              <w:widowControl w:val="0"/>
              <w:autoSpaceDE w:val="0"/>
              <w:autoSpaceDN w:val="0"/>
              <w:adjustRightInd w:val="0"/>
            </w:pPr>
            <w:r>
              <w:t>удельный вес сектора высшего образования во внутренних затратах на исследования и разработки</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2.</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 xml:space="preserve">Основное мероприятие 1.2 "Реализация образовательных программ среднего профессионального образования и профессионального обучения на основе государственного задания с учетом выхода на </w:t>
            </w:r>
            <w:r>
              <w:lastRenderedPageBreak/>
              <w:t>эффективный контракт с педагогическими работниками, а также с учетом введения прикладного бакалавриата, модульных и кратких программ освоения прикладных квалификаций"</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01.01.2013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 xml:space="preserve">подготовка специалистов федеральными профессиональными образовательными организациями по реализуемым ими основным образовательным программам за счет финансового обеспечения государственного задания из </w:t>
            </w:r>
            <w:r>
              <w:lastRenderedPageBreak/>
              <w:t>средств федерального бюджета, осуществляемая на принципах финансово-хозяйственной самостоятельности образовательных организаций;</w:t>
            </w:r>
          </w:p>
          <w:p w:rsidR="002D119E" w:rsidRDefault="002D119E">
            <w:pPr>
              <w:widowControl w:val="0"/>
              <w:autoSpaceDE w:val="0"/>
              <w:autoSpaceDN w:val="0"/>
              <w:adjustRightInd w:val="0"/>
            </w:pPr>
            <w:proofErr w:type="gramStart"/>
            <w:r>
              <w:t xml:space="preserve">распределение финансового обеспечения между федеральными государственными образовательными организациями осуществляется в установленном порядке с учетом доведения средней заработной платы педагогических работников и мастеров производственного обучения профессиональных образовательных организаций (вкл. организации, ранее имевшие статус учреждений начального профессионального образования) к 2018 году до уровня средней заработной платы в соответствующем регионе (согласно графику повышения заработной платы, зафиксированном в </w:t>
            </w:r>
            <w:hyperlink r:id="rId42" w:history="1">
              <w:r>
                <w:rPr>
                  <w:color w:val="0000FF"/>
                </w:rPr>
                <w:t>Программе</w:t>
              </w:r>
            </w:hyperlink>
            <w:r>
              <w:t xml:space="preserve"> поэтапного совершенствования системы оплаты труда</w:t>
            </w:r>
            <w:proofErr w:type="gramEnd"/>
            <w:r>
              <w:t xml:space="preserve"> в государственных (муниципальных) организациях на 2012 - 2018 годы, утвержденной постановлением Правительства Российской Федерации от 26 ноября 2012 г. N 2190-р)</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lastRenderedPageBreak/>
              <w:t xml:space="preserve">реализация государственного задания осуществляется с учетом формирования основных образовательных программ в соответствии с федеральными государственными образовательными стандартами. Определение </w:t>
            </w:r>
            <w:r>
              <w:lastRenderedPageBreak/>
              <w:t>размеров государственного задания в натуральной форме (численность студентов, обучающихся за счет средств федерального бюджета) осуществляется на основании действующих принципов распределения контрольных цифр приема на соответствующие образовательные программы на конкурсной основе с учетом потребности регионов в специалистах со средним профессиональным образованием, механизмов целевого приема граждан;</w:t>
            </w:r>
          </w:p>
          <w:p w:rsidR="002D119E" w:rsidRDefault="002D119E">
            <w:pPr>
              <w:widowControl w:val="0"/>
              <w:autoSpaceDE w:val="0"/>
              <w:autoSpaceDN w:val="0"/>
              <w:adjustRightInd w:val="0"/>
            </w:pPr>
            <w:proofErr w:type="gramStart"/>
            <w:r>
              <w:t>при формировании государственного задания учитываются задачи подготовки высококвалифицированных кадров для отдельных секторов экономики (в т.ч. оборонно-промышленного комплекса), в т.ч. через внедрение и развитие образовательных программ прикладных квалификаций, предполагающих обучение "на рабочем месте" продолжительностью от нескольких месяцев до года;</w:t>
            </w:r>
            <w:proofErr w:type="gramEnd"/>
          </w:p>
          <w:p w:rsidR="002D119E" w:rsidRDefault="002D119E">
            <w:pPr>
              <w:widowControl w:val="0"/>
              <w:autoSpaceDE w:val="0"/>
              <w:autoSpaceDN w:val="0"/>
              <w:adjustRightInd w:val="0"/>
            </w:pPr>
            <w:r>
              <w:lastRenderedPageBreak/>
              <w:t xml:space="preserve">повышение эффективности бюджетных расходов на реализацию государственного задания соответствующими федеральными организациями будет осуществляться </w:t>
            </w:r>
            <w:proofErr w:type="gramStart"/>
            <w:r>
              <w:t>через</w:t>
            </w:r>
            <w:proofErr w:type="gramEnd"/>
            <w:r>
              <w:t>:</w:t>
            </w:r>
          </w:p>
          <w:p w:rsidR="002D119E" w:rsidRDefault="002D119E">
            <w:pPr>
              <w:widowControl w:val="0"/>
              <w:autoSpaceDE w:val="0"/>
              <w:autoSpaceDN w:val="0"/>
              <w:adjustRightInd w:val="0"/>
            </w:pPr>
            <w:r>
              <w:t>- повышение эффективности труда педагогических работников и увеличение соотношения числа студентов в расчете на одного преподавателя;</w:t>
            </w:r>
          </w:p>
          <w:p w:rsidR="002D119E" w:rsidRDefault="002D119E">
            <w:pPr>
              <w:widowControl w:val="0"/>
              <w:autoSpaceDE w:val="0"/>
              <w:autoSpaceDN w:val="0"/>
              <w:adjustRightInd w:val="0"/>
            </w:pPr>
            <w:r>
              <w:t>- мероприятия по реструктуризации сети соответствующих региональных образовательных организаций по результатам мониторинга их эффективности;</w:t>
            </w:r>
          </w:p>
          <w:p w:rsidR="002D119E" w:rsidRDefault="002D119E">
            <w:pPr>
              <w:widowControl w:val="0"/>
              <w:autoSpaceDE w:val="0"/>
              <w:autoSpaceDN w:val="0"/>
              <w:adjustRightInd w:val="0"/>
            </w:pPr>
            <w:r>
              <w:t>- повышение прозрачности расходования средств федерального бюджета за счет использования механизмов нормативно-подушевого финансирования образовательной деятельности;</w:t>
            </w:r>
          </w:p>
          <w:p w:rsidR="002D119E" w:rsidRDefault="002D119E">
            <w:pPr>
              <w:widowControl w:val="0"/>
              <w:autoSpaceDE w:val="0"/>
              <w:autoSpaceDN w:val="0"/>
              <w:adjustRightInd w:val="0"/>
            </w:pPr>
            <w:r>
              <w:t xml:space="preserve">реализация эффективного контракта с педагогическими </w:t>
            </w:r>
            <w:r>
              <w:lastRenderedPageBreak/>
              <w:t>работниками и мастерами производственного обучения с учетом результатов аттестации соответствующих работников;</w:t>
            </w:r>
          </w:p>
          <w:p w:rsidR="002D119E" w:rsidRDefault="002D119E">
            <w:pPr>
              <w:widowControl w:val="0"/>
              <w:autoSpaceDE w:val="0"/>
              <w:autoSpaceDN w:val="0"/>
              <w:adjustRightInd w:val="0"/>
            </w:pPr>
            <w:r>
              <w:t>реализация федеральной образовательной политики через механизмы федерального плана мероприятий ("дорожной карты") повышения эффективности образования, утверждаемого Правительством Российской Федерации, и мониторинг реализации соответствующих региональных дорожных карт</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lastRenderedPageBreak/>
              <w:t>удельный вес выпускников организаций профессионального образования последнего года выпуска, трудоустроившихся по полученной специальности.</w:t>
            </w:r>
          </w:p>
          <w:p w:rsidR="002D119E" w:rsidRDefault="002D119E">
            <w:pPr>
              <w:widowControl w:val="0"/>
              <w:autoSpaceDE w:val="0"/>
              <w:autoSpaceDN w:val="0"/>
              <w:adjustRightInd w:val="0"/>
            </w:pPr>
            <w:r>
              <w:t xml:space="preserve">Число созданных многофункциональных центров прикладных </w:t>
            </w:r>
            <w:r>
              <w:lastRenderedPageBreak/>
              <w:t>квалификаций;</w:t>
            </w:r>
          </w:p>
          <w:p w:rsidR="002D119E" w:rsidRDefault="002D119E">
            <w:pPr>
              <w:widowControl w:val="0"/>
              <w:autoSpaceDE w:val="0"/>
              <w:autoSpaceDN w:val="0"/>
              <w:adjustRightInd w:val="0"/>
            </w:pPr>
            <w:r>
              <w:t>отношение среднемесячной заработной платы преподавателей и мастеров производственного обучения государственных и муниципальных образовательных организаций, реализующих образовательные программы среднего профессионального образования (из всех источников) к среднемесячной заработной плате в субъекте Российской Федерации;</w:t>
            </w:r>
          </w:p>
          <w:p w:rsidR="002D119E" w:rsidRDefault="002D119E">
            <w:pPr>
              <w:widowControl w:val="0"/>
              <w:autoSpaceDE w:val="0"/>
              <w:autoSpaceDN w:val="0"/>
              <w:adjustRightInd w:val="0"/>
            </w:pPr>
            <w:r>
              <w:t>численность студентов по образовательным программам среднего профессионального образования, заключивших договора о целевом обучении с организациями оборонно-промышленного комплекса;</w:t>
            </w:r>
          </w:p>
          <w:p w:rsidR="002D119E" w:rsidRDefault="002D119E">
            <w:pPr>
              <w:widowControl w:val="0"/>
              <w:autoSpaceDE w:val="0"/>
              <w:autoSpaceDN w:val="0"/>
              <w:adjustRightInd w:val="0"/>
            </w:pPr>
            <w:r>
              <w:t xml:space="preserve">численность студентов, обучающихся по образовательным программам среднего профессионального образования, в расчете на одного работника, замещающего должности </w:t>
            </w:r>
            <w:r>
              <w:lastRenderedPageBreak/>
              <w:t>преподавателей (и) или мастеров производственного обучения)</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3.</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 xml:space="preserve">Основное мероприятие 1.3 "Опережающее развитие непрерывного профессионального образования, в том числе развитие региональных систем дополнительного профессионального образования, а также заочной и очно-заочной (вечерней) форм получения образования, </w:t>
            </w:r>
            <w:r>
              <w:lastRenderedPageBreak/>
              <w:t>открытого образования"</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01.01.2013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повышение до 2015 года квалификации не менее 15 000 специалистов инженерно-технического профиля предприятий (организаций) реального сектора экономики</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t xml:space="preserve">реализация Президентской программы повышения квалификации инженерных кадров: поддержка на конкурсной основе переподготовки, повышения квалификации и стажировки специалистов инженерно-технического профиля предприятий и организаций реального сектора экономики; мониторинг </w:t>
            </w:r>
            <w:r>
              <w:lastRenderedPageBreak/>
              <w:t>реализации Программы;</w:t>
            </w:r>
          </w:p>
          <w:p w:rsidR="002D119E" w:rsidRDefault="002D119E">
            <w:pPr>
              <w:widowControl w:val="0"/>
              <w:autoSpaceDE w:val="0"/>
              <w:autoSpaceDN w:val="0"/>
              <w:adjustRightInd w:val="0"/>
            </w:pPr>
            <w:r>
              <w:t>реализация федеральной образовательной политики через механизмы федерального плана мероприятий ("дорожной карты") повышения эффективности образования, утверждаемого Правительством Российской Федерации, и мониторинг реализации соответствующих региональных дорожных карт</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lastRenderedPageBreak/>
              <w:t xml:space="preserve">охват населения программами дополнительного профессионального образования (удельный вес численности занятого населения в возрасте 25 - 65 лет, прошедшего повышение квалификации и (или) профессиональную переподготовку, в общей численности занятого в </w:t>
            </w:r>
            <w:r>
              <w:lastRenderedPageBreak/>
              <w:t>экономике населения данной возрастной группы;</w:t>
            </w:r>
          </w:p>
          <w:p w:rsidR="002D119E" w:rsidRDefault="002D119E">
            <w:pPr>
              <w:widowControl w:val="0"/>
              <w:autoSpaceDE w:val="0"/>
              <w:autoSpaceDN w:val="0"/>
              <w:adjustRightInd w:val="0"/>
            </w:pPr>
            <w:r>
              <w:t xml:space="preserve">численность специалистов инженерно-технического профиля, повысивших квалификацию в рамках </w:t>
            </w:r>
            <w:proofErr w:type="gramStart"/>
            <w:r>
              <w:t xml:space="preserve">мероприятий Президентской </w:t>
            </w:r>
            <w:hyperlink r:id="rId43" w:history="1">
              <w:r>
                <w:rPr>
                  <w:color w:val="0000FF"/>
                </w:rPr>
                <w:t>программы</w:t>
              </w:r>
            </w:hyperlink>
            <w:r>
              <w:t xml:space="preserve"> повышения квалификации инженерных кадров</w:t>
            </w:r>
            <w:proofErr w:type="gramEnd"/>
            <w:r>
              <w:t xml:space="preserve"> на 2012 - 2014 годы</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4.</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1.4 "Формирование современной структуры сети образовательных организаций профессионального образования, отражающей изменения в потребностях экономики и запросах населения и поддерживающей единое образовательное пространство"</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01.01.2013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реструктуризация сети федеральных образовательных организаций профессионального образования и их филиальной сети по результатам мониторинга эффективности деятельности вузов.</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t>оценка эффективности деятельности вузов в рамках мониторинга системы образования;</w:t>
            </w:r>
          </w:p>
          <w:p w:rsidR="002D119E" w:rsidRDefault="002D119E">
            <w:pPr>
              <w:widowControl w:val="0"/>
              <w:autoSpaceDE w:val="0"/>
              <w:autoSpaceDN w:val="0"/>
              <w:adjustRightInd w:val="0"/>
            </w:pPr>
            <w:r>
              <w:t>методическая поддержка субъектов Российской Федерации в части мониторинга эффективности региональных образовательных организаций профессионального образования;</w:t>
            </w:r>
          </w:p>
          <w:p w:rsidR="002D119E" w:rsidRDefault="002D119E">
            <w:pPr>
              <w:widowControl w:val="0"/>
              <w:autoSpaceDE w:val="0"/>
              <w:autoSpaceDN w:val="0"/>
              <w:adjustRightInd w:val="0"/>
            </w:pPr>
            <w:r>
              <w:t>реализация программы реорганизации сети федеральных вузов и их филиалов</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t>удельный вес выпускников организаций профессионального образования последнего года выпуска, трудоустроившихся по полученной специальности.</w:t>
            </w:r>
          </w:p>
          <w:p w:rsidR="002D119E" w:rsidRDefault="002D119E">
            <w:pPr>
              <w:widowControl w:val="0"/>
              <w:autoSpaceDE w:val="0"/>
              <w:autoSpaceDN w:val="0"/>
              <w:adjustRightInd w:val="0"/>
            </w:pPr>
            <w:r>
              <w:t xml:space="preserve">Структура подготовки кадров по профессиональным образовательным программам (удельный вес численности выпускников, освоивших профессиональные образовательные организации </w:t>
            </w:r>
            <w:r>
              <w:lastRenderedPageBreak/>
              <w:t>соответствующего уровня, в общей численности выпускников);</w:t>
            </w:r>
          </w:p>
          <w:p w:rsidR="002D119E" w:rsidRDefault="002D119E">
            <w:pPr>
              <w:widowControl w:val="0"/>
              <w:autoSpaceDE w:val="0"/>
              <w:autoSpaceDN w:val="0"/>
              <w:adjustRightInd w:val="0"/>
            </w:pPr>
            <w:r>
              <w:t xml:space="preserve">удельный вес численности лиц, принятых на </w:t>
            </w:r>
            <w:proofErr w:type="gramStart"/>
            <w:r>
              <w:t>обучение по программам</w:t>
            </w:r>
            <w:proofErr w:type="gramEnd"/>
            <w:r>
              <w:t xml:space="preserve"> прикладного бакалавриата в общем количестве принятых на обучение по программам бакалавриата (за счет средств федерального бюджета)</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5.</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1.5 "Повышение качества профессионального образования, в том числе через поддержку интернационализации, а также программ развития вузов"</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01.01.2013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увеличение числа российских университетов, входящих в первую и вторую сотни рейтингов ведущих мировых университетов;</w:t>
            </w:r>
          </w:p>
          <w:p w:rsidR="002D119E" w:rsidRDefault="002D119E">
            <w:pPr>
              <w:widowControl w:val="0"/>
              <w:autoSpaceDE w:val="0"/>
              <w:autoSpaceDN w:val="0"/>
              <w:adjustRightInd w:val="0"/>
            </w:pPr>
            <w:r>
              <w:t>обеспечение участия научно-педагогических работников в программах международной академической мобильности;</w:t>
            </w:r>
          </w:p>
          <w:p w:rsidR="002D119E" w:rsidRDefault="002D119E">
            <w:pPr>
              <w:widowControl w:val="0"/>
              <w:autoSpaceDE w:val="0"/>
              <w:autoSpaceDN w:val="0"/>
              <w:adjustRightInd w:val="0"/>
            </w:pPr>
            <w:r>
              <w:t xml:space="preserve">ведущими российскими университетами (федеральное государственное бюджетное образовательное учреждение высшего профессионального образования "Московский государственный университет имени М.В. </w:t>
            </w:r>
            <w:r>
              <w:lastRenderedPageBreak/>
              <w:t>Ломоносова", федеральное государственное бюджетное образовательное учреждение высшего профессионального образования "Санкт-Петербургский государственный университет", федеральные университеты, национальные исследовательские университеты) будут реализовываться совместные образовательные программы с ведущими зарубежными и российскими университетами и научными организациями</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lastRenderedPageBreak/>
              <w:t>реализация утвержденного Правительством Российской Федерации плана мероприятий по повышению международной конкурентоспособности российских вузов среди ведущих мировых научно-образовательных центров;</w:t>
            </w:r>
          </w:p>
          <w:p w:rsidR="002D119E" w:rsidRDefault="002D119E">
            <w:pPr>
              <w:widowControl w:val="0"/>
              <w:autoSpaceDE w:val="0"/>
              <w:autoSpaceDN w:val="0"/>
              <w:adjustRightInd w:val="0"/>
            </w:pPr>
            <w:r>
              <w:t>реализация программ развития федеральных университетов, научно-исследовательских университетов, программ стратегического развития вузов;</w:t>
            </w:r>
          </w:p>
          <w:p w:rsidR="002D119E" w:rsidRDefault="002D119E">
            <w:pPr>
              <w:widowControl w:val="0"/>
              <w:autoSpaceDE w:val="0"/>
              <w:autoSpaceDN w:val="0"/>
              <w:adjustRightInd w:val="0"/>
            </w:pPr>
            <w:r>
              <w:t xml:space="preserve">проведение конкурса на присвоение статуса опорных региональных вузов образовательным </w:t>
            </w:r>
            <w:r>
              <w:lastRenderedPageBreak/>
              <w:t>организациям, участвующим в реализации региональных программ развития</w:t>
            </w:r>
          </w:p>
          <w:p w:rsidR="002D119E" w:rsidRDefault="002D119E">
            <w:pPr>
              <w:widowControl w:val="0"/>
              <w:autoSpaceDE w:val="0"/>
              <w:autoSpaceDN w:val="0"/>
              <w:adjustRightInd w:val="0"/>
            </w:pPr>
            <w:r>
              <w:t>высшего образования, с целью разработки, обновления образовательных программ высшего, дополнительного профессионального образования, актуализации их содержания, технологий обучения</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lastRenderedPageBreak/>
              <w:t>число российских университетов, входящих в первую сотню ведущих мировых университетов согласно мировым рейтингам университетов;</w:t>
            </w:r>
          </w:p>
          <w:p w:rsidR="002D119E" w:rsidRDefault="002D119E">
            <w:pPr>
              <w:widowControl w:val="0"/>
              <w:autoSpaceDE w:val="0"/>
              <w:autoSpaceDN w:val="0"/>
              <w:adjustRightInd w:val="0"/>
            </w:pPr>
            <w:r>
              <w:t>число российских университетов, входящих в первые две сотни ведущих мировых университетов согласно мировым рейтингам университетов;</w:t>
            </w:r>
          </w:p>
          <w:p w:rsidR="002D119E" w:rsidRDefault="002D119E">
            <w:pPr>
              <w:widowControl w:val="0"/>
              <w:autoSpaceDE w:val="0"/>
              <w:autoSpaceDN w:val="0"/>
              <w:adjustRightInd w:val="0"/>
            </w:pPr>
            <w:r>
              <w:t xml:space="preserve">удельный вес численности лиц, прошедших в течение учебного года обучение за рубежом (кроме стран СНГ и Балтии) не менее одного семестра, в общей численности студентов, обучающихся по </w:t>
            </w:r>
            <w:r>
              <w:lastRenderedPageBreak/>
              <w:t>программам высшего образования</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6.</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1.6 "Модернизация образовательных программ профессионального образования, обеспечивающая гибкость и индивидуализацию процесса обучения с использованием новых технологий"</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01.01.2013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созданные и реализуемые краткосрочные программы прикладных квалификаций на базе образовательных организаций, заключающих соглашения с организациями и предприятиями, предъявляющими спрос на соответствующих специалистов</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t xml:space="preserve">формирование нормативной и методической базы для развития кластеров организаций профессионального образования и работодателей с целью обеспечения эффективной разработки и реализации образовательных программ по подготовке высококвалифицированных специалистов, в том числе с применением практики обучения на рабочем месте </w:t>
            </w:r>
            <w:r>
              <w:lastRenderedPageBreak/>
              <w:t>(дуальное образование);</w:t>
            </w:r>
          </w:p>
          <w:p w:rsidR="002D119E" w:rsidRDefault="002D119E">
            <w:pPr>
              <w:widowControl w:val="0"/>
              <w:autoSpaceDE w:val="0"/>
              <w:autoSpaceDN w:val="0"/>
              <w:adjustRightInd w:val="0"/>
            </w:pPr>
            <w:r>
              <w:t>методическая поддержка развития системы сетевого взаимодействия между образовательными организациями, а также работодателями;</w:t>
            </w:r>
          </w:p>
          <w:p w:rsidR="002D119E" w:rsidRDefault="002D119E">
            <w:pPr>
              <w:widowControl w:val="0"/>
              <w:autoSpaceDE w:val="0"/>
              <w:autoSpaceDN w:val="0"/>
              <w:adjustRightInd w:val="0"/>
            </w:pPr>
            <w:r>
              <w:t>развитие технологий дистанционного образования, в т.ч. для обучения лиц с ограниченными возможностями здоровья</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lastRenderedPageBreak/>
              <w:t>удельный вес выпускников организаций профессионального образования последнего года выпуска, трудоустроившихся по полученной специальности</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7.</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1.7 "Модернизация инфраструктуры системы профессионального образования"</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01.01.2013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обновление материальной базы вузов, в т.ч. учебно-лабораторной и общежитий;</w:t>
            </w:r>
          </w:p>
          <w:p w:rsidR="002D119E" w:rsidRDefault="002D119E">
            <w:pPr>
              <w:widowControl w:val="0"/>
              <w:autoSpaceDE w:val="0"/>
              <w:autoSpaceDN w:val="0"/>
              <w:adjustRightInd w:val="0"/>
            </w:pPr>
            <w:r>
              <w:t>увеличение доли организаций среднего профессионального образования и высшего профессионального образования, здания которых приспособлены для обучения лиц с ограниченными возможностями здоровья</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t>строительство, реконструкция и капитальный ремонт объектов образовательной инфраструктуры, в т.ч. учебно-лабораторных корпусов, общежитий, бассейнов;</w:t>
            </w:r>
          </w:p>
          <w:p w:rsidR="002D119E" w:rsidRDefault="002D119E">
            <w:pPr>
              <w:widowControl w:val="0"/>
              <w:autoSpaceDE w:val="0"/>
              <w:autoSpaceDN w:val="0"/>
              <w:adjustRightInd w:val="0"/>
            </w:pPr>
            <w:r>
              <w:t>приобретение оборудования для реализации образовательных программ по направлениям подготовки специалистов;</w:t>
            </w:r>
          </w:p>
          <w:p w:rsidR="002D119E" w:rsidRDefault="002D119E">
            <w:pPr>
              <w:widowControl w:val="0"/>
              <w:autoSpaceDE w:val="0"/>
              <w:autoSpaceDN w:val="0"/>
              <w:adjustRightInd w:val="0"/>
            </w:pPr>
            <w:r>
              <w:t>проведение капитального ремонта в организациях профессионального образования;</w:t>
            </w:r>
          </w:p>
          <w:p w:rsidR="002D119E" w:rsidRDefault="002D119E">
            <w:pPr>
              <w:widowControl w:val="0"/>
              <w:autoSpaceDE w:val="0"/>
              <w:autoSpaceDN w:val="0"/>
              <w:adjustRightInd w:val="0"/>
            </w:pPr>
            <w:r>
              <w:t xml:space="preserve">создание безбарьерной среды для инвалидов в </w:t>
            </w:r>
            <w:r>
              <w:lastRenderedPageBreak/>
              <w:t>организациях профессионального образования, обновления;</w:t>
            </w:r>
          </w:p>
          <w:p w:rsidR="002D119E" w:rsidRDefault="002D119E">
            <w:pPr>
              <w:widowControl w:val="0"/>
              <w:autoSpaceDE w:val="0"/>
              <w:autoSpaceDN w:val="0"/>
              <w:adjustRightInd w:val="0"/>
            </w:pPr>
            <w:r>
              <w:t>строительство спортивных объектов для организаций профессионального образования</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lastRenderedPageBreak/>
              <w:t>удельный вес числа организаций среднего профессионального образования и организаций высшего профессионального образования, здания которых приспособлены для обучения лиц с ограниченными возможностями здоровья;</w:t>
            </w:r>
          </w:p>
          <w:p w:rsidR="002D119E" w:rsidRDefault="002D119E">
            <w:pPr>
              <w:widowControl w:val="0"/>
              <w:autoSpaceDE w:val="0"/>
              <w:autoSpaceDN w:val="0"/>
              <w:adjustRightInd w:val="0"/>
            </w:pPr>
            <w:r>
              <w:t>обеспеченность студентов общежитиями (удельный вес численности студентов, проживающих в общежитиях, в общей численности студентов, нуждающихся в общежитиях):</w:t>
            </w:r>
          </w:p>
          <w:p w:rsidR="002D119E" w:rsidRDefault="002D119E">
            <w:pPr>
              <w:widowControl w:val="0"/>
              <w:autoSpaceDE w:val="0"/>
              <w:autoSpaceDN w:val="0"/>
              <w:adjustRightInd w:val="0"/>
            </w:pPr>
            <w:r>
              <w:t xml:space="preserve">государственные </w:t>
            </w:r>
            <w:r>
              <w:lastRenderedPageBreak/>
              <w:t>(муниципальные) образовательные организации профессионального образования и государственные (муниципальные) образовательные организации высшего образования)</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8.</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1.8 "Опережающее развитие научной, культурной и спортивной составляющей профессионального образования, включая расширение практики конкурсов и сезонных школ, сетевых проектов"</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01.01.2013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проведение на базе образовательных организаций профессионального образования мероприятий спортивной направленности, реализация проектов гражданско-патриотического характера</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t>закупка товаров, работ и услуг для проведения мероприятий гражданско-патриотической направленности, развития системы олимпиад, конкурсов, летних и зимних школ для талантливых студентов и аспирантов;</w:t>
            </w:r>
          </w:p>
          <w:p w:rsidR="002D119E" w:rsidRDefault="002D119E">
            <w:pPr>
              <w:widowControl w:val="0"/>
              <w:autoSpaceDE w:val="0"/>
              <w:autoSpaceDN w:val="0"/>
              <w:adjustRightInd w:val="0"/>
            </w:pPr>
            <w:r>
              <w:t>проведение всероссийских мероприятий в области физкультуры и спорта среди обучающихся образовательных организаций профессионального образования;</w:t>
            </w:r>
          </w:p>
          <w:p w:rsidR="002D119E" w:rsidRDefault="002D119E">
            <w:pPr>
              <w:widowControl w:val="0"/>
              <w:autoSpaceDE w:val="0"/>
              <w:autoSpaceDN w:val="0"/>
              <w:adjustRightInd w:val="0"/>
            </w:pPr>
            <w:r>
              <w:t>работа со студенческими организациями</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rsidR="002D119E" w:rsidRDefault="002D119E">
            <w:pPr>
              <w:widowControl w:val="0"/>
              <w:autoSpaceDE w:val="0"/>
              <w:autoSpaceDN w:val="0"/>
              <w:adjustRightInd w:val="0"/>
            </w:pP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t>9.</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 xml:space="preserve">Основное мероприятие 1.9 "Развитие взаимодействия </w:t>
            </w:r>
            <w:r>
              <w:lastRenderedPageBreak/>
              <w:t>профессионального образования с рынком труда, с местными сообществами"</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 xml:space="preserve">01.01.2013 ежегодно, на постоянной </w:t>
            </w:r>
            <w:r>
              <w:lastRenderedPageBreak/>
              <w:t>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 xml:space="preserve">31.12.2020 ежегодно, на постоянной </w:t>
            </w:r>
            <w:r>
              <w:lastRenderedPageBreak/>
              <w:t>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lastRenderedPageBreak/>
              <w:t xml:space="preserve">формирование инструментов профессионально-общественной аккредитации </w:t>
            </w:r>
            <w:r>
              <w:lastRenderedPageBreak/>
              <w:t>образовательных программ профессионального образования</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lastRenderedPageBreak/>
              <w:t xml:space="preserve">взаимодействие с объединениями работодателей и иными </w:t>
            </w:r>
            <w:r>
              <w:lastRenderedPageBreak/>
              <w:t>общественными организациями с целью методической поддержки и стимулирования развития инструментов профессионально-общественной аккредитации образовательных программ профессионального образования;</w:t>
            </w:r>
          </w:p>
          <w:p w:rsidR="002D119E" w:rsidRDefault="002D119E">
            <w:pPr>
              <w:widowControl w:val="0"/>
              <w:autoSpaceDE w:val="0"/>
              <w:autoSpaceDN w:val="0"/>
              <w:adjustRightInd w:val="0"/>
            </w:pPr>
            <w:r>
              <w:t>создание системы профессиональной сертификации специалистов объединениями работодателей;</w:t>
            </w:r>
          </w:p>
          <w:p w:rsidR="002D119E" w:rsidRDefault="002D119E">
            <w:pPr>
              <w:widowControl w:val="0"/>
              <w:autoSpaceDE w:val="0"/>
              <w:autoSpaceDN w:val="0"/>
              <w:adjustRightInd w:val="0"/>
            </w:pPr>
            <w:r>
              <w:t>обеспечение участия работодателей в государственной итоговой аттестации выпускников образовательных организаций профессионального образования</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lastRenderedPageBreak/>
              <w:t xml:space="preserve">число образовательных программ, прошедших процедуры </w:t>
            </w:r>
            <w:r>
              <w:lastRenderedPageBreak/>
              <w:t>профессионально-общественной аккредитации;</w:t>
            </w:r>
          </w:p>
          <w:p w:rsidR="002D119E" w:rsidRDefault="002D119E">
            <w:pPr>
              <w:widowControl w:val="0"/>
              <w:autoSpaceDE w:val="0"/>
              <w:autoSpaceDN w:val="0"/>
              <w:adjustRightInd w:val="0"/>
            </w:pPr>
            <w:r>
              <w:t>удельный вес выпускников организаций профессионального образования последнего года выпуска, трудоустроившихся по полученной специальности</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10.</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1.10 "Подготовка, переподготовка и повышение квалификации педагогических и управленческих кадров для системы образования"</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01.01.2013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будут реализованы мероприятия по подготовке, переподготовке и повышению квалификации педагогических и управленческих кадров для системы образования;</w:t>
            </w:r>
          </w:p>
          <w:p w:rsidR="002D119E" w:rsidRDefault="002D119E">
            <w:pPr>
              <w:widowControl w:val="0"/>
              <w:autoSpaceDE w:val="0"/>
              <w:autoSpaceDN w:val="0"/>
              <w:adjustRightInd w:val="0"/>
            </w:pPr>
            <w:r>
              <w:t xml:space="preserve">будет осуществлено повышение квалификации и </w:t>
            </w:r>
            <w:r>
              <w:lastRenderedPageBreak/>
              <w:t>работников системы образования в соответствии с требованиями федеральных государственных образовательных стандартов и профессиональных стандартов педагогов</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lastRenderedPageBreak/>
              <w:t>разработка требований и новых образовательных программ для подготовки, повышения квалификации и переподготовки педагогических кадров;</w:t>
            </w:r>
          </w:p>
          <w:p w:rsidR="002D119E" w:rsidRDefault="002D119E">
            <w:pPr>
              <w:widowControl w:val="0"/>
              <w:autoSpaceDE w:val="0"/>
              <w:autoSpaceDN w:val="0"/>
              <w:adjustRightInd w:val="0"/>
            </w:pPr>
            <w:r>
              <w:t xml:space="preserve">реализация программ подготовки (повышения квалификации) </w:t>
            </w:r>
            <w:r>
              <w:lastRenderedPageBreak/>
              <w:t>руководителей образовательных организаций, органов местного самоуправления, органов исполнительной власти Российской Федерации;</w:t>
            </w:r>
          </w:p>
          <w:p w:rsidR="002D119E" w:rsidRDefault="002D119E">
            <w:pPr>
              <w:widowControl w:val="0"/>
              <w:autoSpaceDE w:val="0"/>
              <w:autoSpaceDN w:val="0"/>
              <w:adjustRightInd w:val="0"/>
            </w:pPr>
            <w:r>
              <w:t>обновление механизмов аттестации педагогических работников</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lastRenderedPageBreak/>
              <w:t xml:space="preserve">число разработанных образовательных программ для подготовки, повышения квалификации и переподготовки педагогических кадров, разработанных в соответствии с утвержденными </w:t>
            </w:r>
            <w:r>
              <w:lastRenderedPageBreak/>
              <w:t>федеральными государственными образовательными стандартами и профессиональным стандартом педагога</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11.</w:t>
            </w:r>
          </w:p>
        </w:tc>
        <w:tc>
          <w:tcPr>
            <w:tcW w:w="2883" w:type="dxa"/>
            <w:tcMar>
              <w:top w:w="62" w:type="dxa"/>
              <w:left w:w="102" w:type="dxa"/>
              <w:bottom w:w="102" w:type="dxa"/>
              <w:right w:w="62" w:type="dxa"/>
            </w:tcMar>
          </w:tcPr>
          <w:p w:rsidR="002D119E" w:rsidRDefault="002D119E">
            <w:pPr>
              <w:widowControl w:val="0"/>
              <w:autoSpaceDE w:val="0"/>
              <w:autoSpaceDN w:val="0"/>
              <w:adjustRightInd w:val="0"/>
            </w:pPr>
            <w:proofErr w:type="gramStart"/>
            <w:r>
              <w:t>Основное мероприятие 1.11 "Обеспечение социальной поддержки обучающихся на программах профессионального образования"</w:t>
            </w:r>
            <w:proofErr w:type="gramEnd"/>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01.01.2013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будет обеспечено повышение стипендий до величины прожиточного минимума нуждающимся студентам первого и второго курсов, обучающимся по очной форме за счет бюджетных ассигнований федерального бюджета по программам бакалавриата и программам подготовки специалистов и имеющим оценки успеваемости "хорошо" и "отлично";</w:t>
            </w:r>
          </w:p>
          <w:p w:rsidR="002D119E" w:rsidRDefault="002D119E">
            <w:pPr>
              <w:widowControl w:val="0"/>
              <w:autoSpaceDE w:val="0"/>
              <w:autoSpaceDN w:val="0"/>
              <w:adjustRightInd w:val="0"/>
            </w:pPr>
            <w:r>
              <w:t xml:space="preserve">обучающиеся на программах профессионального образования за счет средств федерального бюджета будут обеспечены стипендиями и иными выплатами в соответствии с действующим </w:t>
            </w:r>
            <w:r>
              <w:lastRenderedPageBreak/>
              <w:t>законодательством Российской Федерации</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lastRenderedPageBreak/>
              <w:t>поддержка обучающихся на программах профессионального образования за счет средств федерального бюджета в форме стипендий и иных выплат в соответствии с действующим законодательством Российской Федерации</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t xml:space="preserve">удельный вес численности обучающихся по программам профессионального образования за счет средств федерального бюджета и получающих в целях стимулирования и (или) поддержки освоения ими образовательных программ стипендии и иные выплаты в соответствии с действующим законодательством Российской Федерации в общей </w:t>
            </w:r>
            <w:proofErr w:type="gramStart"/>
            <w:r>
              <w:t>численности</w:t>
            </w:r>
            <w:proofErr w:type="gramEnd"/>
            <w:r>
              <w:t xml:space="preserve"> обучающихся за счет средств федерального бюджета по программам профессионального образования</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12.</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1.12 "Социальные гарантии работникам профессионального образования"</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01.01.2013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будут выполнены социальные обязательства со стороны государства в части выплаты компенсации жителям Крайнего Севера, а также педагогам государственных образовательных организаций, проживающим в сельской местности, ежемесячные компенсационные выплаты матерям, состоящим в трудовых отношениях на условиях трудового найма с организациями</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t>обеспечение социальных гарантий и льгот педагогическим и научно-педагогическим работникам федеральных государственных образовательных организаций профессионального образования</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t>отношение среднемесячной заработной платы преподавателей и мастеров производственного обучения государственных и муниципальных образовательных организаций, реализующих образовательные программы среднего профессионального образования (из всех источников) к среднемесячной заработной плате в субъекте Российской Федерации;</w:t>
            </w:r>
          </w:p>
          <w:p w:rsidR="002D119E" w:rsidRDefault="002D119E">
            <w:pPr>
              <w:widowControl w:val="0"/>
              <w:autoSpaceDE w:val="0"/>
              <w:autoSpaceDN w:val="0"/>
              <w:adjustRightInd w:val="0"/>
            </w:pPr>
            <w:r>
              <w:t>отношение среднемесячной заработной платы профессорско-преподавательского состава государственных и муниципальных образовательных организаций высшего образования к среднемесячной заработной плате в субъекте Российской Федерации</w:t>
            </w:r>
          </w:p>
        </w:tc>
      </w:tr>
      <w:tr w:rsidR="002D119E">
        <w:tc>
          <w:tcPr>
            <w:tcW w:w="17779" w:type="dxa"/>
            <w:gridSpan w:val="8"/>
            <w:tcMar>
              <w:top w:w="62" w:type="dxa"/>
              <w:left w:w="102" w:type="dxa"/>
              <w:bottom w:w="102" w:type="dxa"/>
              <w:right w:w="62" w:type="dxa"/>
            </w:tcMar>
          </w:tcPr>
          <w:p w:rsidR="002D119E" w:rsidRDefault="002D119E">
            <w:pPr>
              <w:widowControl w:val="0"/>
              <w:autoSpaceDE w:val="0"/>
              <w:autoSpaceDN w:val="0"/>
              <w:adjustRightInd w:val="0"/>
              <w:jc w:val="center"/>
              <w:outlineLvl w:val="2"/>
            </w:pPr>
            <w:bookmarkStart w:id="29" w:name="Par2310"/>
            <w:bookmarkEnd w:id="29"/>
            <w:r>
              <w:t>Подпрограмма 2 "Развитие дошкольного, общего и дополнительного образования детей"</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t>1.</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 xml:space="preserve">Основное мероприятие </w:t>
            </w:r>
            <w:r>
              <w:lastRenderedPageBreak/>
              <w:t>2.1 "Развитие дошкольного образования"</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 xml:space="preserve">Минобрнауки </w:t>
            </w:r>
            <w:r>
              <w:lastRenderedPageBreak/>
              <w:t>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 xml:space="preserve">01.01.2013 </w:t>
            </w:r>
            <w:r>
              <w:lastRenderedPageBreak/>
              <w:t>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 xml:space="preserve">31.12.2020 </w:t>
            </w:r>
            <w:r>
              <w:lastRenderedPageBreak/>
              <w:t>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lastRenderedPageBreak/>
              <w:t xml:space="preserve">к 2016 году будет </w:t>
            </w:r>
            <w:r>
              <w:lastRenderedPageBreak/>
              <w:t>обеспечена 100 процентов доступность дошкольного образования для детей в возрасте от 3 до 7 лет;</w:t>
            </w:r>
          </w:p>
          <w:p w:rsidR="002D119E" w:rsidRDefault="002D119E">
            <w:pPr>
              <w:widowControl w:val="0"/>
              <w:autoSpaceDE w:val="0"/>
              <w:autoSpaceDN w:val="0"/>
              <w:adjustRightInd w:val="0"/>
            </w:pPr>
            <w:r>
              <w:t>к 2018 году будут обеспечены современные условия предоставления дошкольного образования в соответствии с федеральным государственным образовательным стандартом для всех детей, посещающих дошкольные образовательные организации;</w:t>
            </w:r>
          </w:p>
          <w:p w:rsidR="002D119E" w:rsidRDefault="002D119E">
            <w:pPr>
              <w:widowControl w:val="0"/>
              <w:autoSpaceDE w:val="0"/>
              <w:autoSpaceDN w:val="0"/>
              <w:adjustRightInd w:val="0"/>
            </w:pPr>
            <w:r>
              <w:t>средняя заработная плата педагогических работников дошкольного образования будет составлять 100 процентов от средней заработной платы в общем образовании соответствующего региона</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lastRenderedPageBreak/>
              <w:t xml:space="preserve">реализация мероприятий </w:t>
            </w:r>
            <w:r>
              <w:lastRenderedPageBreak/>
              <w:t>(при обеспечении их софинансирования за счет средств федерального бюджета) по ликвидации очередности в дошкольные организации за счет</w:t>
            </w:r>
          </w:p>
          <w:p w:rsidR="002D119E" w:rsidRDefault="002D119E">
            <w:pPr>
              <w:widowControl w:val="0"/>
              <w:autoSpaceDE w:val="0"/>
              <w:autoSpaceDN w:val="0"/>
              <w:adjustRightInd w:val="0"/>
            </w:pPr>
            <w:r>
              <w:t>- повышения эффективности использования помещений существующих дошкольных организаций;</w:t>
            </w:r>
          </w:p>
          <w:p w:rsidR="002D119E" w:rsidRDefault="002D119E">
            <w:pPr>
              <w:widowControl w:val="0"/>
              <w:autoSpaceDE w:val="0"/>
              <w:autoSpaceDN w:val="0"/>
              <w:adjustRightInd w:val="0"/>
            </w:pPr>
            <w:r>
              <w:t>- возврата в систему дошкольного образования зданий, используемых не по назначению;</w:t>
            </w:r>
          </w:p>
          <w:p w:rsidR="002D119E" w:rsidRDefault="002D119E">
            <w:pPr>
              <w:widowControl w:val="0"/>
              <w:autoSpaceDE w:val="0"/>
              <w:autoSpaceDN w:val="0"/>
              <w:adjustRightInd w:val="0"/>
            </w:pPr>
            <w:r>
              <w:t>- реконструкции, капитального и текущего ремонта зданий дошкольных образовательных организаций;</w:t>
            </w:r>
          </w:p>
          <w:p w:rsidR="002D119E" w:rsidRDefault="002D119E">
            <w:pPr>
              <w:widowControl w:val="0"/>
              <w:autoSpaceDE w:val="0"/>
              <w:autoSpaceDN w:val="0"/>
              <w:adjustRightInd w:val="0"/>
            </w:pPr>
            <w:r>
              <w:t xml:space="preserve">- строительства зданий дошкольных образовательных организаций, в т.ч. зданий, которые могут быть использованы организациями как дошкольного, так и начального общего образования, в ходе </w:t>
            </w:r>
            <w:proofErr w:type="gramStart"/>
            <w:r>
              <w:t>реализации проектов модернизации региональных систем дошкольного образования</w:t>
            </w:r>
            <w:proofErr w:type="gramEnd"/>
            <w:r>
              <w:t>;</w:t>
            </w:r>
          </w:p>
          <w:p w:rsidR="002D119E" w:rsidRDefault="002D119E">
            <w:pPr>
              <w:widowControl w:val="0"/>
              <w:autoSpaceDE w:val="0"/>
              <w:autoSpaceDN w:val="0"/>
              <w:adjustRightInd w:val="0"/>
            </w:pPr>
            <w:r>
              <w:lastRenderedPageBreak/>
              <w:t>- приобретения зданий и помещений для реализации программ дошкольного образования;</w:t>
            </w:r>
          </w:p>
          <w:p w:rsidR="002D119E" w:rsidRDefault="002D119E">
            <w:pPr>
              <w:widowControl w:val="0"/>
              <w:autoSpaceDE w:val="0"/>
              <w:autoSpaceDN w:val="0"/>
              <w:adjustRightInd w:val="0"/>
            </w:pPr>
            <w:r>
              <w:t>- развития иных форм дошкольного образования;</w:t>
            </w:r>
          </w:p>
          <w:p w:rsidR="002D119E" w:rsidRDefault="002D119E">
            <w:pPr>
              <w:widowControl w:val="0"/>
              <w:autoSpaceDE w:val="0"/>
              <w:autoSpaceDN w:val="0"/>
              <w:adjustRightInd w:val="0"/>
            </w:pPr>
            <w:r>
              <w:t>создание условий для развития частных детских садов с использованием инструментов государственно-частного партнерства, а также через развитие практики предоставления бюджетных ассигнований частным некоммерческим организациям, получившим лицензию на реализацию услуг дошкольного образования;</w:t>
            </w:r>
          </w:p>
          <w:p w:rsidR="002D119E" w:rsidRDefault="002D119E">
            <w:pPr>
              <w:widowControl w:val="0"/>
              <w:autoSpaceDE w:val="0"/>
              <w:autoSpaceDN w:val="0"/>
              <w:adjustRightInd w:val="0"/>
            </w:pPr>
            <w:r>
              <w:t>развитие услуг по сопровождению раннего развития детей в возрасте до 3 лет;</w:t>
            </w:r>
          </w:p>
          <w:p w:rsidR="002D119E" w:rsidRDefault="002D119E">
            <w:pPr>
              <w:widowControl w:val="0"/>
              <w:autoSpaceDE w:val="0"/>
              <w:autoSpaceDN w:val="0"/>
              <w:adjustRightInd w:val="0"/>
            </w:pPr>
            <w:r>
              <w:t>обновление основных образовательных программ с учетом утвержденного федерального государственного образовательного стандарта дошкольного образования;</w:t>
            </w:r>
          </w:p>
          <w:p w:rsidR="002D119E" w:rsidRDefault="002D119E">
            <w:pPr>
              <w:widowControl w:val="0"/>
              <w:autoSpaceDE w:val="0"/>
              <w:autoSpaceDN w:val="0"/>
              <w:adjustRightInd w:val="0"/>
            </w:pPr>
            <w:r>
              <w:t xml:space="preserve">осуществление подготовки, переподготовки и </w:t>
            </w:r>
            <w:r>
              <w:lastRenderedPageBreak/>
              <w:t>повышения квалификации педагогов дошкольного образования с учетом требований соответствующего профессионального стандарта;</w:t>
            </w:r>
          </w:p>
          <w:p w:rsidR="002D119E" w:rsidRDefault="002D119E">
            <w:pPr>
              <w:widowControl w:val="0"/>
              <w:autoSpaceDE w:val="0"/>
              <w:autoSpaceDN w:val="0"/>
              <w:adjustRightInd w:val="0"/>
            </w:pPr>
            <w:r>
              <w:t>реализация принципов нормативно-подушевого финансирования дошкольного образования;</w:t>
            </w:r>
          </w:p>
          <w:p w:rsidR="002D119E" w:rsidRDefault="002D119E">
            <w:pPr>
              <w:widowControl w:val="0"/>
              <w:autoSpaceDE w:val="0"/>
              <w:autoSpaceDN w:val="0"/>
              <w:adjustRightInd w:val="0"/>
            </w:pPr>
            <w:r>
              <w:t>формирование современной качественной предметно-развивающей среды в дошкольных образовательных организациях и центрах раннего развития детей;</w:t>
            </w:r>
          </w:p>
          <w:p w:rsidR="002D119E" w:rsidRDefault="002D119E">
            <w:pPr>
              <w:widowControl w:val="0"/>
              <w:autoSpaceDE w:val="0"/>
              <w:autoSpaceDN w:val="0"/>
              <w:adjustRightInd w:val="0"/>
            </w:pPr>
            <w:r>
              <w:t>формирование и реализация государственного задания организациями дошкольного образования, подведомственными федеральным органам исполнительной власти и иным главным распорядителям средств федерального бюджета</w:t>
            </w:r>
          </w:p>
        </w:tc>
        <w:tc>
          <w:tcPr>
            <w:tcW w:w="3183" w:type="dxa"/>
            <w:tcMar>
              <w:top w:w="62" w:type="dxa"/>
              <w:left w:w="102" w:type="dxa"/>
              <w:bottom w:w="102" w:type="dxa"/>
              <w:right w:w="62" w:type="dxa"/>
            </w:tcMar>
          </w:tcPr>
          <w:p w:rsidR="002D119E" w:rsidRDefault="002D119E">
            <w:pPr>
              <w:widowControl w:val="0"/>
              <w:autoSpaceDE w:val="0"/>
              <w:autoSpaceDN w:val="0"/>
              <w:adjustRightInd w:val="0"/>
            </w:pPr>
            <w:proofErr w:type="gramStart"/>
            <w:r>
              <w:lastRenderedPageBreak/>
              <w:t xml:space="preserve">доступность дошкольного </w:t>
            </w:r>
            <w:r>
              <w:lastRenderedPageBreak/>
              <w:t>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p w:rsidR="002D119E" w:rsidRDefault="002D119E">
            <w:pPr>
              <w:widowControl w:val="0"/>
              <w:autoSpaceDE w:val="0"/>
              <w:autoSpaceDN w:val="0"/>
              <w:adjustRightInd w:val="0"/>
            </w:pPr>
            <w:r>
              <w:t>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w:t>
            </w:r>
          </w:p>
          <w:p w:rsidR="002D119E" w:rsidRDefault="002D119E">
            <w:pPr>
              <w:widowControl w:val="0"/>
              <w:autoSpaceDE w:val="0"/>
              <w:autoSpaceDN w:val="0"/>
              <w:adjustRightInd w:val="0"/>
            </w:pPr>
            <w:r>
              <w:t xml:space="preserve">удельный вес численности детей частных дошкольных образовательных организаций в общей численности детей дошкольных образовательных </w:t>
            </w:r>
            <w:r>
              <w:lastRenderedPageBreak/>
              <w:t>организаций;</w:t>
            </w:r>
          </w:p>
          <w:p w:rsidR="002D119E" w:rsidRDefault="002D119E">
            <w:pPr>
              <w:widowControl w:val="0"/>
              <w:autoSpaceDE w:val="0"/>
              <w:autoSpaceDN w:val="0"/>
              <w:adjustRightInd w:val="0"/>
            </w:pPr>
            <w:r>
              <w:t>отношение среднемесячной заработной платы педагогических работников государственных (муниципальных) дошкольных образовательных организаций к среднемесячной заработной плате в сфере общего образования в субъекте Российской Федерации;</w:t>
            </w:r>
          </w:p>
          <w:p w:rsidR="002D119E" w:rsidRDefault="002D119E">
            <w:pPr>
              <w:widowControl w:val="0"/>
              <w:autoSpaceDE w:val="0"/>
              <w:autoSpaceDN w:val="0"/>
              <w:adjustRightInd w:val="0"/>
            </w:pPr>
            <w:r>
              <w:t>удельный вес численности детей дошкольных образовательных организаций в возрасте от трех до семи лет, охваченных образовательными программами, соответствующими федеральному государственному образовательному стандарту дошкольного образования;</w:t>
            </w:r>
          </w:p>
          <w:p w:rsidR="002D119E" w:rsidRDefault="002D119E">
            <w:pPr>
              <w:widowControl w:val="0"/>
              <w:autoSpaceDE w:val="0"/>
              <w:autoSpaceDN w:val="0"/>
              <w:adjustRightInd w:val="0"/>
            </w:pPr>
            <w:r>
              <w:t xml:space="preserve">удельный вес численности обучающихся, занимающихся в первую смену в общей </w:t>
            </w:r>
            <w:proofErr w:type="gramStart"/>
            <w:r>
              <w:t>численности</w:t>
            </w:r>
            <w:proofErr w:type="gramEnd"/>
            <w:r>
              <w:t xml:space="preserve"> обучающихся в общеобразовательных организациях;</w:t>
            </w:r>
          </w:p>
          <w:p w:rsidR="002D119E" w:rsidRDefault="002D119E">
            <w:pPr>
              <w:widowControl w:val="0"/>
              <w:autoSpaceDE w:val="0"/>
              <w:autoSpaceDN w:val="0"/>
              <w:adjustRightInd w:val="0"/>
            </w:pPr>
            <w:r>
              <w:lastRenderedPageBreak/>
              <w:t xml:space="preserve">численность детей в дошкольных образовательных </w:t>
            </w:r>
            <w:proofErr w:type="gramStart"/>
            <w:r>
              <w:t>организациях</w:t>
            </w:r>
            <w:proofErr w:type="gramEnd"/>
            <w:r>
              <w:t xml:space="preserve"> приходящихся на одного педагогического работника</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2.</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2.2 "Развитие общего образования"</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01.01.2013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proofErr w:type="gramStart"/>
            <w:r>
              <w:t xml:space="preserve">будет сокращен разрыв в образовательных результатах между обучающимися за счет </w:t>
            </w:r>
            <w:r>
              <w:lastRenderedPageBreak/>
              <w:t>повышения эффективности и качества работы школах с низкими образовательными результатами обучающихся;</w:t>
            </w:r>
            <w:proofErr w:type="gramEnd"/>
          </w:p>
          <w:p w:rsidR="002D119E" w:rsidRDefault="002D119E">
            <w:pPr>
              <w:widowControl w:val="0"/>
              <w:autoSpaceDE w:val="0"/>
              <w:autoSpaceDN w:val="0"/>
              <w:adjustRightInd w:val="0"/>
            </w:pPr>
            <w:r>
              <w:t>всем ученикам старшей ступени общего образования будет обеспечена возможность обучаться по индивидуальным образовательным траекториям (в том числе с использованием дистанционных технологий);</w:t>
            </w:r>
          </w:p>
          <w:p w:rsidR="002D119E" w:rsidRDefault="002D119E">
            <w:pPr>
              <w:widowControl w:val="0"/>
              <w:autoSpaceDE w:val="0"/>
              <w:autoSpaceDN w:val="0"/>
              <w:adjustRightInd w:val="0"/>
            </w:pPr>
            <w:r>
              <w:t>улучшатся результаты международных сопоставительных исследований качества общего образования по результатам международных сопоставительных исследований (PIRLS, TIMSS, PISA);</w:t>
            </w:r>
          </w:p>
          <w:p w:rsidR="002D119E" w:rsidRDefault="002D119E">
            <w:pPr>
              <w:widowControl w:val="0"/>
              <w:autoSpaceDE w:val="0"/>
              <w:autoSpaceDN w:val="0"/>
              <w:adjustRightInd w:val="0"/>
            </w:pPr>
            <w:r>
              <w:t>средняя заработная плата педагогических работников общего образования будет равна средней заработной плате в соответствующем регионе;</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lastRenderedPageBreak/>
              <w:t xml:space="preserve">методическая поддержка и мониторинг реализации мероприятий в рамках модернизации систем </w:t>
            </w:r>
            <w:r>
              <w:lastRenderedPageBreak/>
              <w:t>общего образования, реализуемых за счет средств субъектов Российской Федерации, в т.ч. в части анализа лучших практик модернизации школы;</w:t>
            </w:r>
          </w:p>
          <w:p w:rsidR="002D119E" w:rsidRDefault="002D119E">
            <w:pPr>
              <w:widowControl w:val="0"/>
              <w:autoSpaceDE w:val="0"/>
              <w:autoSpaceDN w:val="0"/>
              <w:adjustRightInd w:val="0"/>
            </w:pPr>
            <w:r>
              <w:t>поэтапный переход к основным образовательным программам общего образования в соответствии с утвержденными федеральными государственными образовательными стандартами начального общего, основного общего образования, среднего (полного) общего образования;</w:t>
            </w:r>
          </w:p>
          <w:p w:rsidR="002D119E" w:rsidRDefault="002D119E">
            <w:pPr>
              <w:widowControl w:val="0"/>
              <w:autoSpaceDE w:val="0"/>
              <w:autoSpaceDN w:val="0"/>
              <w:adjustRightInd w:val="0"/>
            </w:pPr>
            <w:r>
              <w:t>реализация мероприятий по развитию материальной базы общего образования с учетом прогнозируемого увеличения численности детей школьного возраста и задач ликвидации практики обучения в 2 и 3 смены;</w:t>
            </w:r>
          </w:p>
          <w:p w:rsidR="002D119E" w:rsidRDefault="002D119E">
            <w:pPr>
              <w:widowControl w:val="0"/>
              <w:autoSpaceDE w:val="0"/>
              <w:autoSpaceDN w:val="0"/>
              <w:adjustRightInd w:val="0"/>
            </w:pPr>
            <w:r>
              <w:t xml:space="preserve">формирование и реализация государственного задания организациями общего образования, в том числе школами-интернатами, а также организациями </w:t>
            </w:r>
            <w:r>
              <w:lastRenderedPageBreak/>
              <w:t>дополнительного образования детей, подведомственными федеральным органам исполнительной власти и иным главным распорядителям средств федерального бюджета</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lastRenderedPageBreak/>
              <w:t xml:space="preserve">удельный вес численности обучающихся в образовательных организациях общего </w:t>
            </w:r>
            <w:r>
              <w:lastRenderedPageBreak/>
              <w:t xml:space="preserve">образования в соответствии с ФГОС в общей </w:t>
            </w:r>
            <w:proofErr w:type="gramStart"/>
            <w:r>
              <w:t>численности</w:t>
            </w:r>
            <w:proofErr w:type="gramEnd"/>
            <w:r>
              <w:t xml:space="preserve"> обучающихся в образовательных организациях общего образования;</w:t>
            </w:r>
          </w:p>
          <w:p w:rsidR="002D119E" w:rsidRDefault="002D119E">
            <w:pPr>
              <w:widowControl w:val="0"/>
              <w:autoSpaceDE w:val="0"/>
              <w:autoSpaceDN w:val="0"/>
              <w:adjustRightInd w:val="0"/>
            </w:pPr>
            <w:r>
              <w:t xml:space="preserve">удельный вес численности обучающихся, занимающихся в первую смену, в общей </w:t>
            </w:r>
            <w:proofErr w:type="gramStart"/>
            <w:r>
              <w:t>численности</w:t>
            </w:r>
            <w:proofErr w:type="gramEnd"/>
            <w:r>
              <w:t xml:space="preserve"> обучающихся в общеобразовательных организациях;</w:t>
            </w:r>
          </w:p>
          <w:p w:rsidR="002D119E" w:rsidRDefault="002D119E">
            <w:pPr>
              <w:widowControl w:val="0"/>
              <w:autoSpaceDE w:val="0"/>
              <w:autoSpaceDN w:val="0"/>
              <w:adjustRightInd w:val="0"/>
            </w:pPr>
            <w:r>
              <w:t>отношение среднего балла единого государственного экзамена (в расчете на 2 обязательных предмета) в 10 процентов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процентов школ с худшими результатами единого государственного экзамена;</w:t>
            </w:r>
          </w:p>
          <w:p w:rsidR="002D119E" w:rsidRDefault="002D119E">
            <w:pPr>
              <w:widowControl w:val="0"/>
              <w:autoSpaceDE w:val="0"/>
              <w:autoSpaceDN w:val="0"/>
              <w:adjustRightInd w:val="0"/>
            </w:pPr>
            <w:r>
              <w:t xml:space="preserve">отношение среднемесячной заработной платы педагогических работников государственных (муниципальных) образовательных </w:t>
            </w:r>
            <w:r>
              <w:lastRenderedPageBreak/>
              <w:t>организаций общего образования к средней заработной плате в субъекте Российской Федерации;</w:t>
            </w:r>
          </w:p>
          <w:p w:rsidR="002D119E" w:rsidRDefault="002D119E">
            <w:pPr>
              <w:widowControl w:val="0"/>
              <w:autoSpaceDE w:val="0"/>
              <w:autoSpaceDN w:val="0"/>
              <w:adjustRightInd w:val="0"/>
            </w:pPr>
            <w:r>
              <w:t>удельный вес (оценка) численности российских школьников, достигших базового уровня образовательных достижений в международных сопоставительных исследованиях качества образования (PIRLS, TIMSS, PISA), в общей их численности;</w:t>
            </w:r>
          </w:p>
          <w:p w:rsidR="002D119E" w:rsidRDefault="002D119E">
            <w:pPr>
              <w:widowControl w:val="0"/>
              <w:autoSpaceDE w:val="0"/>
              <w:autoSpaceDN w:val="0"/>
              <w:adjustRightInd w:val="0"/>
            </w:pPr>
            <w:r>
              <w:t xml:space="preserve">число </w:t>
            </w:r>
            <w:proofErr w:type="gramStart"/>
            <w:r>
              <w:t>обучающихся</w:t>
            </w:r>
            <w:proofErr w:type="gramEnd"/>
            <w:r>
              <w:t xml:space="preserve"> в расчете на одного педагогического работника общего образования</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3.</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2.3 "Развитие дополнительного и неформального образования и социализации детей"</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01.01.2013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будет обеспечено проведение мероприятий по поддержке талантливой молодежи, спортивных мероприятий;</w:t>
            </w:r>
          </w:p>
          <w:p w:rsidR="002D119E" w:rsidRDefault="002D119E">
            <w:pPr>
              <w:widowControl w:val="0"/>
              <w:autoSpaceDE w:val="0"/>
              <w:autoSpaceDN w:val="0"/>
              <w:adjustRightInd w:val="0"/>
            </w:pPr>
            <w:r>
              <w:t xml:space="preserve">удельный вес численности детей в возрасте от 5 до 18 лет в общей численности детей этого возраста составит к 2020 году до 70 - 75 процентов, в том числе за счет развития программ </w:t>
            </w:r>
            <w:r>
              <w:lastRenderedPageBreak/>
              <w:t>дополнительного образования на базе общеобразовательных организаций;</w:t>
            </w:r>
          </w:p>
          <w:p w:rsidR="002D119E" w:rsidRDefault="002D119E">
            <w:pPr>
              <w:widowControl w:val="0"/>
              <w:autoSpaceDE w:val="0"/>
              <w:autoSpaceDN w:val="0"/>
              <w:adjustRightInd w:val="0"/>
            </w:pPr>
            <w:r>
              <w:t>возрастет численность детей и молодежи, занимающихся в спортивных секциях и по дополнительным общеобразовательным программам</w:t>
            </w:r>
          </w:p>
          <w:p w:rsidR="002D119E" w:rsidRDefault="002D119E">
            <w:pPr>
              <w:widowControl w:val="0"/>
              <w:autoSpaceDE w:val="0"/>
              <w:autoSpaceDN w:val="0"/>
              <w:adjustRightInd w:val="0"/>
            </w:pPr>
            <w:r>
              <w:t>- спортивной направленности;</w:t>
            </w:r>
          </w:p>
          <w:p w:rsidR="002D119E" w:rsidRDefault="002D119E">
            <w:pPr>
              <w:widowControl w:val="0"/>
              <w:autoSpaceDE w:val="0"/>
              <w:autoSpaceDN w:val="0"/>
              <w:adjustRightInd w:val="0"/>
            </w:pPr>
            <w:r>
              <w:t>- технической направленности;</w:t>
            </w:r>
          </w:p>
          <w:p w:rsidR="002D119E" w:rsidRDefault="002D119E">
            <w:pPr>
              <w:widowControl w:val="0"/>
              <w:autoSpaceDE w:val="0"/>
              <w:autoSpaceDN w:val="0"/>
              <w:adjustRightInd w:val="0"/>
            </w:pPr>
            <w:r>
              <w:t>средняя заработная плата педагогических работников дополнительного образования будет доведена к 2018 году до уровня средней заработной плате учителей соответствующем регионе</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lastRenderedPageBreak/>
              <w:t>формирование и финансовое обеспечение государственных (муниципальных) заданий на реализацию программ на основе принципов нормативно-подушевого финансирования дополнительного образования детей;</w:t>
            </w:r>
          </w:p>
          <w:p w:rsidR="002D119E" w:rsidRDefault="002D119E">
            <w:pPr>
              <w:widowControl w:val="0"/>
              <w:autoSpaceDE w:val="0"/>
              <w:autoSpaceDN w:val="0"/>
              <w:adjustRightInd w:val="0"/>
            </w:pPr>
            <w:r>
              <w:t xml:space="preserve">повышение квалификации и переподготовка </w:t>
            </w:r>
            <w:r>
              <w:lastRenderedPageBreak/>
              <w:t>педагогических работников дополнительного образования детей;</w:t>
            </w:r>
          </w:p>
          <w:p w:rsidR="002D119E" w:rsidRDefault="002D119E">
            <w:pPr>
              <w:widowControl w:val="0"/>
              <w:autoSpaceDE w:val="0"/>
              <w:autoSpaceDN w:val="0"/>
              <w:adjustRightInd w:val="0"/>
            </w:pPr>
            <w:r>
              <w:t>разработка и внедрение современных программ дополнительного образования;</w:t>
            </w:r>
          </w:p>
          <w:p w:rsidR="002D119E" w:rsidRDefault="002D119E">
            <w:pPr>
              <w:widowControl w:val="0"/>
              <w:autoSpaceDE w:val="0"/>
              <w:autoSpaceDN w:val="0"/>
              <w:adjustRightInd w:val="0"/>
            </w:pPr>
            <w:r>
              <w:t>развитие сетевых моделей реализации программ дополнительного образования образовательными организациями общего и дополнительного образования детей, организациями культуры и спорта</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lastRenderedPageBreak/>
              <w:t>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p w:rsidR="002D119E" w:rsidRDefault="002D119E">
            <w:pPr>
              <w:widowControl w:val="0"/>
              <w:autoSpaceDE w:val="0"/>
              <w:autoSpaceDN w:val="0"/>
              <w:adjustRightInd w:val="0"/>
            </w:pPr>
            <w:r>
              <w:t xml:space="preserve">удельный вес численности детей, занимающихся в </w:t>
            </w:r>
            <w:r>
              <w:lastRenderedPageBreak/>
              <w:t xml:space="preserve">кружках, организованных на базе общеобразовательных организаций, в общей </w:t>
            </w:r>
            <w:proofErr w:type="gramStart"/>
            <w:r>
              <w:t>численности</w:t>
            </w:r>
            <w:proofErr w:type="gramEnd"/>
            <w:r>
              <w:t xml:space="preserve"> обучающихся в общеобразовательных организациях (в городских поселениях, в сельской местности);</w:t>
            </w:r>
          </w:p>
          <w:p w:rsidR="002D119E" w:rsidRDefault="002D119E">
            <w:pPr>
              <w:widowControl w:val="0"/>
              <w:autoSpaceDE w:val="0"/>
              <w:autoSpaceDN w:val="0"/>
              <w:adjustRightInd w:val="0"/>
            </w:pPr>
            <w:r>
              <w:t>отношение среднемесячной заработной платы педагогических работников государственных (муниципальных) организаций дополнительного образования детей к среднемесячной заработной плате учителей в соответствующем субъекте Российской Федерации</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4.</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2.4 "Выявление и поддержка одаренных детей и молодежи"</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01.01.2013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проведение на регулярной основе олимпиад для школьников и обучающихся по программам профессионального образования;</w:t>
            </w:r>
          </w:p>
          <w:p w:rsidR="002D119E" w:rsidRDefault="002D119E">
            <w:pPr>
              <w:widowControl w:val="0"/>
              <w:autoSpaceDE w:val="0"/>
              <w:autoSpaceDN w:val="0"/>
              <w:adjustRightInd w:val="0"/>
            </w:pPr>
            <w:r>
              <w:t xml:space="preserve">поддержка талантливой молодежи в форме предоставления премий и стипендий Президента </w:t>
            </w:r>
            <w:r>
              <w:lastRenderedPageBreak/>
              <w:t>Российской Федерации</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lastRenderedPageBreak/>
              <w:t>организационное и финансовое обеспечение проведение всероссийских и международных олимпиад школьников и студентов и иных мероприятий по выявлению молодых талантов;</w:t>
            </w:r>
          </w:p>
          <w:p w:rsidR="002D119E" w:rsidRDefault="002D119E">
            <w:pPr>
              <w:widowControl w:val="0"/>
              <w:autoSpaceDE w:val="0"/>
              <w:autoSpaceDN w:val="0"/>
              <w:adjustRightInd w:val="0"/>
            </w:pPr>
            <w:r>
              <w:t xml:space="preserve">развитие и совершенствование </w:t>
            </w:r>
            <w:r>
              <w:lastRenderedPageBreak/>
              <w:t>организации и проведения интеллектуальных, творческих и спортивных состязаний</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lastRenderedPageBreak/>
              <w:t xml:space="preserve">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w:t>
            </w:r>
            <w:proofErr w:type="gramStart"/>
            <w:r>
              <w:t>численности</w:t>
            </w:r>
            <w:proofErr w:type="gramEnd"/>
            <w:r>
              <w:t xml:space="preserve"> обучающихся по программам начального, </w:t>
            </w:r>
            <w:r>
              <w:lastRenderedPageBreak/>
              <w:t>основного общего и среднего общего образования</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5.</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2.5 "Реализация моделей получения качественного дошкольного, общего и дополнительного образования детьми-инвалидами и лицами с ограниченными возможностями здоровья"</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01.01.2013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всем детям-инвалидам, которым показаны данные формы обучения, будут предоставлены возможности освоения образовательных программ в форме дистанционного образования и электронного обучения</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t>подготовка и повышение квалификации педагогических, медицинских работников и вспомогательного персонала для сопровождения обучения детей-инвалидов;</w:t>
            </w:r>
          </w:p>
          <w:p w:rsidR="002D119E" w:rsidRDefault="002D119E">
            <w:pPr>
              <w:widowControl w:val="0"/>
              <w:autoSpaceDE w:val="0"/>
              <w:autoSpaceDN w:val="0"/>
              <w:adjustRightInd w:val="0"/>
            </w:pPr>
            <w:r>
              <w:t>обеспечение развития сетевого взаимодействия образовательных организаций, обеспечивающих совместное обучение детей с ограниченными возможностями здоровья;</w:t>
            </w:r>
          </w:p>
          <w:p w:rsidR="002D119E" w:rsidRDefault="002D119E">
            <w:pPr>
              <w:widowControl w:val="0"/>
              <w:autoSpaceDE w:val="0"/>
              <w:autoSpaceDN w:val="0"/>
              <w:adjustRightInd w:val="0"/>
            </w:pPr>
            <w:r>
              <w:t>методическое обеспечение реализации дистанционных общеобразовательных программ для детей-инвалидов;</w:t>
            </w:r>
          </w:p>
          <w:p w:rsidR="002D119E" w:rsidRDefault="002D119E">
            <w:pPr>
              <w:widowControl w:val="0"/>
              <w:autoSpaceDE w:val="0"/>
              <w:autoSpaceDN w:val="0"/>
              <w:adjustRightInd w:val="0"/>
            </w:pPr>
            <w:proofErr w:type="gramStart"/>
            <w:r>
              <w:t>обучение детей-инвалидов</w:t>
            </w:r>
            <w:proofErr w:type="gramEnd"/>
            <w:r>
              <w:t xml:space="preserve"> по адаптивным образовательным программам</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t>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t>6.</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 xml:space="preserve">Основное мероприятие 2.6 "Развитие физической культуры и спорта в образовательных </w:t>
            </w:r>
            <w:r>
              <w:lastRenderedPageBreak/>
              <w:t>организациях дошкольного, общего и дополнительного образования детей"</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01.01.2014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 xml:space="preserve">увеличится численность обучающихся и студентов в возрасте 5 - 25 лет, регулярно занимающихся в </w:t>
            </w:r>
            <w:r>
              <w:lastRenderedPageBreak/>
              <w:t>спортивных секциях, клубах и иных объединениях спортивной направленности, в общей численности населения данной возрастной группы;</w:t>
            </w:r>
          </w:p>
          <w:p w:rsidR="002D119E" w:rsidRDefault="002D119E">
            <w:pPr>
              <w:widowControl w:val="0"/>
              <w:autoSpaceDE w:val="0"/>
              <w:autoSpaceDN w:val="0"/>
              <w:adjustRightInd w:val="0"/>
            </w:pPr>
            <w:r>
              <w:t>поддержание и развитие уровня физической подготовки школьников.</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lastRenderedPageBreak/>
              <w:t xml:space="preserve">учет результатов выполнения нормативов, предусмотренных Всероссийским </w:t>
            </w:r>
            <w:r>
              <w:lastRenderedPageBreak/>
              <w:t>физкультурно-спортивным комплексом при аттестации школьников по предмету "физическая культура";</w:t>
            </w:r>
          </w:p>
          <w:p w:rsidR="002D119E" w:rsidRDefault="002D119E">
            <w:pPr>
              <w:widowControl w:val="0"/>
              <w:autoSpaceDE w:val="0"/>
              <w:autoSpaceDN w:val="0"/>
              <w:adjustRightInd w:val="0"/>
            </w:pPr>
            <w:r>
              <w:t>формирование здорового образа жизни обучающихся в образовательных организациях, в т.ч. через развитие физической культуры в школе на базе программ дополнительного образования;</w:t>
            </w:r>
          </w:p>
          <w:p w:rsidR="002D119E" w:rsidRDefault="002D119E">
            <w:pPr>
              <w:widowControl w:val="0"/>
              <w:autoSpaceDE w:val="0"/>
              <w:autoSpaceDN w:val="0"/>
              <w:adjustRightInd w:val="0"/>
            </w:pPr>
            <w:r>
              <w:t xml:space="preserve">организация и проведение спортивных соревнований </w:t>
            </w:r>
            <w:proofErr w:type="gramStart"/>
            <w:r>
              <w:t>среди</w:t>
            </w:r>
            <w:proofErr w:type="gramEnd"/>
            <w:r>
              <w:t xml:space="preserve"> обучающихся в образовательных организациях</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lastRenderedPageBreak/>
              <w:t xml:space="preserve">удельный вес численности детей, занимающихся в спортивных кружках, организованных на базе </w:t>
            </w:r>
            <w:r>
              <w:lastRenderedPageBreak/>
              <w:t xml:space="preserve">общеобразовательных организаций, в общей </w:t>
            </w:r>
            <w:proofErr w:type="gramStart"/>
            <w:r>
              <w:t>численности</w:t>
            </w:r>
            <w:proofErr w:type="gramEnd"/>
            <w:r>
              <w:t xml:space="preserve"> обучающихся в общеобразовательных организациях (в городских поселениях, в сельской местности);</w:t>
            </w:r>
          </w:p>
          <w:p w:rsidR="002D119E" w:rsidRDefault="002D119E">
            <w:pPr>
              <w:widowControl w:val="0"/>
              <w:autoSpaceDE w:val="0"/>
              <w:autoSpaceDN w:val="0"/>
              <w:adjustRightInd w:val="0"/>
            </w:pPr>
            <w:r>
              <w:t>удельный вес численности детей, занимающихся в организациях дополнительного образования спортивно-технической направленности, в общей численности детей от 5 до 18 лет</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7.</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2.7 "Развитие кадрового потенциала системы дошкольного, общего и дополнительного образования детей"</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01.01.2013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 xml:space="preserve">будут выплачиваться субсидии на поощрение лучших </w:t>
            </w:r>
            <w:proofErr w:type="gramStart"/>
            <w:r>
              <w:t>учителей</w:t>
            </w:r>
            <w:proofErr w:type="gramEnd"/>
            <w:r>
              <w:t xml:space="preserve"> и реализовываться иные меры поддержки развития кадрового потенциала, предусмотренные в региональных планах мероприятий ("дорожных картах"), направленных на повышение эффективности системы образования;</w:t>
            </w:r>
          </w:p>
          <w:p w:rsidR="002D119E" w:rsidRDefault="002D119E">
            <w:pPr>
              <w:widowControl w:val="0"/>
              <w:autoSpaceDE w:val="0"/>
              <w:autoSpaceDN w:val="0"/>
              <w:adjustRightInd w:val="0"/>
            </w:pPr>
            <w:proofErr w:type="gramStart"/>
            <w:r>
              <w:t xml:space="preserve">будут разработаны и апробированы на базе пилотных вузов </w:t>
            </w:r>
            <w:r>
              <w:lastRenderedPageBreak/>
              <w:t>инструментарий, нормативно-правовая документация и методические рекомендации по независимой оценке квалификации выпускников педагогических программ (профессиональный экзамен) на основе требований профессионального стандарта педагога, созданы условия для общественно-профессиональной оценке качества педагогических программ на основе результатов оценки квалификации выпускников педагогических программ</w:t>
            </w:r>
            <w:proofErr w:type="gramEnd"/>
          </w:p>
        </w:tc>
        <w:tc>
          <w:tcPr>
            <w:tcW w:w="3178" w:type="dxa"/>
            <w:tcMar>
              <w:top w:w="62" w:type="dxa"/>
              <w:left w:w="102" w:type="dxa"/>
              <w:bottom w:w="102" w:type="dxa"/>
              <w:right w:w="62" w:type="dxa"/>
            </w:tcMar>
          </w:tcPr>
          <w:p w:rsidR="002D119E" w:rsidRDefault="002D119E">
            <w:pPr>
              <w:widowControl w:val="0"/>
              <w:autoSpaceDE w:val="0"/>
              <w:autoSpaceDN w:val="0"/>
              <w:adjustRightInd w:val="0"/>
            </w:pPr>
            <w:r>
              <w:lastRenderedPageBreak/>
              <w:t xml:space="preserve">разработка и реализация </w:t>
            </w:r>
            <w:hyperlink r:id="rId44" w:history="1">
              <w:r>
                <w:rPr>
                  <w:color w:val="0000FF"/>
                </w:rPr>
                <w:t>комплексной программы</w:t>
              </w:r>
            </w:hyperlink>
            <w:r>
              <w:t xml:space="preserve"> повышения профессионального уровня педагогических работников общеобразовательных организаций, </w:t>
            </w:r>
            <w:proofErr w:type="gramStart"/>
            <w:r>
              <w:t>направленной</w:t>
            </w:r>
            <w:proofErr w:type="gramEnd"/>
            <w:r>
              <w:t xml:space="preserve"> в том числе на овладение ими современными образовательными технологиями и методиками обучения и воспитания, знаниями, умениями и навыками.</w:t>
            </w:r>
          </w:p>
          <w:p w:rsidR="002D119E" w:rsidRDefault="002D119E">
            <w:pPr>
              <w:widowControl w:val="0"/>
              <w:autoSpaceDE w:val="0"/>
              <w:autoSpaceDN w:val="0"/>
              <w:adjustRightInd w:val="0"/>
            </w:pPr>
            <w:r>
              <w:t xml:space="preserve">стимулирование на </w:t>
            </w:r>
            <w:r>
              <w:lastRenderedPageBreak/>
              <w:t>конкурсной основе педагогов, реализующих примеры лучших практик;</w:t>
            </w:r>
          </w:p>
          <w:p w:rsidR="002D119E" w:rsidRDefault="002D119E">
            <w:pPr>
              <w:widowControl w:val="0"/>
              <w:autoSpaceDE w:val="0"/>
              <w:autoSpaceDN w:val="0"/>
              <w:adjustRightInd w:val="0"/>
            </w:pPr>
            <w:r>
              <w:t>нормативное закрепление и методическая поддержка развития механизмов аттестации на основе профессионального стандарта педагога с учетом перехода на эффективный контракт</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lastRenderedPageBreak/>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8.</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2.8 "Развитие инфраструктуры общего образования и дополнительного образования детей"</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01.01.2013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обеспечено достаточное число мест в образовательных организациях и сформированы условия для осуществления образовательных программ общего образования в соответствии с образовательным стандартом;</w:t>
            </w:r>
          </w:p>
          <w:p w:rsidR="002D119E" w:rsidRDefault="002D119E">
            <w:pPr>
              <w:widowControl w:val="0"/>
              <w:autoSpaceDE w:val="0"/>
              <w:autoSpaceDN w:val="0"/>
              <w:adjustRightInd w:val="0"/>
            </w:pPr>
            <w:r>
              <w:t xml:space="preserve">ликвидирована практика реализации образовательных программ общего </w:t>
            </w:r>
            <w:r>
              <w:lastRenderedPageBreak/>
              <w:t>образования в третью смену;</w:t>
            </w:r>
          </w:p>
          <w:p w:rsidR="002D119E" w:rsidRDefault="002D119E">
            <w:pPr>
              <w:widowControl w:val="0"/>
              <w:autoSpaceDE w:val="0"/>
              <w:autoSpaceDN w:val="0"/>
              <w:adjustRightInd w:val="0"/>
            </w:pPr>
            <w:r>
              <w:t>в общеобразовательных организациях создана безбарьерная образовательная среда, необходимая для обеспечения полноценной интеграции детей-инвалидов, которым показана такая возможность, в образовательный процесс</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lastRenderedPageBreak/>
              <w:t>актуализация требований санитарных и строительных норм, пожарной безопасности и иных требований к инфраструктуре образовательных организаций, с учетом современных условий технологической среды образования, образовательного процесса;</w:t>
            </w:r>
          </w:p>
          <w:p w:rsidR="002D119E" w:rsidRDefault="002D119E">
            <w:pPr>
              <w:widowControl w:val="0"/>
              <w:autoSpaceDE w:val="0"/>
              <w:autoSpaceDN w:val="0"/>
              <w:adjustRightInd w:val="0"/>
            </w:pPr>
            <w:r>
              <w:t xml:space="preserve">реализация мер, направленных на развитие </w:t>
            </w:r>
            <w:r>
              <w:lastRenderedPageBreak/>
              <w:t>инфраструктуры сельских школ;</w:t>
            </w:r>
          </w:p>
          <w:p w:rsidR="002D119E" w:rsidRDefault="002D119E">
            <w:pPr>
              <w:widowControl w:val="0"/>
              <w:autoSpaceDE w:val="0"/>
              <w:autoSpaceDN w:val="0"/>
              <w:adjustRightInd w:val="0"/>
            </w:pPr>
            <w:r>
              <w:t xml:space="preserve">разработка и внедрение эффективных проектов строительства и реконструкции зданий образовательных организаций, предусматривающих современные технологические и дизайнерские решения для реализации новых организационных и </w:t>
            </w:r>
            <w:proofErr w:type="gramStart"/>
            <w:r>
              <w:t>методических подходов</w:t>
            </w:r>
            <w:proofErr w:type="gramEnd"/>
            <w:r>
              <w:t>, в том числе строительство в рамках модернизации региональных систем дошкольного образования зданий, которые могут быть использованы организациями как дошкольного, так и начального общего образования.</w:t>
            </w:r>
          </w:p>
          <w:p w:rsidR="002D119E" w:rsidRDefault="002D119E">
            <w:pPr>
              <w:widowControl w:val="0"/>
              <w:autoSpaceDE w:val="0"/>
              <w:autoSpaceDN w:val="0"/>
              <w:adjustRightInd w:val="0"/>
            </w:pPr>
            <w:r>
              <w:t>развитие материальной базы и инфраструктуры организаций дополнительного образования детей, детских лагерей</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lastRenderedPageBreak/>
              <w:t>удельный вес числа образовательных организаций, в которых имеются пожарная сигнализация, дымовые извещатели, пожарные краны и рукава, в общем числе соответствующих организаций:</w:t>
            </w:r>
          </w:p>
          <w:p w:rsidR="002D119E" w:rsidRDefault="002D119E">
            <w:pPr>
              <w:widowControl w:val="0"/>
              <w:autoSpaceDE w:val="0"/>
              <w:autoSpaceDN w:val="0"/>
              <w:adjustRightInd w:val="0"/>
            </w:pPr>
            <w:r>
              <w:t>- общеобразовательных организаций;</w:t>
            </w:r>
          </w:p>
          <w:p w:rsidR="002D119E" w:rsidRDefault="002D119E">
            <w:pPr>
              <w:widowControl w:val="0"/>
              <w:autoSpaceDE w:val="0"/>
              <w:autoSpaceDN w:val="0"/>
              <w:adjustRightInd w:val="0"/>
            </w:pPr>
            <w:r>
              <w:t xml:space="preserve">- организаций, реализующих дополнительные общеобразовательные </w:t>
            </w:r>
            <w:r>
              <w:lastRenderedPageBreak/>
              <w:t>программы для детей;</w:t>
            </w:r>
          </w:p>
          <w:p w:rsidR="002D119E" w:rsidRDefault="002D119E">
            <w:pPr>
              <w:widowControl w:val="0"/>
              <w:autoSpaceDE w:val="0"/>
              <w:autoSpaceDN w:val="0"/>
              <w:adjustRightInd w:val="0"/>
            </w:pPr>
            <w:r>
              <w:t>удельный вес числа образовательных организаций, имеющих системы видеонаблюдения, в общем числе соответствующих организаций:</w:t>
            </w:r>
          </w:p>
          <w:p w:rsidR="002D119E" w:rsidRDefault="002D119E">
            <w:pPr>
              <w:widowControl w:val="0"/>
              <w:autoSpaceDE w:val="0"/>
              <w:autoSpaceDN w:val="0"/>
              <w:adjustRightInd w:val="0"/>
            </w:pPr>
            <w:r>
              <w:t>- общеобразовательных организаций;</w:t>
            </w:r>
          </w:p>
          <w:p w:rsidR="002D119E" w:rsidRDefault="002D119E">
            <w:pPr>
              <w:widowControl w:val="0"/>
              <w:autoSpaceDE w:val="0"/>
              <w:autoSpaceDN w:val="0"/>
              <w:adjustRightInd w:val="0"/>
            </w:pPr>
            <w:r>
              <w:t>- организаций, реализующих дополнительные общеобразовательные программы для детей;</w:t>
            </w:r>
          </w:p>
          <w:p w:rsidR="002D119E" w:rsidRDefault="002D119E">
            <w:pPr>
              <w:widowControl w:val="0"/>
              <w:autoSpaceDE w:val="0"/>
              <w:autoSpaceDN w:val="0"/>
              <w:adjustRightInd w:val="0"/>
            </w:pPr>
            <w:r>
              <w:t xml:space="preserve">удельный вес числа общеобразовательных организаций, имеющих водопровод, центральное отопление, канализацию, </w:t>
            </w:r>
            <w:proofErr w:type="gramStart"/>
            <w:r>
              <w:t>в</w:t>
            </w:r>
            <w:proofErr w:type="gramEnd"/>
            <w:r>
              <w:t xml:space="preserve"> общеобразовательных организаций:</w:t>
            </w:r>
          </w:p>
          <w:p w:rsidR="002D119E" w:rsidRDefault="002D119E">
            <w:pPr>
              <w:widowControl w:val="0"/>
              <w:autoSpaceDE w:val="0"/>
              <w:autoSpaceDN w:val="0"/>
              <w:adjustRightInd w:val="0"/>
            </w:pPr>
            <w:r>
              <w:t>- в городских поселениях</w:t>
            </w:r>
          </w:p>
          <w:p w:rsidR="002D119E" w:rsidRDefault="002D119E">
            <w:pPr>
              <w:widowControl w:val="0"/>
              <w:autoSpaceDE w:val="0"/>
              <w:autoSpaceDN w:val="0"/>
              <w:adjustRightInd w:val="0"/>
            </w:pPr>
            <w:r>
              <w:t>- в сельской местности.</w:t>
            </w:r>
          </w:p>
          <w:p w:rsidR="002D119E" w:rsidRDefault="002D119E">
            <w:pPr>
              <w:widowControl w:val="0"/>
              <w:autoSpaceDE w:val="0"/>
              <w:autoSpaceDN w:val="0"/>
              <w:adjustRightInd w:val="0"/>
            </w:pPr>
            <w:r>
              <w:t>удельный вес числа общеобразовательных организаций, имеющих скорость подключения к сети Интернет на уровне от 1 Мбит/</w:t>
            </w:r>
            <w:proofErr w:type="gramStart"/>
            <w:r>
              <w:t>с</w:t>
            </w:r>
            <w:proofErr w:type="gramEnd"/>
            <w:r>
              <w:t xml:space="preserve"> и выше, </w:t>
            </w:r>
            <w:proofErr w:type="gramStart"/>
            <w:r>
              <w:t>в</w:t>
            </w:r>
            <w:proofErr w:type="gramEnd"/>
            <w:r>
              <w:t xml:space="preserve"> общем числе общеобразовательных организаций, подключенных к сети Интернет:</w:t>
            </w:r>
          </w:p>
          <w:p w:rsidR="002D119E" w:rsidRDefault="002D119E">
            <w:pPr>
              <w:widowControl w:val="0"/>
              <w:autoSpaceDE w:val="0"/>
              <w:autoSpaceDN w:val="0"/>
              <w:adjustRightInd w:val="0"/>
            </w:pPr>
            <w:r>
              <w:t>- в городских поселениях</w:t>
            </w:r>
          </w:p>
          <w:p w:rsidR="002D119E" w:rsidRDefault="002D119E">
            <w:pPr>
              <w:widowControl w:val="0"/>
              <w:autoSpaceDE w:val="0"/>
              <w:autoSpaceDN w:val="0"/>
              <w:adjustRightInd w:val="0"/>
            </w:pPr>
            <w:r>
              <w:lastRenderedPageBreak/>
              <w:t>- в сельской местности.</w:t>
            </w:r>
          </w:p>
          <w:p w:rsidR="002D119E" w:rsidRDefault="002D119E">
            <w:pPr>
              <w:widowControl w:val="0"/>
              <w:autoSpaceDE w:val="0"/>
              <w:autoSpaceDN w:val="0"/>
              <w:adjustRightInd w:val="0"/>
            </w:pPr>
            <w:r>
              <w:t xml:space="preserve">Удельный вес численности обучающихся, занимающихся в первую смену, в общей </w:t>
            </w:r>
            <w:proofErr w:type="gramStart"/>
            <w:r>
              <w:t>численности</w:t>
            </w:r>
            <w:proofErr w:type="gramEnd"/>
            <w:r>
              <w:t xml:space="preserve"> обучающихся в общеобразовательных организациях</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9.</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2.9 "Социальные гарантии работникам образования"</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01.01.2013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будут выплачены компенсации педагогам организаций дошкольного, общего и дополнительного образования детей, подведомственных федеральным органам исполнительной власти и главным распорядителям средств федерального бюджета, проживающим в сельской местности и районах Крайнего Севера</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t>обеспечение социальных гарантий и льгот для педагогов организаций дошкольного, общего и дополнительного образования детей, подведомственных федеральным органам исполнительной власти и главным распорядителям средств федерального бюджета, проживающим в сельской местности и районах Крайнего Севера</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t>отношение среднемесячной заработной платы педагогических работников государственных (муниципальных) образовательных организаций:</w:t>
            </w:r>
          </w:p>
          <w:p w:rsidR="002D119E" w:rsidRDefault="002D119E">
            <w:pPr>
              <w:widowControl w:val="0"/>
              <w:autoSpaceDE w:val="0"/>
              <w:autoSpaceDN w:val="0"/>
              <w:adjustRightInd w:val="0"/>
            </w:pPr>
            <w:r>
              <w:t>дошкольного образования к средней в общем образовании соответствующего субъекта Российской Федерации,</w:t>
            </w:r>
          </w:p>
          <w:p w:rsidR="002D119E" w:rsidRDefault="002D119E">
            <w:pPr>
              <w:widowControl w:val="0"/>
              <w:autoSpaceDE w:val="0"/>
              <w:autoSpaceDN w:val="0"/>
              <w:adjustRightInd w:val="0"/>
            </w:pPr>
            <w:r>
              <w:t>общего образования - к средней по соответствующему субъекту Российской Федерации, дополнительного образования детей - к средней по учителям соответствующего субъекта Российской Федерации</w:t>
            </w:r>
          </w:p>
        </w:tc>
      </w:tr>
      <w:tr w:rsidR="002D119E">
        <w:tc>
          <w:tcPr>
            <w:tcW w:w="17779" w:type="dxa"/>
            <w:gridSpan w:val="8"/>
            <w:tcMar>
              <w:top w:w="62" w:type="dxa"/>
              <w:left w:w="102" w:type="dxa"/>
              <w:bottom w:w="102" w:type="dxa"/>
              <w:right w:w="62" w:type="dxa"/>
            </w:tcMar>
          </w:tcPr>
          <w:p w:rsidR="002D119E" w:rsidRDefault="002D119E">
            <w:pPr>
              <w:widowControl w:val="0"/>
              <w:autoSpaceDE w:val="0"/>
              <w:autoSpaceDN w:val="0"/>
              <w:adjustRightInd w:val="0"/>
              <w:jc w:val="center"/>
              <w:outlineLvl w:val="2"/>
            </w:pPr>
            <w:bookmarkStart w:id="30" w:name="Par2456"/>
            <w:bookmarkEnd w:id="30"/>
            <w:r>
              <w:t>Подпрограмма 3 "Развитие системы оценки качества образования и информационной прозрачности системы образования"</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t>1.</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 xml:space="preserve">Основное мероприятие </w:t>
            </w:r>
            <w:r>
              <w:lastRenderedPageBreak/>
              <w:t>3.1 "Обеспечение деятельности Федеральной службы по надзору в сфере образования и науки"</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 xml:space="preserve">Федеральная </w:t>
            </w:r>
            <w:r>
              <w:lastRenderedPageBreak/>
              <w:t>служба по надзору в сфере образования и науки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 xml:space="preserve">01.01.2013 </w:t>
            </w:r>
            <w:r>
              <w:lastRenderedPageBreak/>
              <w:t>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 xml:space="preserve">31.12.2020 </w:t>
            </w:r>
            <w:r>
              <w:lastRenderedPageBreak/>
              <w:t>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lastRenderedPageBreak/>
              <w:t xml:space="preserve">сокращение числа </w:t>
            </w:r>
            <w:r>
              <w:lastRenderedPageBreak/>
              <w:t>нарушений в сфере образования, в том числе при проведении единого государственного экзамена;</w:t>
            </w:r>
          </w:p>
          <w:p w:rsidR="002D119E" w:rsidRDefault="002D119E">
            <w:pPr>
              <w:widowControl w:val="0"/>
              <w:autoSpaceDE w:val="0"/>
              <w:autoSpaceDN w:val="0"/>
              <w:adjustRightInd w:val="0"/>
            </w:pPr>
            <w:r>
              <w:t xml:space="preserve">обеспечено лицензирование образовательной деятельности, государственная аккредитация образовательной деятельности, признание образования и (или) квалификации, полученных в иностранном государстве; своевременный и оперативный </w:t>
            </w:r>
            <w:proofErr w:type="gramStart"/>
            <w:r>
              <w:t>контроль за</w:t>
            </w:r>
            <w:proofErr w:type="gramEnd"/>
            <w:r>
              <w:t xml:space="preserve"> выполнением лицензионных требований и условий, контроль качества образования, прозрачность результатов государственных услуг (функций) и информационная открытость</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lastRenderedPageBreak/>
              <w:t xml:space="preserve">совершенствование </w:t>
            </w:r>
            <w:r>
              <w:lastRenderedPageBreak/>
              <w:t xml:space="preserve">процедур проведения и методик оценки уровня освоения </w:t>
            </w:r>
            <w:proofErr w:type="gramStart"/>
            <w:r>
              <w:t>обучающимися</w:t>
            </w:r>
            <w:proofErr w:type="gramEnd"/>
            <w:r>
              <w:t xml:space="preserve"> образовательных программ общего образования;</w:t>
            </w:r>
          </w:p>
          <w:p w:rsidR="002D119E" w:rsidRDefault="002D119E">
            <w:pPr>
              <w:widowControl w:val="0"/>
              <w:autoSpaceDE w:val="0"/>
              <w:autoSpaceDN w:val="0"/>
              <w:adjustRightInd w:val="0"/>
            </w:pPr>
            <w:r>
              <w:t>совершенствование процедур контроля и надзора за соблюдением законодательства Российской Федерации в области образования и науки.</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lastRenderedPageBreak/>
              <w:t xml:space="preserve">количество контрольных </w:t>
            </w:r>
            <w:r>
              <w:lastRenderedPageBreak/>
              <w:t xml:space="preserve">мероприятий Федерального агентства по надзору в сфере образования и науки в отношении </w:t>
            </w:r>
            <w:proofErr w:type="gramStart"/>
            <w:r>
              <w:t>деятельности органов государственной власти субъектов Российской Федерации</w:t>
            </w:r>
            <w:proofErr w:type="gramEnd"/>
          </w:p>
          <w:p w:rsidR="002D119E" w:rsidRDefault="002D119E">
            <w:pPr>
              <w:widowControl w:val="0"/>
              <w:autoSpaceDE w:val="0"/>
              <w:autoSpaceDN w:val="0"/>
              <w:adjustRightInd w:val="0"/>
            </w:pPr>
            <w:r>
              <w:t>Количество контрольных мероприятий Федерального агентства по надзору в сфере образования и науки по вопросам соблюдения лицензионных условий количество проведенных Федеральным агентством по надзору в сфере образования и науки процедур лицензирования образовательной деятельности</w:t>
            </w:r>
          </w:p>
          <w:p w:rsidR="002D119E" w:rsidRDefault="002D119E">
            <w:pPr>
              <w:widowControl w:val="0"/>
              <w:autoSpaceDE w:val="0"/>
              <w:autoSpaceDN w:val="0"/>
              <w:adjustRightInd w:val="0"/>
            </w:pPr>
            <w:r>
              <w:t>Количество проведенных процедур государственной аккредитации образовательной деятельности</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2.</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 xml:space="preserve">Основное мероприятие 3.2 "Формирование и развитие общероссийской системы оценки качества образования, в т.ч. поддержка и развитие инструментов оценки </w:t>
            </w:r>
            <w:r>
              <w:lastRenderedPageBreak/>
              <w:t>результатов обучения в системе общего образования, подготовка специалистов по педагогическим измерениям в специализированной магистратуре и аспирантуре"</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01.01.2013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 xml:space="preserve">механизмы независимой оценки качества образования будут охватывать программы дошкольного, общего, дополнительного образования, профессионального и </w:t>
            </w:r>
            <w:r>
              <w:lastRenderedPageBreak/>
              <w:t>высшего образования;</w:t>
            </w:r>
          </w:p>
          <w:p w:rsidR="002D119E" w:rsidRDefault="002D119E">
            <w:pPr>
              <w:widowControl w:val="0"/>
              <w:autoSpaceDE w:val="0"/>
              <w:autoSpaceDN w:val="0"/>
              <w:adjustRightInd w:val="0"/>
            </w:pPr>
            <w:r>
              <w:t>будут реализовываться инструменты профессионально-общественной аккредитации образовательных программ профессионального образования;</w:t>
            </w:r>
          </w:p>
          <w:p w:rsidR="002D119E" w:rsidRDefault="002D119E">
            <w:pPr>
              <w:widowControl w:val="0"/>
              <w:autoSpaceDE w:val="0"/>
              <w:autoSpaceDN w:val="0"/>
              <w:adjustRightInd w:val="0"/>
            </w:pPr>
            <w:r>
              <w:t>сформировано государственное задание на реализацию образовательных программ по подготовке специалистов по педагогическим измерениям</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lastRenderedPageBreak/>
              <w:t>формирование независимой системы оценки качества образования;</w:t>
            </w:r>
          </w:p>
          <w:p w:rsidR="002D119E" w:rsidRDefault="002D119E">
            <w:pPr>
              <w:widowControl w:val="0"/>
              <w:autoSpaceDE w:val="0"/>
              <w:autoSpaceDN w:val="0"/>
              <w:adjustRightInd w:val="0"/>
            </w:pPr>
            <w:r>
              <w:t xml:space="preserve">информационная поддержка реализации инструментов профессионально-общественной аккредитации </w:t>
            </w:r>
            <w:r>
              <w:lastRenderedPageBreak/>
              <w:t>образовательных программ;</w:t>
            </w:r>
          </w:p>
          <w:p w:rsidR="002D119E" w:rsidRDefault="002D119E">
            <w:pPr>
              <w:widowControl w:val="0"/>
              <w:autoSpaceDE w:val="0"/>
              <w:autoSpaceDN w:val="0"/>
              <w:adjustRightInd w:val="0"/>
            </w:pPr>
            <w:r>
              <w:t>разработка с целью последующего внедрения инструментов оценки и учета индивидуальных образовательных достижений школьников и студентов;</w:t>
            </w:r>
          </w:p>
          <w:p w:rsidR="002D119E" w:rsidRDefault="002D119E">
            <w:pPr>
              <w:widowControl w:val="0"/>
              <w:autoSpaceDE w:val="0"/>
              <w:autoSpaceDN w:val="0"/>
              <w:adjustRightInd w:val="0"/>
            </w:pPr>
            <w:r>
              <w:t>реализация мероприятий по введению школьного сочинения в программу выпускных экзаменов</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lastRenderedPageBreak/>
              <w:t xml:space="preserve">число субъектов Российской Федерации, в которых реализуются инструменты независимой оценки качества дошкольного образования, начального общего, основного общего и </w:t>
            </w:r>
            <w:r>
              <w:lastRenderedPageBreak/>
              <w:t>среднего общего образования, дополнительных общеобразовательных программ;</w:t>
            </w:r>
          </w:p>
          <w:p w:rsidR="002D119E" w:rsidRDefault="002D119E">
            <w:pPr>
              <w:widowControl w:val="0"/>
              <w:autoSpaceDE w:val="0"/>
              <w:autoSpaceDN w:val="0"/>
              <w:adjustRightInd w:val="0"/>
            </w:pPr>
            <w:r>
              <w:t>удельный вес числа специальностей и направлений подготовки, на которых проводятся процедуры профессионально-общественной аккредитации профессиональных образовательных программ, в общем числе специальностей и направлений подготовки;</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3.</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3.3 "Развитие механизмов обратной связи и поддержки потребителя в образовании как части национальной системы оценки качества образования"</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01.01.2014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всеми образовательными организациями будет обеспечиваться доступность информации о своей деятельности на официальных сайтах, а также специализированном портале для размещения информации о государственных (муниципальных) организациях (bus.gov.ru)</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t>обеспечение доступности аналитической информации для исследований, направленных на повышение качества работы системы образования</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t>удельный вес числа образовательных организаций, данные о которых представлены на официальном сайте для размещения информации о государственных и муниципальных организациях (bus.gov.ru) в общем числе:</w:t>
            </w:r>
          </w:p>
          <w:p w:rsidR="002D119E" w:rsidRDefault="002D119E">
            <w:pPr>
              <w:widowControl w:val="0"/>
              <w:autoSpaceDE w:val="0"/>
              <w:autoSpaceDN w:val="0"/>
              <w:adjustRightInd w:val="0"/>
            </w:pPr>
            <w:r>
              <w:t>- дошкольных образовательных организаций;</w:t>
            </w:r>
          </w:p>
          <w:p w:rsidR="002D119E" w:rsidRDefault="002D119E">
            <w:pPr>
              <w:widowControl w:val="0"/>
              <w:autoSpaceDE w:val="0"/>
              <w:autoSpaceDN w:val="0"/>
              <w:adjustRightInd w:val="0"/>
            </w:pPr>
            <w:r>
              <w:t>- общеобразовательных организаций;</w:t>
            </w:r>
          </w:p>
          <w:p w:rsidR="002D119E" w:rsidRDefault="002D119E">
            <w:pPr>
              <w:widowControl w:val="0"/>
              <w:autoSpaceDE w:val="0"/>
              <w:autoSpaceDN w:val="0"/>
              <w:adjustRightInd w:val="0"/>
            </w:pPr>
            <w:r>
              <w:lastRenderedPageBreak/>
              <w:t>- профессиональных образовательных организаций;</w:t>
            </w:r>
          </w:p>
          <w:p w:rsidR="002D119E" w:rsidRDefault="002D119E">
            <w:pPr>
              <w:widowControl w:val="0"/>
              <w:autoSpaceDE w:val="0"/>
              <w:autoSpaceDN w:val="0"/>
              <w:adjustRightInd w:val="0"/>
            </w:pPr>
            <w:r>
              <w:t>- образовательных организаций высшего образования;</w:t>
            </w:r>
          </w:p>
          <w:p w:rsidR="002D119E" w:rsidRDefault="002D119E">
            <w:pPr>
              <w:widowControl w:val="0"/>
              <w:autoSpaceDE w:val="0"/>
              <w:autoSpaceDN w:val="0"/>
              <w:adjustRightInd w:val="0"/>
            </w:pPr>
            <w: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4.</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3.4 "Участие Российской Федерации в международных исследованиях качества образования (в том числе PISA, TIMSS, PIRLS, ICILS, ICCS)"</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01.01.2013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 xml:space="preserve">Российская Федерация будет на регулярной основе участвовать </w:t>
            </w:r>
            <w:proofErr w:type="gramStart"/>
            <w:r>
              <w:t>в</w:t>
            </w:r>
            <w:proofErr w:type="gramEnd"/>
            <w:r>
              <w:t xml:space="preserve"> </w:t>
            </w:r>
            <w:proofErr w:type="gramStart"/>
            <w:r>
              <w:t>международных</w:t>
            </w:r>
            <w:proofErr w:type="gramEnd"/>
            <w:r>
              <w:t xml:space="preserve"> сопоставительных исследований качества образования.</w:t>
            </w:r>
          </w:p>
          <w:p w:rsidR="002D119E" w:rsidRDefault="002D119E">
            <w:pPr>
              <w:widowControl w:val="0"/>
              <w:autoSpaceDE w:val="0"/>
              <w:autoSpaceDN w:val="0"/>
              <w:adjustRightInd w:val="0"/>
            </w:pPr>
            <w:r>
              <w:t>результаты российских школьников по итогам международных сопоставительных исследований качества образования увеличатся</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t>обеспечение участия Российской Федерации в международных сопоставительных исследованиях качества общего и профессионального образования;</w:t>
            </w:r>
          </w:p>
          <w:p w:rsidR="002D119E" w:rsidRDefault="002D119E">
            <w:pPr>
              <w:widowControl w:val="0"/>
              <w:autoSpaceDE w:val="0"/>
              <w:autoSpaceDN w:val="0"/>
              <w:adjustRightInd w:val="0"/>
            </w:pPr>
            <w:r>
              <w:t>корректировка основных образовательных программ с учетом результатов</w:t>
            </w:r>
          </w:p>
          <w:p w:rsidR="002D119E" w:rsidRDefault="002D119E">
            <w:pPr>
              <w:widowControl w:val="0"/>
              <w:autoSpaceDE w:val="0"/>
              <w:autoSpaceDN w:val="0"/>
              <w:adjustRightInd w:val="0"/>
            </w:pPr>
            <w:r>
              <w:t xml:space="preserve">международных сопоставительных исследований качества </w:t>
            </w:r>
            <w:r>
              <w:lastRenderedPageBreak/>
              <w:t>образования и задачей их улучшения</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lastRenderedPageBreak/>
              <w:t>удельный вес (оценка) численности российских школьников, достигших базового уровня образовательных достижений в международных сопоставительных исследованиях качества образования (PIRLS, TIMSS, PISA), в общей их численности;</w:t>
            </w:r>
          </w:p>
          <w:p w:rsidR="002D119E" w:rsidRDefault="002D119E">
            <w:pPr>
              <w:widowControl w:val="0"/>
              <w:autoSpaceDE w:val="0"/>
              <w:autoSpaceDN w:val="0"/>
              <w:adjustRightInd w:val="0"/>
            </w:pPr>
            <w:r>
              <w:t xml:space="preserve">число международных сопоставительных </w:t>
            </w:r>
            <w:r>
              <w:lastRenderedPageBreak/>
              <w:t>исследований качества образования, в которых Российская Федерация принимает участие на регулярной основе</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5.</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3.5 "Создание системы мониторингов в области образования и социализации, развитие единой унифицированной системы статистики образования"</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01.01.2015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будет сформирована единая унифицированная система статистического наблюдения за деятельностью образовательных организаций;</w:t>
            </w:r>
          </w:p>
          <w:p w:rsidR="002D119E" w:rsidRDefault="002D119E">
            <w:pPr>
              <w:widowControl w:val="0"/>
              <w:autoSpaceDE w:val="0"/>
              <w:autoSpaceDN w:val="0"/>
              <w:adjustRightInd w:val="0"/>
            </w:pPr>
            <w:r>
              <w:t>по результатам статистического наблюдения и иных форм мониторинга системы образования Министерством образования будет ежегодно представляться доклад о развитии системы образования с акцентом на реализацию приоритетных задач развития системы образования во исполнение поручений Президента Российской Федерации и Правительства Российской Федерации</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t>актуализация методической и совершенствование организационной базы мониторинга системы образования;</w:t>
            </w:r>
          </w:p>
          <w:p w:rsidR="002D119E" w:rsidRDefault="002D119E">
            <w:pPr>
              <w:widowControl w:val="0"/>
              <w:autoSpaceDE w:val="0"/>
              <w:autoSpaceDN w:val="0"/>
              <w:adjustRightInd w:val="0"/>
            </w:pPr>
            <w:r>
              <w:t>обеспечение публичной доступности результатов мониторинга системы</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t>доля образовательных организаций (по уровням), ежегодно представляющих общественности публичный отчет, обеспечивающий открытость и прозрачность образовательной и хозяйственной деятельности</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t>6.</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 xml:space="preserve">Основное мероприятие 3.6 "Развитие институтов общественного участия в управлении образованием и повышении качества </w:t>
            </w:r>
            <w:r>
              <w:lastRenderedPageBreak/>
              <w:t>образования"</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01.01.2016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 xml:space="preserve">во всех образовательных организациях будут действовать коллегиальные органы управления с участием общественности </w:t>
            </w:r>
            <w:r>
              <w:lastRenderedPageBreak/>
              <w:t>(родители, работодатели)</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lastRenderedPageBreak/>
              <w:t xml:space="preserve">вовлечение общественных советов при федеральных органах исполнительной власти в процедуры обсуждения практики </w:t>
            </w:r>
            <w:r>
              <w:lastRenderedPageBreak/>
              <w:t xml:space="preserve">реализации мер государственной политики в сфере </w:t>
            </w:r>
            <w:proofErr w:type="gramStart"/>
            <w:r>
              <w:t>образования</w:t>
            </w:r>
            <w:proofErr w:type="gramEnd"/>
            <w:r>
              <w:t xml:space="preserve"> в том числе при исполнительных органах государственной власти субъектов Российской Федерации.</w:t>
            </w:r>
          </w:p>
        </w:tc>
        <w:tc>
          <w:tcPr>
            <w:tcW w:w="3183" w:type="dxa"/>
            <w:tcMar>
              <w:top w:w="62" w:type="dxa"/>
              <w:left w:w="102" w:type="dxa"/>
              <w:bottom w:w="102" w:type="dxa"/>
              <w:right w:w="62" w:type="dxa"/>
            </w:tcMar>
          </w:tcPr>
          <w:p w:rsidR="002D119E" w:rsidRDefault="002D119E">
            <w:pPr>
              <w:widowControl w:val="0"/>
              <w:autoSpaceDE w:val="0"/>
              <w:autoSpaceDN w:val="0"/>
              <w:adjustRightInd w:val="0"/>
            </w:pPr>
            <w:proofErr w:type="gramStart"/>
            <w:r>
              <w:lastRenderedPageBreak/>
              <w:t xml:space="preserve">число субъектов Российской Федерации, в которых образованы и действуют при органах исполнительной власти субъектов </w:t>
            </w:r>
            <w:r>
              <w:lastRenderedPageBreak/>
              <w:t>Российской Федерации общественные советы, участвующие в обсуждении практики реализации мер государственной политики в сфере образования, организации независимой оценки качества образования;</w:t>
            </w:r>
            <w:proofErr w:type="gramEnd"/>
          </w:p>
          <w:p w:rsidR="002D119E" w:rsidRDefault="002D119E">
            <w:pPr>
              <w:widowControl w:val="0"/>
              <w:autoSpaceDE w:val="0"/>
              <w:autoSpaceDN w:val="0"/>
              <w:adjustRightInd w:val="0"/>
            </w:pPr>
            <w:r>
              <w:t>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w:t>
            </w:r>
          </w:p>
        </w:tc>
      </w:tr>
      <w:tr w:rsidR="002D119E">
        <w:tc>
          <w:tcPr>
            <w:tcW w:w="17779" w:type="dxa"/>
            <w:gridSpan w:val="8"/>
            <w:tcMar>
              <w:top w:w="62" w:type="dxa"/>
              <w:left w:w="102" w:type="dxa"/>
              <w:bottom w:w="102" w:type="dxa"/>
              <w:right w:w="62" w:type="dxa"/>
            </w:tcMar>
          </w:tcPr>
          <w:p w:rsidR="002D119E" w:rsidRDefault="002D119E">
            <w:pPr>
              <w:widowControl w:val="0"/>
              <w:autoSpaceDE w:val="0"/>
              <w:autoSpaceDN w:val="0"/>
              <w:adjustRightInd w:val="0"/>
              <w:jc w:val="center"/>
              <w:outlineLvl w:val="2"/>
            </w:pPr>
            <w:bookmarkStart w:id="31" w:name="Par2527"/>
            <w:bookmarkEnd w:id="31"/>
            <w:r>
              <w:lastRenderedPageBreak/>
              <w:t>Подпрограмма 4 "Вовлечение молодежи в социальную практику"</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t>1.</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4.1 "Реализация комплекса мер по созданию условий успешной социализации и эффективной самореализации молодежи"</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01.01.2013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увеличится удельный вес численности молодых людей от 14 до 30 лет, вовлеченных в реализуемые органами исполнительной власти проекты и программы в сфере поддержки талантливой молодежи, в общем количестве молодежи;</w:t>
            </w:r>
          </w:p>
          <w:p w:rsidR="002D119E" w:rsidRDefault="002D119E">
            <w:pPr>
              <w:widowControl w:val="0"/>
              <w:autoSpaceDE w:val="0"/>
              <w:autoSpaceDN w:val="0"/>
              <w:adjustRightInd w:val="0"/>
            </w:pPr>
            <w:r>
              <w:t xml:space="preserve">увеличится численность субъектов Российской </w:t>
            </w:r>
            <w:r>
              <w:lastRenderedPageBreak/>
              <w:t>Федерации, реализующих программы по работе с молодежью, оказавшейся в трудной жизненной ситуации</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lastRenderedPageBreak/>
              <w:t>развитие практик вовлечения молодежи в социальную практику и ее информирование о потенциальных возможностях саморазвития, обеспечение поддержки талантливой, научной, творческой и предпринимательской активности молодежи;</w:t>
            </w:r>
          </w:p>
          <w:p w:rsidR="002D119E" w:rsidRDefault="002D119E">
            <w:pPr>
              <w:widowControl w:val="0"/>
              <w:autoSpaceDE w:val="0"/>
              <w:autoSpaceDN w:val="0"/>
              <w:adjustRightInd w:val="0"/>
            </w:pPr>
            <w:r>
              <w:t xml:space="preserve">повышение эффективности </w:t>
            </w:r>
            <w:r>
              <w:lastRenderedPageBreak/>
              <w:t>реализации мер по поддержке молодежи, находящейся в трудной жизненной ситуации;</w:t>
            </w:r>
          </w:p>
          <w:p w:rsidR="002D119E" w:rsidRDefault="002D119E">
            <w:pPr>
              <w:widowControl w:val="0"/>
              <w:autoSpaceDE w:val="0"/>
              <w:autoSpaceDN w:val="0"/>
              <w:adjustRightInd w:val="0"/>
            </w:pPr>
            <w:r>
              <w:t>вовлечение молодежи в добровольческую (волонтерскую) деятельность;</w:t>
            </w:r>
          </w:p>
          <w:p w:rsidR="002D119E" w:rsidRDefault="002D119E">
            <w:pPr>
              <w:widowControl w:val="0"/>
              <w:autoSpaceDE w:val="0"/>
              <w:autoSpaceDN w:val="0"/>
              <w:adjustRightInd w:val="0"/>
            </w:pPr>
            <w:r>
              <w:t>совершенствование инструментов мониторинга инструментов реализации государственной молодежной политики</w:t>
            </w:r>
          </w:p>
        </w:tc>
        <w:tc>
          <w:tcPr>
            <w:tcW w:w="3183" w:type="dxa"/>
            <w:tcMar>
              <w:top w:w="62" w:type="dxa"/>
              <w:left w:w="102" w:type="dxa"/>
              <w:bottom w:w="102" w:type="dxa"/>
              <w:right w:w="62" w:type="dxa"/>
            </w:tcMar>
          </w:tcPr>
          <w:p w:rsidR="002D119E" w:rsidRDefault="002D119E">
            <w:pPr>
              <w:widowControl w:val="0"/>
              <w:autoSpaceDE w:val="0"/>
              <w:autoSpaceDN w:val="0"/>
              <w:adjustRightInd w:val="0"/>
            </w:pPr>
            <w:proofErr w:type="gramStart"/>
            <w:r>
              <w:lastRenderedPageBreak/>
              <w:t>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общей численности молодежи в возрасте от 14 до 30 лет;</w:t>
            </w:r>
            <w:proofErr w:type="gramEnd"/>
          </w:p>
          <w:p w:rsidR="002D119E" w:rsidRDefault="002D119E">
            <w:pPr>
              <w:widowControl w:val="0"/>
              <w:autoSpaceDE w:val="0"/>
              <w:autoSpaceDN w:val="0"/>
              <w:adjustRightInd w:val="0"/>
            </w:pPr>
            <w:r>
              <w:t xml:space="preserve">удельный вес числа </w:t>
            </w:r>
            <w:r>
              <w:lastRenderedPageBreak/>
              <w:t>субъектов Российской Федерации, реализующих проекты и программы по работе с молодежью, оказавшейся в трудной жизненной ситуации, в общем числе субъектов Российской Федерации;</w:t>
            </w:r>
          </w:p>
          <w:p w:rsidR="002D119E" w:rsidRDefault="002D119E">
            <w:pPr>
              <w:widowControl w:val="0"/>
              <w:autoSpaceDE w:val="0"/>
              <w:autoSpaceDN w:val="0"/>
              <w:adjustRightInd w:val="0"/>
            </w:pPr>
            <w:r>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в возрасте от 14 до 30 лет</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2.</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4.2 "Обеспечение проведения мероприятий по содействию патриотическому воспитанию граждан Российской Федерации"</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01.01.2013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увеличится удельный вес численности молодых людей от 14 до 30 лет, участвующих в мероприятиях по патриотическому воспитанию, по отношению к общему количеству молодых граждан</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t>совершенствование инструментов по гражданско-патриотическому воспитанию молодежи, содействие формированию правовых, культурных и нравственных ценностей среди молодежи.</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t>удельный вес численности молодых людей от 14 до 30 лет, участвующих в мероприятиях по патриотическому воспитанию, в общей численности молодых людей в возрасте от 14 до 30 лет.</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t>3.</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 xml:space="preserve">Основное мероприятие 4.3 "Совершенствование деятельности федеральных государственных организаций, находящихся в ведении </w:t>
            </w:r>
            <w:r>
              <w:lastRenderedPageBreak/>
              <w:t>Минобрнауки России и Росмолодежи"</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01.01.2013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 xml:space="preserve">увеличится эффективность деятельности федеральных государственных организаций, находящихся в ведении Минобрнауки России и Росмолодежи" за счет повышения </w:t>
            </w:r>
            <w:r>
              <w:lastRenderedPageBreak/>
              <w:t>эффективности труда их сотрудников;</w:t>
            </w:r>
          </w:p>
          <w:p w:rsidR="002D119E" w:rsidRDefault="002D119E">
            <w:pPr>
              <w:widowControl w:val="0"/>
              <w:autoSpaceDE w:val="0"/>
              <w:autoSpaceDN w:val="0"/>
              <w:adjustRightInd w:val="0"/>
            </w:pPr>
            <w:r>
              <w:t>число проведенных мероприятий для молодежи</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lastRenderedPageBreak/>
              <w:t xml:space="preserve">повышение эффективности инструментов взаимодействия с молодежными общественными объединениями, некоммерческими </w:t>
            </w:r>
            <w:r>
              <w:lastRenderedPageBreak/>
              <w:t>организациями</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lastRenderedPageBreak/>
              <w:t xml:space="preserve">удельный вес численности молодых людей от 14 до 30 лет, участвующих в мероприятиях по патриотическому воспитанию, в общей численности молодых людей </w:t>
            </w:r>
            <w:r>
              <w:lastRenderedPageBreak/>
              <w:t>в возрасте от 14 до 30 лет.</w:t>
            </w:r>
          </w:p>
          <w:p w:rsidR="002D119E" w:rsidRDefault="002D119E">
            <w:pPr>
              <w:widowControl w:val="0"/>
              <w:autoSpaceDE w:val="0"/>
              <w:autoSpaceDN w:val="0"/>
              <w:adjustRightInd w:val="0"/>
            </w:pPr>
            <w:r>
              <w:t>число мероприятий для молодежи</w:t>
            </w:r>
          </w:p>
        </w:tc>
      </w:tr>
      <w:tr w:rsidR="002D119E">
        <w:tc>
          <w:tcPr>
            <w:tcW w:w="17779" w:type="dxa"/>
            <w:gridSpan w:val="8"/>
            <w:tcMar>
              <w:top w:w="62" w:type="dxa"/>
              <w:left w:w="102" w:type="dxa"/>
              <w:bottom w:w="102" w:type="dxa"/>
              <w:right w:w="62" w:type="dxa"/>
            </w:tcMar>
          </w:tcPr>
          <w:p w:rsidR="002D119E" w:rsidRDefault="002D119E">
            <w:pPr>
              <w:widowControl w:val="0"/>
              <w:autoSpaceDE w:val="0"/>
              <w:autoSpaceDN w:val="0"/>
              <w:adjustRightInd w:val="0"/>
              <w:jc w:val="center"/>
              <w:outlineLvl w:val="2"/>
            </w:pPr>
            <w:bookmarkStart w:id="32" w:name="Par2560"/>
            <w:bookmarkEnd w:id="32"/>
            <w:r>
              <w:lastRenderedPageBreak/>
              <w:t>Подпрограмма 5. Обеспечение реализации государственной программы Российской Федерации "Развитие образования" на 2013 - 2020 годы и прочие мероприятия в области образования государственной программы "Развитие образования" на 2013 - 2020 годы</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t>1.</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5.1 "Реализация государственного задания научными организациями, обеспечивающими предоставление услуг в сфере образования"</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01.01.2013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будет реализовано методологическое, научно-методическое и методическое обеспечение мероприятий Программы</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t>формирование и финансовое обеспечение государственного задания федеральным государственным, научным и иным организациям сферы образования.</w:t>
            </w:r>
          </w:p>
          <w:p w:rsidR="002D119E" w:rsidRDefault="002D119E">
            <w:pPr>
              <w:widowControl w:val="0"/>
              <w:autoSpaceDE w:val="0"/>
              <w:autoSpaceDN w:val="0"/>
              <w:adjustRightInd w:val="0"/>
            </w:pPr>
            <w:r>
              <w:t>развитие системы образования, научное и научно-методическое и учебно-методическое сопровождение функционирования и развития системы образования.</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t>количество проведенных мероприятий федерального и регионального уровней по распространению результатов Государственной программы</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t>2.</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5.2 "Научно-методическое, аналитическое, информационное и организационное сопровождение Государственной программы"</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01.01.2013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будет обеспечено организационно-аналитическое, правовое и методическое сопровождение и мониторинг мероприятий Государственной программы;</w:t>
            </w:r>
          </w:p>
          <w:p w:rsidR="002D119E" w:rsidRDefault="002D119E">
            <w:pPr>
              <w:widowControl w:val="0"/>
              <w:autoSpaceDE w:val="0"/>
              <w:autoSpaceDN w:val="0"/>
              <w:adjustRightInd w:val="0"/>
            </w:pPr>
            <w:r>
              <w:t xml:space="preserve">мероприятия государственной программы </w:t>
            </w:r>
            <w:r>
              <w:lastRenderedPageBreak/>
              <w:t>будут отражены в нормативных актах, обеспечивающих эффективное планирование и управление системой образования (</w:t>
            </w:r>
            <w:proofErr w:type="gramStart"/>
            <w:r>
              <w:t>федеральном</w:t>
            </w:r>
            <w:proofErr w:type="gramEnd"/>
            <w:r>
              <w:t>, региональных и ведомственных планах мероприятий по развитию эффективности и качества предоставления образовательных услуг)</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lastRenderedPageBreak/>
              <w:t>реализация проектов исследовательской, методической и информационно-аналитической направленности во исполнение мероприятий государственной программы</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t>количество проведенных мероприятий федерального и регионального уровней по распространению результатов Государственной программы</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3.</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5.3 "Обеспечение функционирования информационно-технологической инфраструктуры сферы образования"</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01.01.2015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будет обеспечен постоянный доступ общественности к информации о сфере образования и заинтересованных лиц (обучающихся, студентов, иных граждан)</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t>реализация принципов концепции информационной открытости в деятельности органов исполнительной власти системы образования</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t>число размещенных на официальном сайте Минобрнауки России документов (приказы, положения, регламенты и др.)</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t>4.</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5.4 Фонд "Русский мир". Субсидии некоммерческим организациям (за исключением государственных организаций)</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01.01.2013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будут реализовываться мероприятия по популяризации русского языка за рубежом</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t>формирование и реализация государственного задания Фондом "Русский мир"</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t>число мероприятий по популяризации русского языка за рубежом</w:t>
            </w:r>
          </w:p>
        </w:tc>
      </w:tr>
      <w:tr w:rsidR="002D119E">
        <w:tc>
          <w:tcPr>
            <w:tcW w:w="495" w:type="dxa"/>
            <w:tcMar>
              <w:top w:w="62" w:type="dxa"/>
              <w:left w:w="102" w:type="dxa"/>
              <w:bottom w:w="102" w:type="dxa"/>
              <w:right w:w="62" w:type="dxa"/>
            </w:tcMar>
          </w:tcPr>
          <w:p w:rsidR="002D119E" w:rsidRDefault="002D119E">
            <w:pPr>
              <w:widowControl w:val="0"/>
              <w:autoSpaceDE w:val="0"/>
              <w:autoSpaceDN w:val="0"/>
              <w:adjustRightInd w:val="0"/>
              <w:jc w:val="center"/>
            </w:pPr>
            <w:r>
              <w:t>5.</w:t>
            </w:r>
          </w:p>
        </w:tc>
        <w:tc>
          <w:tcPr>
            <w:tcW w:w="2883" w:type="dxa"/>
            <w:tcMar>
              <w:top w:w="62" w:type="dxa"/>
              <w:left w:w="102" w:type="dxa"/>
              <w:bottom w:w="102" w:type="dxa"/>
              <w:right w:w="62" w:type="dxa"/>
            </w:tcMar>
          </w:tcPr>
          <w:p w:rsidR="002D119E" w:rsidRDefault="002D119E">
            <w:pPr>
              <w:widowControl w:val="0"/>
              <w:autoSpaceDE w:val="0"/>
              <w:autoSpaceDN w:val="0"/>
              <w:adjustRightInd w:val="0"/>
            </w:pPr>
            <w:r>
              <w:t xml:space="preserve">Основное мероприятие 5.5 "Продолжение реализации мероприятий, начатых в рамках </w:t>
            </w:r>
            <w:r>
              <w:lastRenderedPageBreak/>
              <w:t xml:space="preserve">Федеральной целевой </w:t>
            </w:r>
            <w:hyperlink r:id="rId45" w:history="1">
              <w:r>
                <w:rPr>
                  <w:color w:val="0000FF"/>
                </w:rPr>
                <w:t>программе</w:t>
              </w:r>
            </w:hyperlink>
            <w:r>
              <w:t xml:space="preserve"> "Русский язык" на 2011 - 2015 годы"</w:t>
            </w:r>
          </w:p>
        </w:tc>
        <w:tc>
          <w:tcPr>
            <w:tcW w:w="1722"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Минобрнауки России</w:t>
            </w:r>
          </w:p>
        </w:tc>
        <w:tc>
          <w:tcPr>
            <w:tcW w:w="1574" w:type="dxa"/>
            <w:tcMar>
              <w:top w:w="62" w:type="dxa"/>
              <w:left w:w="102" w:type="dxa"/>
              <w:bottom w:w="102" w:type="dxa"/>
              <w:right w:w="62" w:type="dxa"/>
            </w:tcMar>
          </w:tcPr>
          <w:p w:rsidR="002D119E" w:rsidRDefault="002D119E">
            <w:pPr>
              <w:widowControl w:val="0"/>
              <w:autoSpaceDE w:val="0"/>
              <w:autoSpaceDN w:val="0"/>
              <w:adjustRightInd w:val="0"/>
              <w:jc w:val="center"/>
            </w:pPr>
            <w:r>
              <w:t>01.01.2016 ежегодно, на постоянной основе</w:t>
            </w:r>
          </w:p>
        </w:tc>
        <w:tc>
          <w:tcPr>
            <w:tcW w:w="1575" w:type="dxa"/>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Mar>
              <w:top w:w="62" w:type="dxa"/>
              <w:left w:w="102" w:type="dxa"/>
              <w:bottom w:w="102" w:type="dxa"/>
              <w:right w:w="62" w:type="dxa"/>
            </w:tcMar>
          </w:tcPr>
          <w:p w:rsidR="002D119E" w:rsidRDefault="002D119E">
            <w:pPr>
              <w:widowControl w:val="0"/>
              <w:autoSpaceDE w:val="0"/>
              <w:autoSpaceDN w:val="0"/>
              <w:adjustRightInd w:val="0"/>
            </w:pPr>
            <w:r>
              <w:t xml:space="preserve">будет обеспечено издание и распространение учебных пособий, проведение курсов повышения квалификации </w:t>
            </w:r>
            <w:r>
              <w:lastRenderedPageBreak/>
              <w:t>педагогов;</w:t>
            </w:r>
          </w:p>
          <w:p w:rsidR="002D119E" w:rsidRDefault="002D119E">
            <w:pPr>
              <w:widowControl w:val="0"/>
              <w:autoSpaceDE w:val="0"/>
              <w:autoSpaceDN w:val="0"/>
              <w:adjustRightInd w:val="0"/>
            </w:pPr>
            <w:r>
              <w:t>будет осуществлен анализ результатов реализации федеральной целевой программы и разработаны мероприятия по развитию и распространению русского языка</w:t>
            </w:r>
          </w:p>
        </w:tc>
        <w:tc>
          <w:tcPr>
            <w:tcW w:w="3178" w:type="dxa"/>
            <w:tcMar>
              <w:top w:w="62" w:type="dxa"/>
              <w:left w:w="102" w:type="dxa"/>
              <w:bottom w:w="102" w:type="dxa"/>
              <w:right w:w="62" w:type="dxa"/>
            </w:tcMar>
          </w:tcPr>
          <w:p w:rsidR="002D119E" w:rsidRDefault="002D119E">
            <w:pPr>
              <w:widowControl w:val="0"/>
              <w:autoSpaceDE w:val="0"/>
              <w:autoSpaceDN w:val="0"/>
              <w:adjustRightInd w:val="0"/>
            </w:pPr>
            <w:r>
              <w:lastRenderedPageBreak/>
              <w:t xml:space="preserve">анализ результатов реализации мер по развитию русского языка, задач по развитию и </w:t>
            </w:r>
            <w:r>
              <w:lastRenderedPageBreak/>
              <w:t>распространению русского языка и выработка предложений по дальнейшему развитию соответствующих мероприятий</w:t>
            </w:r>
          </w:p>
        </w:tc>
        <w:tc>
          <w:tcPr>
            <w:tcW w:w="3183" w:type="dxa"/>
            <w:tcMar>
              <w:top w:w="62" w:type="dxa"/>
              <w:left w:w="102" w:type="dxa"/>
              <w:bottom w:w="102" w:type="dxa"/>
              <w:right w:w="62" w:type="dxa"/>
            </w:tcMar>
          </w:tcPr>
          <w:p w:rsidR="002D119E" w:rsidRDefault="002D119E">
            <w:pPr>
              <w:widowControl w:val="0"/>
              <w:autoSpaceDE w:val="0"/>
              <w:autoSpaceDN w:val="0"/>
              <w:adjustRightInd w:val="0"/>
            </w:pPr>
            <w:r>
              <w:lastRenderedPageBreak/>
              <w:t>число центров тестирования для трудящихся-мигрантов</w:t>
            </w:r>
          </w:p>
        </w:tc>
      </w:tr>
      <w:tr w:rsidR="002D119E">
        <w:tc>
          <w:tcPr>
            <w:tcW w:w="495"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lastRenderedPageBreak/>
              <w:t>6.</w:t>
            </w:r>
          </w:p>
        </w:tc>
        <w:tc>
          <w:tcPr>
            <w:tcW w:w="2883"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5.6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722"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Минобрнауки России</w:t>
            </w:r>
          </w:p>
        </w:tc>
        <w:tc>
          <w:tcPr>
            <w:tcW w:w="1574"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01.01.2013 ежегодно, на постоянной основе</w:t>
            </w:r>
          </w:p>
        </w:tc>
        <w:tc>
          <w:tcPr>
            <w:tcW w:w="1575"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31.12.2020 ежегодно, на постоянной основе</w:t>
            </w:r>
          </w:p>
        </w:tc>
        <w:tc>
          <w:tcPr>
            <w:tcW w:w="3169"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pPr>
            <w:r>
              <w:t>вручены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3178"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pPr>
            <w:r>
              <w:t>совершенствование инструментов, направленных на распространение практик (результатов), созданных (полученных) лауреатами премий в области литературы и искусства, образования, печатных средств массовой информации, науки и техники</w:t>
            </w:r>
          </w:p>
        </w:tc>
        <w:tc>
          <w:tcPr>
            <w:tcW w:w="3183"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pPr>
            <w:r>
              <w:t>численность получателей премий в области литературы и искусства, образования, печатных средств массовой информации, науки и техники и иных поощрений за особые заслуги перед государством</w:t>
            </w:r>
          </w:p>
        </w:tc>
      </w:tr>
    </w:tbl>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right"/>
        <w:outlineLvl w:val="1"/>
      </w:pPr>
      <w:bookmarkStart w:id="33" w:name="Par2617"/>
      <w:bookmarkEnd w:id="33"/>
      <w:r>
        <w:t>Приложение N 3</w:t>
      </w:r>
    </w:p>
    <w:p w:rsidR="002D119E" w:rsidRDefault="002D119E">
      <w:pPr>
        <w:widowControl w:val="0"/>
        <w:autoSpaceDE w:val="0"/>
        <w:autoSpaceDN w:val="0"/>
        <w:adjustRightInd w:val="0"/>
        <w:jc w:val="right"/>
      </w:pPr>
      <w:r>
        <w:t>к государственной программе</w:t>
      </w:r>
    </w:p>
    <w:p w:rsidR="002D119E" w:rsidRDefault="002D119E">
      <w:pPr>
        <w:widowControl w:val="0"/>
        <w:autoSpaceDE w:val="0"/>
        <w:autoSpaceDN w:val="0"/>
        <w:adjustRightInd w:val="0"/>
        <w:jc w:val="right"/>
      </w:pPr>
      <w:r>
        <w:t>Российской Федерации "Развитие</w:t>
      </w:r>
    </w:p>
    <w:p w:rsidR="002D119E" w:rsidRDefault="002D119E">
      <w:pPr>
        <w:widowControl w:val="0"/>
        <w:autoSpaceDE w:val="0"/>
        <w:autoSpaceDN w:val="0"/>
        <w:adjustRightInd w:val="0"/>
        <w:jc w:val="right"/>
      </w:pPr>
      <w:r>
        <w:t>образования" на 2013 - 2020 годы</w:t>
      </w:r>
    </w:p>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center"/>
      </w:pPr>
      <w:bookmarkStart w:id="34" w:name="Par2622"/>
      <w:bookmarkEnd w:id="34"/>
      <w:r>
        <w:t>СВЕДЕНИЯ</w:t>
      </w:r>
    </w:p>
    <w:p w:rsidR="002D119E" w:rsidRDefault="002D119E">
      <w:pPr>
        <w:widowControl w:val="0"/>
        <w:autoSpaceDE w:val="0"/>
        <w:autoSpaceDN w:val="0"/>
        <w:adjustRightInd w:val="0"/>
        <w:jc w:val="center"/>
      </w:pPr>
      <w:r>
        <w:t>ОБ ОСНОВНЫХ МЕРАХ ПРАВОВОГО РЕГУЛИРОВАНИЯ В СФЕРЕ</w:t>
      </w:r>
    </w:p>
    <w:p w:rsidR="002D119E" w:rsidRDefault="002D119E">
      <w:pPr>
        <w:widowControl w:val="0"/>
        <w:autoSpaceDE w:val="0"/>
        <w:autoSpaceDN w:val="0"/>
        <w:adjustRightInd w:val="0"/>
        <w:jc w:val="center"/>
      </w:pPr>
      <w:r>
        <w:lastRenderedPageBreak/>
        <w:t>РЕАЛИЗАЦИИ ГОСУДАРСТВЕННОЙ ПРОГРАММЫ РОССИЙСКОЙ ФЕДЕРАЦИИ</w:t>
      </w:r>
    </w:p>
    <w:p w:rsidR="002D119E" w:rsidRDefault="002D119E">
      <w:pPr>
        <w:widowControl w:val="0"/>
        <w:autoSpaceDE w:val="0"/>
        <w:autoSpaceDN w:val="0"/>
        <w:adjustRightInd w:val="0"/>
        <w:jc w:val="center"/>
      </w:pPr>
      <w:r>
        <w:t>"РАЗВИТИЕ ОБРАЗОВАНИЯ" НА 2013 - 2020 ГОДЫ</w:t>
      </w:r>
    </w:p>
    <w:p w:rsidR="002D119E" w:rsidRDefault="002D119E">
      <w:pPr>
        <w:widowControl w:val="0"/>
        <w:autoSpaceDE w:val="0"/>
        <w:autoSpaceDN w:val="0"/>
        <w:adjustRightInd w:val="0"/>
        <w:jc w:val="both"/>
      </w:pPr>
    </w:p>
    <w:tbl>
      <w:tblPr>
        <w:tblW w:w="0" w:type="auto"/>
        <w:tblInd w:w="102" w:type="dxa"/>
        <w:tblLayout w:type="fixed"/>
        <w:tblCellMar>
          <w:top w:w="75" w:type="dxa"/>
          <w:left w:w="0" w:type="dxa"/>
          <w:bottom w:w="75" w:type="dxa"/>
          <w:right w:w="0" w:type="dxa"/>
        </w:tblCellMar>
        <w:tblLook w:val="0000"/>
      </w:tblPr>
      <w:tblGrid>
        <w:gridCol w:w="244"/>
        <w:gridCol w:w="2641"/>
        <w:gridCol w:w="3577"/>
        <w:gridCol w:w="2126"/>
        <w:gridCol w:w="1701"/>
      </w:tblGrid>
      <w:tr w:rsidR="002D119E">
        <w:tc>
          <w:tcPr>
            <w:tcW w:w="2885" w:type="dxa"/>
            <w:gridSpan w:val="2"/>
            <w:tcBorders>
              <w:top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Вид правового акта</w:t>
            </w:r>
          </w:p>
        </w:tc>
        <w:tc>
          <w:tcPr>
            <w:tcW w:w="35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Основные положения правового акта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Ответственный исполнитель</w:t>
            </w:r>
          </w:p>
        </w:tc>
        <w:tc>
          <w:tcPr>
            <w:tcW w:w="1701" w:type="dxa"/>
            <w:tcBorders>
              <w:top w:val="single" w:sz="4" w:space="0" w:color="auto"/>
              <w:left w:val="single" w:sz="4" w:space="0" w:color="auto"/>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Ожидаемый срок принятия</w:t>
            </w:r>
          </w:p>
        </w:tc>
      </w:tr>
      <w:tr w:rsidR="002D119E">
        <w:tc>
          <w:tcPr>
            <w:tcW w:w="10289" w:type="dxa"/>
            <w:gridSpan w:val="5"/>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outlineLvl w:val="2"/>
            </w:pPr>
            <w:bookmarkStart w:id="35" w:name="Par2631"/>
            <w:bookmarkEnd w:id="35"/>
            <w:r>
              <w:t>Подпрограмма 1 "Развитие профессионального образования"</w:t>
            </w:r>
          </w:p>
        </w:tc>
      </w:tr>
      <w:tr w:rsidR="002D119E">
        <w:tc>
          <w:tcPr>
            <w:tcW w:w="10289" w:type="dxa"/>
            <w:gridSpan w:val="5"/>
            <w:tcMar>
              <w:top w:w="62" w:type="dxa"/>
              <w:left w:w="102" w:type="dxa"/>
              <w:bottom w:w="102" w:type="dxa"/>
              <w:right w:w="62" w:type="dxa"/>
            </w:tcMar>
          </w:tcPr>
          <w:p w:rsidR="002D119E" w:rsidRDefault="002D119E">
            <w:pPr>
              <w:widowControl w:val="0"/>
              <w:autoSpaceDE w:val="0"/>
              <w:autoSpaceDN w:val="0"/>
              <w:adjustRightInd w:val="0"/>
              <w:jc w:val="center"/>
              <w:outlineLvl w:val="3"/>
            </w:pPr>
            <w:bookmarkStart w:id="36" w:name="Par2632"/>
            <w:bookmarkEnd w:id="36"/>
            <w:r>
              <w:t>Основное мероприятие 1.1 "Формирование государственного задания и реализация образовательных программ высшего образования с учетом выхода на эффективный контракт с научно-педагогическими работниками, а также с учетом введения прикладного бакалавриата и с учетом повышенного норматива для ведущих вузов, осуществляющих подготовку специалистов по инженерным, медицинским и естественнонаучным направлениям (специальностям)"</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Приказ федерального органа исполнительной власти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r>
              <w:t>об утверждении перечня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w:t>
            </w:r>
            <w:hyperlink r:id="rId46" w:history="1">
              <w:r>
                <w:rPr>
                  <w:color w:val="0000FF"/>
                </w:rPr>
                <w:t>часть 3 статьи 16</w:t>
              </w:r>
            </w:hyperlink>
            <w:r>
              <w:t xml:space="preserve"> Федерального закона "Об образовании в Российской Федерации")</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2014 год</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Приказ федерального органа исполнительной власти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r>
              <w:t>федеральные государственные образовательные стандарты (</w:t>
            </w:r>
            <w:hyperlink r:id="rId47" w:history="1">
              <w:r>
                <w:rPr>
                  <w:color w:val="0000FF"/>
                </w:rPr>
                <w:t>пункт 6 статьи 2</w:t>
              </w:r>
            </w:hyperlink>
            <w:r>
              <w:t xml:space="preserve"> Федерального закона "Об образовании в Российской Федерации")</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2016 год</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 xml:space="preserve">Приказ федерального органа исполнительной </w:t>
            </w:r>
            <w:r>
              <w:lastRenderedPageBreak/>
              <w:t>власти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r>
              <w:lastRenderedPageBreak/>
              <w:t xml:space="preserve">федеральные государственные образовательные стандарты по </w:t>
            </w:r>
            <w:r>
              <w:lastRenderedPageBreak/>
              <w:t>специальностям ассистентуры-стажировки (</w:t>
            </w:r>
            <w:hyperlink r:id="rId48" w:history="1">
              <w:r>
                <w:rPr>
                  <w:color w:val="0000FF"/>
                </w:rPr>
                <w:t>пункт 6 статьи 2</w:t>
              </w:r>
            </w:hyperlink>
            <w:r>
              <w:t xml:space="preserve">, </w:t>
            </w:r>
            <w:hyperlink r:id="rId49" w:history="1">
              <w:r>
                <w:rPr>
                  <w:color w:val="0000FF"/>
                </w:rPr>
                <w:t>часть 17 статьи 83</w:t>
              </w:r>
            </w:hyperlink>
            <w:r>
              <w:t xml:space="preserve"> Федерального закона "Об образовании в Российской Федерации")</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lastRenderedPageBreak/>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2014 год</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Приказ федерального органа исполнительной власти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r>
              <w:t>порядок организации и осуществления образовательной деятельности по образовательным программам различного уровня, вида и направленности (</w:t>
            </w:r>
            <w:hyperlink r:id="rId50" w:history="1">
              <w:r>
                <w:rPr>
                  <w:color w:val="0000FF"/>
                </w:rPr>
                <w:t>статья 13 часть 11</w:t>
              </w:r>
            </w:hyperlink>
            <w:r>
              <w:t xml:space="preserve"> Федерального закона "Об образовании в Российской Федерации")</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2014 год</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Приказ федерального органа исполнительной власти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r>
              <w:t>положение о практике обучающихся, осваивающих образовательные программы высшего образования и ее видах (</w:t>
            </w:r>
            <w:hyperlink r:id="rId51" w:history="1">
              <w:r>
                <w:rPr>
                  <w:color w:val="0000FF"/>
                </w:rPr>
                <w:t>часть 8 статьи 13</w:t>
              </w:r>
            </w:hyperlink>
            <w:r>
              <w:t xml:space="preserve"> Федерального закона "Об образовании в Российской Федерации")</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2014 год</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Постановление Правительства Российской Федерации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r>
              <w:t xml:space="preserve">внесение изменений в </w:t>
            </w:r>
            <w:hyperlink r:id="rId52" w:history="1">
              <w:r>
                <w:rPr>
                  <w:color w:val="0000FF"/>
                </w:rPr>
                <w:t>постановление</w:t>
              </w:r>
            </w:hyperlink>
            <w:r>
              <w:t xml:space="preserve"> Правительства Российской Федерации N 583 от 5 августа 2008 г.</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2014 год</w:t>
            </w:r>
          </w:p>
        </w:tc>
      </w:tr>
      <w:tr w:rsidR="002D119E">
        <w:tc>
          <w:tcPr>
            <w:tcW w:w="10289" w:type="dxa"/>
            <w:gridSpan w:val="5"/>
            <w:tcMar>
              <w:top w:w="62" w:type="dxa"/>
              <w:left w:w="102" w:type="dxa"/>
              <w:bottom w:w="102" w:type="dxa"/>
              <w:right w:w="62" w:type="dxa"/>
            </w:tcMar>
          </w:tcPr>
          <w:p w:rsidR="002D119E" w:rsidRDefault="002D119E">
            <w:pPr>
              <w:widowControl w:val="0"/>
              <w:autoSpaceDE w:val="0"/>
              <w:autoSpaceDN w:val="0"/>
              <w:adjustRightInd w:val="0"/>
              <w:jc w:val="center"/>
              <w:outlineLvl w:val="3"/>
            </w:pPr>
            <w:bookmarkStart w:id="37" w:name="Par2663"/>
            <w:bookmarkEnd w:id="37"/>
            <w:r>
              <w:t>Основное мероприятие 1.2 "Реализация образовательных программ среднего профессионального образования и профессионального обучения на основе государственного задания с учетом выхода на эффективный контракт с педагогическими работниками, а также с учетом введения прикладного бакалавриата, модульных и кратких программ освоения прикладных квалификаций"</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 xml:space="preserve">Приказ федерального </w:t>
            </w:r>
            <w:r>
              <w:lastRenderedPageBreak/>
              <w:t>органа исполнительной власти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proofErr w:type="gramStart"/>
            <w:r>
              <w:lastRenderedPageBreak/>
              <w:t xml:space="preserve">о предоставлении из </w:t>
            </w:r>
            <w:r>
              <w:lastRenderedPageBreak/>
              <w:t>федерального бюджета иных межбюджетных трансфертов бюджетам субъектов Российской Федерации и местным бюджетам с целью финансового обеспечения контрольных цифр приема граждан по направлениям подготовки (специальностям), реализуемым в имеющих государственную аккредитацию образовательных учреждениях среднего профессионального и высшего образования</w:t>
            </w:r>
            <w:proofErr w:type="gramEnd"/>
          </w:p>
        </w:tc>
        <w:tc>
          <w:tcPr>
            <w:tcW w:w="2126" w:type="dxa"/>
            <w:tcMar>
              <w:top w:w="62" w:type="dxa"/>
              <w:left w:w="102" w:type="dxa"/>
              <w:bottom w:w="102" w:type="dxa"/>
              <w:right w:w="62" w:type="dxa"/>
            </w:tcMar>
          </w:tcPr>
          <w:p w:rsidR="002D119E" w:rsidRDefault="002D119E">
            <w:pPr>
              <w:widowControl w:val="0"/>
              <w:autoSpaceDE w:val="0"/>
              <w:autoSpaceDN w:val="0"/>
              <w:adjustRightInd w:val="0"/>
            </w:pPr>
            <w:r>
              <w:lastRenderedPageBreak/>
              <w:t xml:space="preserve">Минобрнауки </w:t>
            </w:r>
            <w:r>
              <w:lastRenderedPageBreak/>
              <w:t>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2014 год</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Приказ федерального органа исполнительной власти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proofErr w:type="gramStart"/>
            <w:r>
              <w:t>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r:id="rId53" w:history="1">
              <w:r>
                <w:rPr>
                  <w:color w:val="0000FF"/>
                </w:rPr>
                <w:t>часть 8 статьи 55</w:t>
              </w:r>
            </w:hyperlink>
            <w:r>
              <w:t xml:space="preserve"> Федерального</w:t>
            </w:r>
            <w:proofErr w:type="gramEnd"/>
            <w:r>
              <w:t xml:space="preserve"> </w:t>
            </w:r>
            <w:r>
              <w:lastRenderedPageBreak/>
              <w:t>закона "Об образовании в Российской Федерации")</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lastRenderedPageBreak/>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2014 год</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Приказ федерального органа исполнительной власти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r>
              <w:t>примерные программы профессионального обучения (в случаях, установленных федеральными законами)</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2016 год</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Приказ федерального органа исполнительной власти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r>
              <w:t>порядок проведения государственной итоговой аттестации по соответствующим образовательным программам различного уровня и в любых формах (</w:t>
            </w:r>
            <w:hyperlink r:id="rId54" w:history="1">
              <w:r>
                <w:rPr>
                  <w:color w:val="0000FF"/>
                </w:rPr>
                <w:t>часть 5 статьи 59</w:t>
              </w:r>
            </w:hyperlink>
            <w:r>
              <w:t xml:space="preserve"> Федерального закона "Об образовании в Российской Федерации")</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2014 год</w:t>
            </w:r>
          </w:p>
        </w:tc>
      </w:tr>
      <w:tr w:rsidR="002D119E">
        <w:tc>
          <w:tcPr>
            <w:tcW w:w="10289" w:type="dxa"/>
            <w:gridSpan w:val="5"/>
            <w:tcMar>
              <w:top w:w="62" w:type="dxa"/>
              <w:left w:w="102" w:type="dxa"/>
              <w:bottom w:w="102" w:type="dxa"/>
              <w:right w:w="62" w:type="dxa"/>
            </w:tcMar>
          </w:tcPr>
          <w:p w:rsidR="002D119E" w:rsidRDefault="002D119E">
            <w:pPr>
              <w:widowControl w:val="0"/>
              <w:autoSpaceDE w:val="0"/>
              <w:autoSpaceDN w:val="0"/>
              <w:adjustRightInd w:val="0"/>
              <w:jc w:val="center"/>
              <w:outlineLvl w:val="3"/>
            </w:pPr>
            <w:bookmarkStart w:id="38" w:name="Par2684"/>
            <w:bookmarkEnd w:id="38"/>
            <w:r>
              <w:t>Основное мероприятие 1.4 "Формирование современной структуры сети образовательных организаций профессионального образования, отражающей изменения в потребностях экономики и запросах населения и поддерживающей единое образовательное пространство"</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Распоряжение Правительства Российской Федерации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r>
              <w:t>программа модернизации сети государственных образовательных организаций высшего профессионального образования, в том числе путем реорганизации и присоединения организаций и их филиалов</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2014 год</w:t>
            </w:r>
          </w:p>
        </w:tc>
      </w:tr>
      <w:tr w:rsidR="002D119E">
        <w:tc>
          <w:tcPr>
            <w:tcW w:w="10289" w:type="dxa"/>
            <w:gridSpan w:val="5"/>
            <w:tcMar>
              <w:top w:w="62" w:type="dxa"/>
              <w:left w:w="102" w:type="dxa"/>
              <w:bottom w:w="102" w:type="dxa"/>
              <w:right w:w="62" w:type="dxa"/>
            </w:tcMar>
          </w:tcPr>
          <w:p w:rsidR="002D119E" w:rsidRDefault="002D119E">
            <w:pPr>
              <w:widowControl w:val="0"/>
              <w:autoSpaceDE w:val="0"/>
              <w:autoSpaceDN w:val="0"/>
              <w:adjustRightInd w:val="0"/>
              <w:jc w:val="center"/>
              <w:outlineLvl w:val="3"/>
            </w:pPr>
            <w:bookmarkStart w:id="39" w:name="Par2690"/>
            <w:bookmarkEnd w:id="39"/>
            <w:r>
              <w:t>Основное мероприятие 1.5 "Повышение качества профессионального образования, в том числе через поддержку интернационализации, а также программ развития вузов"</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 xml:space="preserve">Постановление Правительства </w:t>
            </w:r>
            <w:r>
              <w:lastRenderedPageBreak/>
              <w:t>Российской Федерации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r>
              <w:lastRenderedPageBreak/>
              <w:t xml:space="preserve">положение о конкурсном отборе программ развития </w:t>
            </w:r>
            <w:r>
              <w:lastRenderedPageBreak/>
              <w:t>образовательных организаций высшего образования (в том числе условия их финансового обеспечения) (</w:t>
            </w:r>
            <w:hyperlink r:id="rId55" w:history="1">
              <w:r>
                <w:rPr>
                  <w:color w:val="0000FF"/>
                </w:rPr>
                <w:t>часть 5 статьи 24</w:t>
              </w:r>
            </w:hyperlink>
            <w:r>
              <w:t xml:space="preserve"> Федерального закона "Об образовании в Российской Федерации")</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lastRenderedPageBreak/>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2016 год</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Приказ федерального органа исполнительной власти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r>
              <w:t xml:space="preserve">перечень показателей, критерии и периодичность </w:t>
            </w:r>
            <w:proofErr w:type="gramStart"/>
            <w:r>
              <w:t>оценки эффективности реализации программ развития национальных исследовательских</w:t>
            </w:r>
            <w:proofErr w:type="gramEnd"/>
            <w:r>
              <w:t xml:space="preserve"> университетов (</w:t>
            </w:r>
            <w:hyperlink r:id="rId56" w:history="1">
              <w:r>
                <w:rPr>
                  <w:color w:val="0000FF"/>
                </w:rPr>
                <w:t>часть 5 статьи 24</w:t>
              </w:r>
            </w:hyperlink>
            <w:r>
              <w:t xml:space="preserve"> Федерального закона "Об образовании в Российской Федерации")</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2016 год</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Приказ федерального органа исполнительной власти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r>
              <w:t>порядок отбора иностранных граждан на обучение в пределах квоты, а также предъявляемые к ним требования (</w:t>
            </w:r>
            <w:hyperlink r:id="rId57" w:history="1">
              <w:r>
                <w:rPr>
                  <w:color w:val="0000FF"/>
                </w:rPr>
                <w:t>часть 6 статьи 78</w:t>
              </w:r>
            </w:hyperlink>
            <w:r>
              <w:t xml:space="preserve"> Федерального закона "Об образовании в Российской Федерации")</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2016 год</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Приказ федерального органа исполнительной власти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r>
              <w:t xml:space="preserve">об утверждении требований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w:t>
            </w:r>
            <w:r>
              <w:lastRenderedPageBreak/>
              <w:t>русском языке (</w:t>
            </w:r>
            <w:hyperlink r:id="rId58" w:history="1">
              <w:r>
                <w:rPr>
                  <w:color w:val="0000FF"/>
                </w:rPr>
                <w:t>часть 8 статьи 78</w:t>
              </w:r>
            </w:hyperlink>
            <w:r>
              <w:t xml:space="preserve"> Федерального закона "Об образовании в Российской Федерации")</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lastRenderedPageBreak/>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2015 год</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Приказ федерального органа исполнительной власти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r>
              <w:t>об установлении порядка проведения государственной итоговой аттестации по программам бакалавриата, программам специалитета, программам магистратуры (</w:t>
            </w:r>
            <w:hyperlink r:id="rId59" w:history="1">
              <w:r>
                <w:rPr>
                  <w:color w:val="0000FF"/>
                </w:rPr>
                <w:t>часть 5 статьи 59</w:t>
              </w:r>
            </w:hyperlink>
            <w:r>
              <w:t xml:space="preserve"> "Об образовании в Российской Федерации")</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2014 год</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Приказ федерального органа исполнительной власти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r>
              <w:t>об установлении порядка проведения государственной итоговой аттестации по программам подготовки научно-педагогических кадров в аспирантуре (адъюнктуре), программам ординатуры, программам ассистентуры-стажировки (</w:t>
            </w:r>
            <w:hyperlink r:id="rId60" w:history="1">
              <w:r>
                <w:rPr>
                  <w:color w:val="0000FF"/>
                </w:rPr>
                <w:t>часть 5 статьи 59</w:t>
              </w:r>
            </w:hyperlink>
            <w:r>
              <w:t xml:space="preserve"> Федерального закона "Об образовании в Российской Федерации")</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2014 год</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Приказ федерального органа исполнительной власти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r>
              <w:t>об установлении порядка заполнения, учета и выдачи документов об образовании и документов об образовании и о квалификации и их дубликатов (</w:t>
            </w:r>
            <w:hyperlink r:id="rId61" w:history="1">
              <w:r>
                <w:rPr>
                  <w:color w:val="0000FF"/>
                </w:rPr>
                <w:t>часть 4 статьи 60</w:t>
              </w:r>
            </w:hyperlink>
            <w:r>
              <w:t xml:space="preserve"> Федерального </w:t>
            </w:r>
            <w:r>
              <w:lastRenderedPageBreak/>
              <w:t>закона "Об образовании в Российской Федерации")</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lastRenderedPageBreak/>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2014 год</w:t>
            </w:r>
          </w:p>
        </w:tc>
      </w:tr>
      <w:tr w:rsidR="002D119E">
        <w:tc>
          <w:tcPr>
            <w:tcW w:w="10289" w:type="dxa"/>
            <w:gridSpan w:val="5"/>
            <w:tcMar>
              <w:top w:w="62" w:type="dxa"/>
              <w:left w:w="102" w:type="dxa"/>
              <w:bottom w:w="102" w:type="dxa"/>
              <w:right w:w="62" w:type="dxa"/>
            </w:tcMar>
          </w:tcPr>
          <w:p w:rsidR="002D119E" w:rsidRDefault="002D119E">
            <w:pPr>
              <w:widowControl w:val="0"/>
              <w:autoSpaceDE w:val="0"/>
              <w:autoSpaceDN w:val="0"/>
              <w:adjustRightInd w:val="0"/>
              <w:jc w:val="center"/>
              <w:outlineLvl w:val="3"/>
            </w:pPr>
            <w:bookmarkStart w:id="40" w:name="Par2726"/>
            <w:bookmarkEnd w:id="40"/>
            <w:r>
              <w:lastRenderedPageBreak/>
              <w:t>Основное мероприятие 1.6 "Модернизация образовательных программ профессионального образования, обеспечивающая гибкость и индивидуализацию процесса обучения с использованием новых технологий"</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Приказ федерального органа исполнительной власти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r>
              <w:t>об утверждении федеральных государственных образовательных стандартов по программам ординатуры (</w:t>
            </w:r>
            <w:hyperlink r:id="rId62" w:history="1">
              <w:r>
                <w:rPr>
                  <w:color w:val="0000FF"/>
                </w:rPr>
                <w:t>пункт 6 статьи 2</w:t>
              </w:r>
            </w:hyperlink>
            <w:r>
              <w:t xml:space="preserve">, </w:t>
            </w:r>
            <w:hyperlink r:id="rId63" w:history="1">
              <w:r>
                <w:rPr>
                  <w:color w:val="0000FF"/>
                </w:rPr>
                <w:t>пункт 10 статьи 82</w:t>
              </w:r>
            </w:hyperlink>
            <w:r>
              <w:t xml:space="preserve"> Федерального закона "Об образовании в Российской Федерации")</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2016 год</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Приказ федерального органа исполнительной власти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r>
              <w:t>порядок организации образовательного процесса при сетевых формах реализации образовательных программ (</w:t>
            </w:r>
            <w:hyperlink r:id="rId64" w:history="1">
              <w:r>
                <w:rPr>
                  <w:color w:val="0000FF"/>
                </w:rPr>
                <w:t>статья 15</w:t>
              </w:r>
            </w:hyperlink>
            <w:r>
              <w:t xml:space="preserve"> Федерального закона "Об образовании в Российской Федерации")</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2015 год</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Приказ федерального органа исполнительной власти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r>
              <w:t xml:space="preserve">об утверждении перечня профессий,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w:t>
            </w:r>
            <w:r>
              <w:lastRenderedPageBreak/>
              <w:t>(</w:t>
            </w:r>
            <w:hyperlink r:id="rId65" w:history="1">
              <w:r>
                <w:rPr>
                  <w:color w:val="0000FF"/>
                </w:rPr>
                <w:t>часть 3 статьи 16</w:t>
              </w:r>
            </w:hyperlink>
            <w:r>
              <w:t xml:space="preserve"> Федерального закона "Об образовании в Российской Федерации")</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lastRenderedPageBreak/>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2014 год</w:t>
            </w:r>
          </w:p>
        </w:tc>
      </w:tr>
      <w:tr w:rsidR="002D119E">
        <w:tc>
          <w:tcPr>
            <w:tcW w:w="10289" w:type="dxa"/>
            <w:gridSpan w:val="5"/>
            <w:tcMar>
              <w:top w:w="62" w:type="dxa"/>
              <w:left w:w="102" w:type="dxa"/>
              <w:bottom w:w="102" w:type="dxa"/>
              <w:right w:w="62" w:type="dxa"/>
            </w:tcMar>
          </w:tcPr>
          <w:p w:rsidR="002D119E" w:rsidRDefault="002D119E">
            <w:pPr>
              <w:widowControl w:val="0"/>
              <w:autoSpaceDE w:val="0"/>
              <w:autoSpaceDN w:val="0"/>
              <w:adjustRightInd w:val="0"/>
              <w:jc w:val="center"/>
              <w:outlineLvl w:val="3"/>
            </w:pPr>
            <w:bookmarkStart w:id="41" w:name="Par2742"/>
            <w:bookmarkEnd w:id="41"/>
            <w:proofErr w:type="gramStart"/>
            <w:r>
              <w:lastRenderedPageBreak/>
              <w:t>Основное мероприятие 1.11 "Обеспечение социальной поддержки обучающихся на программах профессионального образования"</w:t>
            </w:r>
            <w:proofErr w:type="gramEnd"/>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Постановление Правительства Российской Федерации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r>
              <w:t>нормативы для формирования стипендиального фонда за счет бюджетных ассигнований федерального бюджета по каждому уровню профессионального образования и категориям обучающихся с учетом уровня инфляции (</w:t>
            </w:r>
            <w:hyperlink r:id="rId66" w:history="1">
              <w:r>
                <w:rPr>
                  <w:color w:val="0000FF"/>
                </w:rPr>
                <w:t>часть 10 статьи 36</w:t>
              </w:r>
            </w:hyperlink>
            <w:r>
              <w:t xml:space="preserve"> Федерального закона "Об образовании в Российской Федерации")</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2014 год</w:t>
            </w:r>
          </w:p>
        </w:tc>
      </w:tr>
      <w:tr w:rsidR="002D119E">
        <w:tc>
          <w:tcPr>
            <w:tcW w:w="10289" w:type="dxa"/>
            <w:gridSpan w:val="5"/>
            <w:tcMar>
              <w:top w:w="62" w:type="dxa"/>
              <w:left w:w="102" w:type="dxa"/>
              <w:bottom w:w="102" w:type="dxa"/>
              <w:right w:w="62" w:type="dxa"/>
            </w:tcMar>
          </w:tcPr>
          <w:p w:rsidR="002D119E" w:rsidRDefault="002D119E">
            <w:pPr>
              <w:widowControl w:val="0"/>
              <w:autoSpaceDE w:val="0"/>
              <w:autoSpaceDN w:val="0"/>
              <w:adjustRightInd w:val="0"/>
              <w:jc w:val="center"/>
              <w:outlineLvl w:val="2"/>
            </w:pPr>
            <w:bookmarkStart w:id="42" w:name="Par2748"/>
            <w:bookmarkEnd w:id="42"/>
            <w:r>
              <w:t>Подпрограмма 2 "Развитие дошкольного, общего и дополнительного образования детей"</w:t>
            </w:r>
          </w:p>
        </w:tc>
      </w:tr>
      <w:tr w:rsidR="002D119E">
        <w:tc>
          <w:tcPr>
            <w:tcW w:w="10289" w:type="dxa"/>
            <w:gridSpan w:val="5"/>
            <w:tcMar>
              <w:top w:w="62" w:type="dxa"/>
              <w:left w:w="102" w:type="dxa"/>
              <w:bottom w:w="102" w:type="dxa"/>
              <w:right w:w="62" w:type="dxa"/>
            </w:tcMar>
          </w:tcPr>
          <w:p w:rsidR="002D119E" w:rsidRDefault="002D119E">
            <w:pPr>
              <w:widowControl w:val="0"/>
              <w:autoSpaceDE w:val="0"/>
              <w:autoSpaceDN w:val="0"/>
              <w:adjustRightInd w:val="0"/>
              <w:jc w:val="center"/>
              <w:outlineLvl w:val="3"/>
            </w:pPr>
            <w:bookmarkStart w:id="43" w:name="Par2749"/>
            <w:bookmarkEnd w:id="43"/>
            <w:r>
              <w:t>Основное мероприятие 2.1 "Развитие дошкольного образования"</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Приказ федерального органа исполнительной власти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r>
              <w:t xml:space="preserve">порядок приема на </w:t>
            </w:r>
            <w:proofErr w:type="gramStart"/>
            <w:r>
              <w:t>обучение по</w:t>
            </w:r>
            <w:proofErr w:type="gramEnd"/>
            <w:r>
              <w:t xml:space="preserve"> образовательным программам дошкольного образования (</w:t>
            </w:r>
            <w:hyperlink r:id="rId67" w:history="1">
              <w:r>
                <w:rPr>
                  <w:color w:val="0000FF"/>
                </w:rPr>
                <w:t>часть 8 статьи 55</w:t>
              </w:r>
            </w:hyperlink>
            <w:r>
              <w:t xml:space="preserve"> Федерального закона "Об образовании в Российской Федерации")</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2014 год</w:t>
            </w:r>
          </w:p>
        </w:tc>
      </w:tr>
      <w:tr w:rsidR="002D119E">
        <w:tc>
          <w:tcPr>
            <w:tcW w:w="10289" w:type="dxa"/>
            <w:gridSpan w:val="5"/>
            <w:tcMar>
              <w:top w:w="62" w:type="dxa"/>
              <w:left w:w="102" w:type="dxa"/>
              <w:bottom w:w="102" w:type="dxa"/>
              <w:right w:w="62" w:type="dxa"/>
            </w:tcMar>
          </w:tcPr>
          <w:p w:rsidR="002D119E" w:rsidRDefault="002D119E">
            <w:pPr>
              <w:widowControl w:val="0"/>
              <w:autoSpaceDE w:val="0"/>
              <w:autoSpaceDN w:val="0"/>
              <w:adjustRightInd w:val="0"/>
              <w:jc w:val="center"/>
              <w:outlineLvl w:val="3"/>
            </w:pPr>
            <w:bookmarkStart w:id="44" w:name="Par2755"/>
            <w:bookmarkEnd w:id="44"/>
            <w:r>
              <w:t>Основное мероприятие 2.2 "Развитие общего образования"</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Приказ федерального органа исполнительной власти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r>
              <w:t xml:space="preserve">порядок приема на </w:t>
            </w:r>
            <w:proofErr w:type="gramStart"/>
            <w:r>
              <w:t>обучение по</w:t>
            </w:r>
            <w:proofErr w:type="gramEnd"/>
            <w:r>
              <w:t xml:space="preserve"> образовательным программам начального общего, основного общего и среднего общего </w:t>
            </w:r>
            <w:r>
              <w:lastRenderedPageBreak/>
              <w:t>образования (</w:t>
            </w:r>
            <w:hyperlink r:id="rId68" w:history="1">
              <w:r>
                <w:rPr>
                  <w:color w:val="0000FF"/>
                </w:rPr>
                <w:t>часть 8 статьи 55</w:t>
              </w:r>
            </w:hyperlink>
            <w:r>
              <w:t xml:space="preserve"> Федерального закона "Об образовании в Российской Федерации")</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lastRenderedPageBreak/>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2014 год</w:t>
            </w:r>
          </w:p>
        </w:tc>
      </w:tr>
      <w:tr w:rsidR="002D119E">
        <w:tc>
          <w:tcPr>
            <w:tcW w:w="10289" w:type="dxa"/>
            <w:gridSpan w:val="5"/>
            <w:tcMar>
              <w:top w:w="62" w:type="dxa"/>
              <w:left w:w="102" w:type="dxa"/>
              <w:bottom w:w="102" w:type="dxa"/>
              <w:right w:w="62" w:type="dxa"/>
            </w:tcMar>
          </w:tcPr>
          <w:p w:rsidR="002D119E" w:rsidRDefault="002D119E">
            <w:pPr>
              <w:widowControl w:val="0"/>
              <w:autoSpaceDE w:val="0"/>
              <w:autoSpaceDN w:val="0"/>
              <w:adjustRightInd w:val="0"/>
              <w:jc w:val="center"/>
              <w:outlineLvl w:val="3"/>
            </w:pPr>
            <w:bookmarkStart w:id="45" w:name="Par2761"/>
            <w:bookmarkEnd w:id="45"/>
            <w:r>
              <w:lastRenderedPageBreak/>
              <w:t>Основное мероприятие 2.4 "Выявление и поддержка одаренных детей и молодежи"</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Приказ федерального органа исполнительной власти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r>
              <w:t>порядок проведения олимпиад школьников (</w:t>
            </w:r>
            <w:hyperlink r:id="rId69" w:history="1">
              <w:r>
                <w:rPr>
                  <w:color w:val="0000FF"/>
                </w:rPr>
                <w:t>часть 12 статьи 71</w:t>
              </w:r>
            </w:hyperlink>
            <w:r>
              <w:t xml:space="preserve"> Федерального закона "Об образовании в Российской Федерации")</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2014 год</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Приказ федерального органа исполнительной власти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r>
              <w:t>порядок формирования сборных команд Российской Федерации для участия в международных олимпиадах по общеобразовательным предметам (</w:t>
            </w:r>
            <w:hyperlink r:id="rId70" w:history="1">
              <w:r>
                <w:rPr>
                  <w:color w:val="0000FF"/>
                </w:rPr>
                <w:t>пункт 1 части 4 статьи 71</w:t>
              </w:r>
            </w:hyperlink>
            <w:r>
              <w:t xml:space="preserve"> Федерального закона "Об образовании в Российской Федерации")</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2014 год</w:t>
            </w:r>
          </w:p>
        </w:tc>
      </w:tr>
      <w:tr w:rsidR="002D119E">
        <w:tc>
          <w:tcPr>
            <w:tcW w:w="10289" w:type="dxa"/>
            <w:gridSpan w:val="5"/>
            <w:tcMar>
              <w:top w:w="62" w:type="dxa"/>
              <w:left w:w="102" w:type="dxa"/>
              <w:bottom w:w="102" w:type="dxa"/>
              <w:right w:w="62" w:type="dxa"/>
            </w:tcMar>
          </w:tcPr>
          <w:p w:rsidR="002D119E" w:rsidRDefault="002D119E">
            <w:pPr>
              <w:widowControl w:val="0"/>
              <w:autoSpaceDE w:val="0"/>
              <w:autoSpaceDN w:val="0"/>
              <w:adjustRightInd w:val="0"/>
              <w:jc w:val="center"/>
              <w:outlineLvl w:val="3"/>
            </w:pPr>
            <w:bookmarkStart w:id="46" w:name="Par2772"/>
            <w:bookmarkEnd w:id="46"/>
            <w:r>
              <w:t>Основное мероприятие 2.7 "Развитие кадрового потенциала системы дошкольного, общего и дополнительного образования детей"</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Приказ федерального органа исполнительной власти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r>
              <w:t>порядок проведения аттестации педагогических работников (</w:t>
            </w:r>
            <w:hyperlink r:id="rId71" w:history="1">
              <w:r>
                <w:rPr>
                  <w:color w:val="0000FF"/>
                </w:rPr>
                <w:t>часть 4 статьи 49</w:t>
              </w:r>
            </w:hyperlink>
            <w:r>
              <w:t xml:space="preserve"> Федерального закона "Об образовании в Российской Федерации")</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2014 год</w:t>
            </w:r>
          </w:p>
        </w:tc>
      </w:tr>
      <w:tr w:rsidR="002D119E">
        <w:tc>
          <w:tcPr>
            <w:tcW w:w="10289" w:type="dxa"/>
            <w:gridSpan w:val="5"/>
            <w:tcMar>
              <w:top w:w="62" w:type="dxa"/>
              <w:left w:w="102" w:type="dxa"/>
              <w:bottom w:w="102" w:type="dxa"/>
              <w:right w:w="62" w:type="dxa"/>
            </w:tcMar>
          </w:tcPr>
          <w:p w:rsidR="002D119E" w:rsidRDefault="002D119E">
            <w:pPr>
              <w:widowControl w:val="0"/>
              <w:autoSpaceDE w:val="0"/>
              <w:autoSpaceDN w:val="0"/>
              <w:adjustRightInd w:val="0"/>
              <w:jc w:val="center"/>
              <w:outlineLvl w:val="2"/>
            </w:pPr>
            <w:bookmarkStart w:id="47" w:name="Par2778"/>
            <w:bookmarkEnd w:id="47"/>
            <w:r>
              <w:t>Подпрограмма 3 "Развитие системы оценки качества образования и информационной прозрачности системы образования"</w:t>
            </w:r>
          </w:p>
        </w:tc>
      </w:tr>
      <w:tr w:rsidR="002D119E">
        <w:tc>
          <w:tcPr>
            <w:tcW w:w="10289" w:type="dxa"/>
            <w:gridSpan w:val="5"/>
            <w:tcMar>
              <w:top w:w="62" w:type="dxa"/>
              <w:left w:w="102" w:type="dxa"/>
              <w:bottom w:w="102" w:type="dxa"/>
              <w:right w:w="62" w:type="dxa"/>
            </w:tcMar>
          </w:tcPr>
          <w:p w:rsidR="002D119E" w:rsidRDefault="002D119E">
            <w:pPr>
              <w:widowControl w:val="0"/>
              <w:autoSpaceDE w:val="0"/>
              <w:autoSpaceDN w:val="0"/>
              <w:adjustRightInd w:val="0"/>
              <w:jc w:val="center"/>
              <w:outlineLvl w:val="3"/>
            </w:pPr>
            <w:bookmarkStart w:id="48" w:name="Par2779"/>
            <w:bookmarkEnd w:id="48"/>
            <w:r>
              <w:t xml:space="preserve">Основное мероприятие 3.1 "Обеспечение деятельности Федеральной службы по надзору в сфере </w:t>
            </w:r>
            <w:r>
              <w:lastRenderedPageBreak/>
              <w:t>образования и науки"</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hyperlink r:id="rId72" w:history="1">
              <w:r>
                <w:rPr>
                  <w:color w:val="0000FF"/>
                </w:rPr>
                <w:t>Приказ</w:t>
              </w:r>
            </w:hyperlink>
            <w:r>
              <w:t xml:space="preserve"> федерального органа исполнительной власти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r>
              <w:t>утверждение форм заявления о предоставлении временной лицензии, перечня и форм документов, прилагаемых к нему (</w:t>
            </w:r>
            <w:hyperlink r:id="rId73" w:history="1">
              <w:r>
                <w:rPr>
                  <w:color w:val="0000FF"/>
                </w:rPr>
                <w:t>пункт 3 часть 2 статья 5</w:t>
              </w:r>
            </w:hyperlink>
            <w:r>
              <w:t xml:space="preserve"> Федерального закона "О лицензировании отдельных видов деятельности")</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2014 год</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Приказ федерального органа исполнительной власти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r>
              <w:t xml:space="preserve">утверждение форм заявлений о предоставлении лицензий на осуществление образовательной деятельности, переоформлении лицензий на осуществление образовательной деятельности, а также форм уведомлений, предписаний об устранении выявленных нарушений лицензионных требований, выписок из реестров лицензий и </w:t>
            </w:r>
            <w:proofErr w:type="gramStart"/>
            <w:r>
              <w:t>других</w:t>
            </w:r>
            <w:proofErr w:type="gramEnd"/>
            <w:r>
              <w:t xml:space="preserve"> используемых в процессе лицензирования документов (</w:t>
            </w:r>
            <w:hyperlink r:id="rId74" w:history="1">
              <w:r>
                <w:rPr>
                  <w:color w:val="0000FF"/>
                </w:rPr>
                <w:t>часть 2 статьи 5</w:t>
              </w:r>
            </w:hyperlink>
            <w:r>
              <w:t xml:space="preserve"> Федерального закона "О лицензировании отдельных видов деятельности")</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2014 год</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Приказ федерального органа исполнительной власти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r>
              <w:t>установление порядка хранения аккредитационных дел (</w:t>
            </w:r>
            <w:hyperlink r:id="rId75" w:history="1">
              <w:r>
                <w:rPr>
                  <w:color w:val="0000FF"/>
                </w:rPr>
                <w:t>пункт 22</w:t>
              </w:r>
            </w:hyperlink>
            <w:r>
              <w:t xml:space="preserve"> Положения о государственной аккредитации образовательной деятельности, утвержденного постановлением Правительства </w:t>
            </w:r>
            <w:r>
              <w:lastRenderedPageBreak/>
              <w:t>Российской Федерации от 18 ноября 2013 г. N 1039)</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lastRenderedPageBreak/>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2014 год</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Приказ федерального органа исполнительной власти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r>
              <w:t>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w:t>
            </w:r>
            <w:hyperlink r:id="rId76" w:history="1">
              <w:r>
                <w:rPr>
                  <w:color w:val="0000FF"/>
                </w:rPr>
                <w:t>часть 15 статьи 92</w:t>
              </w:r>
            </w:hyperlink>
            <w:r>
              <w:t xml:space="preserve"> Федерального закона "Об образовании в Российской Федерации")</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2014 год</w:t>
            </w:r>
          </w:p>
        </w:tc>
      </w:tr>
      <w:tr w:rsidR="002D119E">
        <w:tc>
          <w:tcPr>
            <w:tcW w:w="10289" w:type="dxa"/>
            <w:gridSpan w:val="5"/>
            <w:tcMar>
              <w:top w:w="62" w:type="dxa"/>
              <w:left w:w="102" w:type="dxa"/>
              <w:bottom w:w="102" w:type="dxa"/>
              <w:right w:w="62" w:type="dxa"/>
            </w:tcMar>
          </w:tcPr>
          <w:p w:rsidR="002D119E" w:rsidRDefault="002D119E">
            <w:pPr>
              <w:widowControl w:val="0"/>
              <w:autoSpaceDE w:val="0"/>
              <w:autoSpaceDN w:val="0"/>
              <w:adjustRightInd w:val="0"/>
              <w:jc w:val="center"/>
              <w:outlineLvl w:val="3"/>
            </w:pPr>
            <w:bookmarkStart w:id="49" w:name="Par2800"/>
            <w:bookmarkEnd w:id="49"/>
            <w:r>
              <w:t>Основное мероприятие 3.2 "Формирование и развитие общероссийской системы оценки качества образования, в т.ч. поддержка и развитие инструментов оценки результатов обучения в системе общего образования, подготовка специалистов по педагогическим измерениям в специализированной магистратуре и аспирантуре"</w:t>
            </w:r>
          </w:p>
        </w:tc>
      </w:tr>
      <w:tr w:rsidR="002D119E">
        <w:tc>
          <w:tcPr>
            <w:tcW w:w="244" w:type="dxa"/>
            <w:tcMar>
              <w:top w:w="62" w:type="dxa"/>
              <w:left w:w="102" w:type="dxa"/>
              <w:bottom w:w="102" w:type="dxa"/>
              <w:right w:w="62" w:type="dxa"/>
            </w:tcMar>
          </w:tcPr>
          <w:p w:rsidR="002D119E" w:rsidRDefault="002D119E">
            <w:pPr>
              <w:widowControl w:val="0"/>
              <w:autoSpaceDE w:val="0"/>
              <w:autoSpaceDN w:val="0"/>
              <w:adjustRightInd w:val="0"/>
            </w:pPr>
          </w:p>
        </w:tc>
        <w:tc>
          <w:tcPr>
            <w:tcW w:w="2641" w:type="dxa"/>
            <w:tcMar>
              <w:top w:w="62" w:type="dxa"/>
              <w:left w:w="102" w:type="dxa"/>
              <w:bottom w:w="102" w:type="dxa"/>
              <w:right w:w="62" w:type="dxa"/>
            </w:tcMar>
          </w:tcPr>
          <w:p w:rsidR="002D119E" w:rsidRDefault="002D119E">
            <w:pPr>
              <w:widowControl w:val="0"/>
              <w:autoSpaceDE w:val="0"/>
              <w:autoSpaceDN w:val="0"/>
              <w:adjustRightInd w:val="0"/>
            </w:pPr>
            <w:r>
              <w:t>Приказ федерального органа исполнительной власти</w:t>
            </w:r>
          </w:p>
        </w:tc>
        <w:tc>
          <w:tcPr>
            <w:tcW w:w="3577" w:type="dxa"/>
            <w:tcMar>
              <w:top w:w="62" w:type="dxa"/>
              <w:left w:w="102" w:type="dxa"/>
              <w:bottom w:w="102" w:type="dxa"/>
              <w:right w:w="62" w:type="dxa"/>
            </w:tcMar>
          </w:tcPr>
          <w:p w:rsidR="002D119E" w:rsidRDefault="002D119E">
            <w:pPr>
              <w:widowControl w:val="0"/>
              <w:autoSpaceDE w:val="0"/>
              <w:autoSpaceDN w:val="0"/>
              <w:adjustRightInd w:val="0"/>
            </w:pPr>
            <w:r>
              <w:t>порядок проведения государственной итоговой аттестации по соответствующим образовательным программам различного уровней и в любых формах (</w:t>
            </w:r>
            <w:hyperlink r:id="rId77" w:history="1">
              <w:r>
                <w:rPr>
                  <w:color w:val="0000FF"/>
                </w:rPr>
                <w:t>часть 5 статьи 59</w:t>
              </w:r>
            </w:hyperlink>
            <w:r>
              <w:t xml:space="preserve"> Федерального закона "Об образовании в Российской Федерации")</w:t>
            </w:r>
          </w:p>
        </w:tc>
        <w:tc>
          <w:tcPr>
            <w:tcW w:w="2126" w:type="dxa"/>
            <w:tcMar>
              <w:top w:w="62" w:type="dxa"/>
              <w:left w:w="102" w:type="dxa"/>
              <w:bottom w:w="102" w:type="dxa"/>
              <w:right w:w="62" w:type="dxa"/>
            </w:tcMar>
          </w:tcPr>
          <w:p w:rsidR="002D119E" w:rsidRDefault="002D119E">
            <w:pPr>
              <w:widowControl w:val="0"/>
              <w:autoSpaceDE w:val="0"/>
              <w:autoSpaceDN w:val="0"/>
              <w:adjustRightInd w:val="0"/>
            </w:pPr>
            <w:r>
              <w:t>Минобрнауки России</w:t>
            </w:r>
          </w:p>
        </w:tc>
        <w:tc>
          <w:tcPr>
            <w:tcW w:w="1701" w:type="dxa"/>
            <w:tcMar>
              <w:top w:w="62" w:type="dxa"/>
              <w:left w:w="102" w:type="dxa"/>
              <w:bottom w:w="102" w:type="dxa"/>
              <w:right w:w="62" w:type="dxa"/>
            </w:tcMar>
          </w:tcPr>
          <w:p w:rsidR="002D119E" w:rsidRDefault="002D119E">
            <w:pPr>
              <w:widowControl w:val="0"/>
              <w:autoSpaceDE w:val="0"/>
              <w:autoSpaceDN w:val="0"/>
              <w:adjustRightInd w:val="0"/>
              <w:jc w:val="center"/>
            </w:pPr>
            <w:r>
              <w:t>2014 год</w:t>
            </w:r>
          </w:p>
        </w:tc>
      </w:tr>
      <w:tr w:rsidR="002D119E">
        <w:tc>
          <w:tcPr>
            <w:tcW w:w="10289" w:type="dxa"/>
            <w:gridSpan w:val="5"/>
            <w:tcMar>
              <w:top w:w="62" w:type="dxa"/>
              <w:left w:w="102" w:type="dxa"/>
              <w:bottom w:w="102" w:type="dxa"/>
              <w:right w:w="62" w:type="dxa"/>
            </w:tcMar>
          </w:tcPr>
          <w:p w:rsidR="002D119E" w:rsidRDefault="002D119E">
            <w:pPr>
              <w:widowControl w:val="0"/>
              <w:autoSpaceDE w:val="0"/>
              <w:autoSpaceDN w:val="0"/>
              <w:adjustRightInd w:val="0"/>
              <w:jc w:val="center"/>
              <w:outlineLvl w:val="2"/>
            </w:pPr>
            <w:bookmarkStart w:id="50" w:name="Par2806"/>
            <w:bookmarkEnd w:id="50"/>
            <w:r>
              <w:t>Подпрограмма 4 "Вовлечение молодежи в социальную практику"</w:t>
            </w:r>
          </w:p>
        </w:tc>
      </w:tr>
      <w:tr w:rsidR="002D119E">
        <w:tc>
          <w:tcPr>
            <w:tcW w:w="10289" w:type="dxa"/>
            <w:gridSpan w:val="5"/>
            <w:tcMar>
              <w:top w:w="62" w:type="dxa"/>
              <w:left w:w="102" w:type="dxa"/>
              <w:bottom w:w="102" w:type="dxa"/>
              <w:right w:w="62" w:type="dxa"/>
            </w:tcMar>
          </w:tcPr>
          <w:p w:rsidR="002D119E" w:rsidRDefault="002D119E">
            <w:pPr>
              <w:widowControl w:val="0"/>
              <w:autoSpaceDE w:val="0"/>
              <w:autoSpaceDN w:val="0"/>
              <w:adjustRightInd w:val="0"/>
              <w:jc w:val="center"/>
              <w:outlineLvl w:val="3"/>
            </w:pPr>
            <w:bookmarkStart w:id="51" w:name="Par2807"/>
            <w:bookmarkEnd w:id="51"/>
            <w:r>
              <w:lastRenderedPageBreak/>
              <w:t>Основное мероприятие 4.3 "Совершенствование деятельности федеральных государственных учреждений, находящихся в ведении Минобрнауки России и Росмолодежи"</w:t>
            </w:r>
          </w:p>
        </w:tc>
      </w:tr>
      <w:tr w:rsidR="002D119E">
        <w:tc>
          <w:tcPr>
            <w:tcW w:w="244"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pPr>
          </w:p>
        </w:tc>
        <w:tc>
          <w:tcPr>
            <w:tcW w:w="2641"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pPr>
            <w:r>
              <w:t>Приказ федерального органа исполнительной власти</w:t>
            </w:r>
          </w:p>
        </w:tc>
        <w:tc>
          <w:tcPr>
            <w:tcW w:w="3577"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pPr>
            <w:r>
              <w:t xml:space="preserve">нормативно-правовые акты, направленные на реализацию Федерального </w:t>
            </w:r>
            <w:hyperlink r:id="rId78" w:history="1">
              <w:r>
                <w:rPr>
                  <w:color w:val="0000FF"/>
                </w:rPr>
                <w:t>закона</w:t>
              </w:r>
            </w:hyperlink>
            <w:r>
              <w:t xml:space="preserve">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2126"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pPr>
            <w:r>
              <w:t>Минобрнауки России</w:t>
            </w:r>
          </w:p>
        </w:tc>
        <w:tc>
          <w:tcPr>
            <w:tcW w:w="1701"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2016 год</w:t>
            </w:r>
          </w:p>
        </w:tc>
      </w:tr>
    </w:tbl>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right"/>
        <w:outlineLvl w:val="1"/>
      </w:pPr>
      <w:bookmarkStart w:id="52" w:name="Par2818"/>
      <w:bookmarkEnd w:id="52"/>
      <w:r>
        <w:t>Приложение N 4</w:t>
      </w:r>
    </w:p>
    <w:p w:rsidR="002D119E" w:rsidRDefault="002D119E">
      <w:pPr>
        <w:widowControl w:val="0"/>
        <w:autoSpaceDE w:val="0"/>
        <w:autoSpaceDN w:val="0"/>
        <w:adjustRightInd w:val="0"/>
        <w:jc w:val="right"/>
      </w:pPr>
      <w:r>
        <w:t>к государственной программе</w:t>
      </w:r>
    </w:p>
    <w:p w:rsidR="002D119E" w:rsidRDefault="002D119E">
      <w:pPr>
        <w:widowControl w:val="0"/>
        <w:autoSpaceDE w:val="0"/>
        <w:autoSpaceDN w:val="0"/>
        <w:adjustRightInd w:val="0"/>
        <w:jc w:val="right"/>
      </w:pPr>
      <w:r>
        <w:t>Российской Федерации "Развитие</w:t>
      </w:r>
    </w:p>
    <w:p w:rsidR="002D119E" w:rsidRDefault="002D119E">
      <w:pPr>
        <w:widowControl w:val="0"/>
        <w:autoSpaceDE w:val="0"/>
        <w:autoSpaceDN w:val="0"/>
        <w:adjustRightInd w:val="0"/>
        <w:jc w:val="right"/>
      </w:pPr>
      <w:r>
        <w:t>образования" на 2013 - 2020 годы</w:t>
      </w:r>
    </w:p>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center"/>
      </w:pPr>
      <w:bookmarkStart w:id="53" w:name="Par2823"/>
      <w:bookmarkEnd w:id="53"/>
      <w:r>
        <w:t>РЕСУРСНОЕ ОБЕСПЕЧЕНИЕ</w:t>
      </w:r>
    </w:p>
    <w:p w:rsidR="002D119E" w:rsidRDefault="002D119E">
      <w:pPr>
        <w:widowControl w:val="0"/>
        <w:autoSpaceDE w:val="0"/>
        <w:autoSpaceDN w:val="0"/>
        <w:adjustRightInd w:val="0"/>
        <w:jc w:val="center"/>
      </w:pPr>
      <w:r>
        <w:t>РЕАЛИЗАЦИИ ГОСУДАРСТВЕННОЙ ПРОГРАММЫ РОССИЙСКОЙ ФЕДЕРАЦИИ</w:t>
      </w:r>
    </w:p>
    <w:p w:rsidR="002D119E" w:rsidRDefault="002D119E">
      <w:pPr>
        <w:widowControl w:val="0"/>
        <w:autoSpaceDE w:val="0"/>
        <w:autoSpaceDN w:val="0"/>
        <w:adjustRightInd w:val="0"/>
        <w:jc w:val="center"/>
      </w:pPr>
      <w:r>
        <w:t>"РАЗВИТИЕ ОБРАЗОВАНИЯ" НА 2013 - 2020 ГОДЫ ЗА СЧЕТ</w:t>
      </w:r>
    </w:p>
    <w:p w:rsidR="002D119E" w:rsidRDefault="002D119E">
      <w:pPr>
        <w:widowControl w:val="0"/>
        <w:autoSpaceDE w:val="0"/>
        <w:autoSpaceDN w:val="0"/>
        <w:adjustRightInd w:val="0"/>
        <w:jc w:val="center"/>
      </w:pPr>
      <w:r>
        <w:t>БЮДЖЕТНЫХ АССИГНОВАНИЙ ФЕДЕРАЛЬНОГО БЮДЖЕТА</w:t>
      </w:r>
    </w:p>
    <w:p w:rsidR="002D119E" w:rsidRDefault="002D119E">
      <w:pPr>
        <w:widowControl w:val="0"/>
        <w:autoSpaceDE w:val="0"/>
        <w:autoSpaceDN w:val="0"/>
        <w:adjustRightInd w:val="0"/>
        <w:jc w:val="both"/>
      </w:pPr>
    </w:p>
    <w:p w:rsidR="002D119E" w:rsidRDefault="002D119E">
      <w:pPr>
        <w:widowControl w:val="0"/>
        <w:autoSpaceDE w:val="0"/>
        <w:autoSpaceDN w:val="0"/>
        <w:adjustRightInd w:val="0"/>
        <w:jc w:val="right"/>
      </w:pPr>
      <w:r>
        <w:t>(тыс. рублей)</w:t>
      </w:r>
    </w:p>
    <w:tbl>
      <w:tblPr>
        <w:tblW w:w="0" w:type="auto"/>
        <w:tblInd w:w="102" w:type="dxa"/>
        <w:tblLayout w:type="fixed"/>
        <w:tblCellMar>
          <w:top w:w="75" w:type="dxa"/>
          <w:left w:w="0" w:type="dxa"/>
          <w:bottom w:w="75" w:type="dxa"/>
          <w:right w:w="0" w:type="dxa"/>
        </w:tblCellMar>
        <w:tblLook w:val="0000"/>
      </w:tblPr>
      <w:tblGrid>
        <w:gridCol w:w="1559"/>
        <w:gridCol w:w="2090"/>
        <w:gridCol w:w="720"/>
        <w:gridCol w:w="420"/>
        <w:gridCol w:w="504"/>
        <w:gridCol w:w="1320"/>
        <w:gridCol w:w="570"/>
        <w:gridCol w:w="1695"/>
        <w:gridCol w:w="1695"/>
        <w:gridCol w:w="1695"/>
        <w:gridCol w:w="1695"/>
        <w:gridCol w:w="1695"/>
        <w:gridCol w:w="1845"/>
        <w:gridCol w:w="1845"/>
        <w:gridCol w:w="1845"/>
      </w:tblGrid>
      <w:tr w:rsidR="002D119E">
        <w:tc>
          <w:tcPr>
            <w:tcW w:w="1559"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Статус</w:t>
            </w:r>
          </w:p>
        </w:tc>
        <w:tc>
          <w:tcPr>
            <w:tcW w:w="209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 xml:space="preserve">Наименование государственной программы, подпрограммы </w:t>
            </w:r>
            <w:r>
              <w:lastRenderedPageBreak/>
              <w:t>государственной программы, федеральной целевой программы (подпрограммы федеральной целевой программы), основного мероприятия</w:t>
            </w:r>
          </w:p>
        </w:tc>
        <w:tc>
          <w:tcPr>
            <w:tcW w:w="7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lastRenderedPageBreak/>
              <w:t>Мин</w:t>
            </w:r>
          </w:p>
        </w:tc>
        <w:tc>
          <w:tcPr>
            <w:tcW w:w="4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Рз</w:t>
            </w:r>
          </w:p>
        </w:tc>
        <w:tc>
          <w:tcPr>
            <w:tcW w:w="5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proofErr w:type="gramStart"/>
            <w:r>
              <w:t>ПР</w:t>
            </w:r>
            <w:proofErr w:type="gramEnd"/>
          </w:p>
        </w:tc>
        <w:tc>
          <w:tcPr>
            <w:tcW w:w="13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ЦСР</w:t>
            </w:r>
          </w:p>
        </w:tc>
        <w:tc>
          <w:tcPr>
            <w:tcW w:w="5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ВР</w:t>
            </w:r>
          </w:p>
        </w:tc>
        <w:tc>
          <w:tcPr>
            <w:tcW w:w="14010" w:type="dxa"/>
            <w:gridSpan w:val="8"/>
            <w:tcBorders>
              <w:top w:val="single" w:sz="4" w:space="0" w:color="auto"/>
              <w:left w:val="single" w:sz="4" w:space="0" w:color="auto"/>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Объемы бюджетных ассигнований, годы</w:t>
            </w:r>
          </w:p>
        </w:tc>
      </w:tr>
      <w:tr w:rsidR="002D119E">
        <w:tc>
          <w:tcPr>
            <w:tcW w:w="1559"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5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13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5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16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 xml:space="preserve">2013 год </w:t>
            </w:r>
            <w:hyperlink w:anchor="Par6595" w:history="1">
              <w:r>
                <w:rPr>
                  <w:color w:val="0000FF"/>
                </w:rPr>
                <w:t>&lt;*&gt;</w:t>
              </w:r>
            </w:hyperlink>
          </w:p>
        </w:tc>
        <w:tc>
          <w:tcPr>
            <w:tcW w:w="16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2014 год</w:t>
            </w:r>
          </w:p>
        </w:tc>
        <w:tc>
          <w:tcPr>
            <w:tcW w:w="16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2015 год</w:t>
            </w:r>
          </w:p>
        </w:tc>
        <w:tc>
          <w:tcPr>
            <w:tcW w:w="16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2016 год</w:t>
            </w:r>
          </w:p>
        </w:tc>
        <w:tc>
          <w:tcPr>
            <w:tcW w:w="16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2017 год</w:t>
            </w:r>
          </w:p>
        </w:tc>
        <w:tc>
          <w:tcPr>
            <w:tcW w:w="1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2018 год</w:t>
            </w:r>
          </w:p>
        </w:tc>
        <w:tc>
          <w:tcPr>
            <w:tcW w:w="1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2019 год</w:t>
            </w:r>
          </w:p>
        </w:tc>
        <w:tc>
          <w:tcPr>
            <w:tcW w:w="1845" w:type="dxa"/>
            <w:tcBorders>
              <w:top w:val="single" w:sz="4" w:space="0" w:color="auto"/>
              <w:left w:val="single" w:sz="4" w:space="0" w:color="auto"/>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2020 год</w:t>
            </w:r>
          </w:p>
        </w:tc>
      </w:tr>
      <w:tr w:rsidR="002D119E">
        <w:tc>
          <w:tcPr>
            <w:tcW w:w="1559" w:type="dxa"/>
            <w:vMerge w:val="restart"/>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pPr>
            <w:r>
              <w:lastRenderedPageBreak/>
              <w:t>Государственная программа Российской Федерации</w:t>
            </w:r>
          </w:p>
        </w:tc>
        <w:tc>
          <w:tcPr>
            <w:tcW w:w="2090" w:type="dxa"/>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pPr>
            <w:r>
              <w:t>"Развитие образования" на 2013 - 2020 годы</w:t>
            </w:r>
          </w:p>
        </w:tc>
        <w:tc>
          <w:tcPr>
            <w:tcW w:w="720" w:type="dxa"/>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420" w:type="dxa"/>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506233060,5</w:t>
            </w:r>
          </w:p>
        </w:tc>
        <w:tc>
          <w:tcPr>
            <w:tcW w:w="1695" w:type="dxa"/>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418987694,7</w:t>
            </w:r>
          </w:p>
        </w:tc>
        <w:tc>
          <w:tcPr>
            <w:tcW w:w="1695" w:type="dxa"/>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441523516,5</w:t>
            </w:r>
          </w:p>
        </w:tc>
        <w:tc>
          <w:tcPr>
            <w:tcW w:w="1695" w:type="dxa"/>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466054260,1</w:t>
            </w:r>
          </w:p>
        </w:tc>
        <w:tc>
          <w:tcPr>
            <w:tcW w:w="1695" w:type="dxa"/>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511453700</w:t>
            </w:r>
          </w:p>
        </w:tc>
        <w:tc>
          <w:tcPr>
            <w:tcW w:w="1845" w:type="dxa"/>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548320600</w:t>
            </w:r>
          </w:p>
        </w:tc>
        <w:tc>
          <w:tcPr>
            <w:tcW w:w="1845" w:type="dxa"/>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597450200</w:t>
            </w:r>
          </w:p>
        </w:tc>
        <w:tc>
          <w:tcPr>
            <w:tcW w:w="1845" w:type="dxa"/>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644306900</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Федеральное агентство научных организаций</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007</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380143,4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446569,4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516485,2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566802,33</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607652,89</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662128,97</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714079,67</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Федеральное агентство лесного хозяйства</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053</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4855,5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5004,8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5183,7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5183,7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5688,71</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6098,7</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6645,45</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7166,86</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Министерство культуры Российской Федерации</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054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10900620,3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10248030,6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10252010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10284724,9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11286685,62</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12100139,12</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13184916,66</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14219406,43</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Министерство здравоохранения Российской Федерации</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056</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25430371,1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24027199,1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24573190,8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24885185,3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27309555,26</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29277808,32</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31902563,99</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34405642,08</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Министерство образования и науки Российской Федерации</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368688782,9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292031957,1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312221099,8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342504386,1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375867323,2</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402962247,84</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439060470,76</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473489898,14</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Федеральное агентство по рыболовству</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076</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3039966,4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2771682,8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2859914,2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2874011,6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3154004,19</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3381319,44</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3684454,74</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3973537,4</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Федеральная служба по надзору в сфере образования и науки</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077</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2019223,8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2182165,1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1728692,3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917344,9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1006714,68</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1079270,57</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1176027,18</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1268298,38</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Министерство сельского хозяйства Российской Федерации</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082</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23069966,3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19649677,7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20514375,7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20718678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22737137,57</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24375847,55</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26561142,41</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28645132,07</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Федеральное агентство связи</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084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1733279,7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1779491,1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1842204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1854853,1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2035557</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2182263,58</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2377903,52</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2564474,05</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Федеральное агентство по делам молодежи</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091</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807226,2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754321,5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655044,4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655044,4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718860,28</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770669,94</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839760,51</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905648,2</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Федеральное агентство по делам Содружества Независимых Государств, соотечественнико</w:t>
            </w:r>
            <w:r>
              <w:lastRenderedPageBreak/>
              <w:t>в, проживающих за рубежом, и по международному гуманитарному сотрудничеству</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095</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142310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129780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115520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Федеральное агентство воздушного транспорта</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107</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4484820,5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4494236,1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4359040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4365726,3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4791045,04</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5136345,03</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5596818,39</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6035945,27</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Федеральное агентство железнодорожного транспорта</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109</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7945277,5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7375232,1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7590530,8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7639041,8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8383254,2</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8987451,72</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9793176,82</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10561550,37</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Федеральное агентство морского и речного транспорта</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110</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4238836,7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4324310,7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4442051,7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4472426,2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4908139,88</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5261879,12</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5733606,62</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6183465,91</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Министерство экономического развития Российской Федерации</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139</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911484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737673,7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431566,1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910245,1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998923,2</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1070917,55</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1166925,31</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1258482,38</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Министерство труда и социальной защиты Российской Федерации</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149</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663691,2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703735,2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705337,7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706389,5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775207,53</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831078,26</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905584,43</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976636,66</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Федеральная таможенная служба</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153</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1944349,6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1796441,5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1793377,4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1797954,2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1973114,89</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2115321,14</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2304959,69</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2485807,03</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Федеральная служба по интеллектуальной собственности</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168</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28972,2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26814,7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27091,9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26939,6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29564,12</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31694,86</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34536,3</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37246,03</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Федеральное агентство по государственным резервам</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171</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86843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83531,7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86105,1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86253,9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94656,95</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101479,06</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110576,66</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119252,51</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Федеральная налоговая служба</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182</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27049,8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26820,1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27120,2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27120,2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29762,31</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31907,34</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34767,83</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37495,72</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Управление делами Президента Российской Федерации</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303</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14941542,2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13732331,9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13039860,9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9304681,5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10211164,21</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10947102,79</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11928510,61</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12864422,65</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Министерство иностранных дел Российской Федерации</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310</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1135956,4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1237660,1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1066248,8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1070958,3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1175293,43</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1259999,13</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1372958,06</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1480680,47</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Министерство юстиции Российской Федерации</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318</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234400,7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208306,9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210358,1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211855,3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232494,71</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249251,06</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271596,42</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292905,9</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 xml:space="preserve">федеральное государственное </w:t>
            </w:r>
            <w:r>
              <w:lastRenderedPageBreak/>
              <w:t xml:space="preserve">бюджетное учреждение "Российская академия наук" </w:t>
            </w:r>
            <w:hyperlink w:anchor="Par6591" w:history="1">
              <w:r>
                <w:rPr>
                  <w:color w:val="0000FF"/>
                </w:rPr>
                <w:t>&lt;1&gt;</w:t>
              </w:r>
            </w:hyperlink>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319</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95350,3</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384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5318008,4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4243492,4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5955825,6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6476334,3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7107273,15</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7619508,23</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8302597,19</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8954019,72</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 xml:space="preserve">Федеральное государственное бюджетное образовательное учреждение высшего профессионального образования "Санкт-Петербургский </w:t>
            </w:r>
            <w:r>
              <w:lastRenderedPageBreak/>
              <w:t>государственный университет"</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385</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9550160,7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8050898,3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8271152,1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7288197,8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7998230,2</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8574678,29</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9343398,25</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10076482,13</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Федеральное государственное бюджетное образовательное учреждение высшего профессионального образования "Московский государственный университет имени М.В. Ломоносова"</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386</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12059572,2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12557701,3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12878733,5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11010040,1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12082662,63</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12953483,76</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14114763,65</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15222209,29</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Федеральное медико-биологическое агентство</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388</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100576,3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86069,1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88777,9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89001,7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97672,44</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104711,89</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114099,31</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123051,55</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 xml:space="preserve">Сибирское отделение федерального государственного бюджетного учреждения "Российской академии наук" </w:t>
            </w:r>
            <w:hyperlink w:anchor="Par6591" w:history="1">
              <w:r>
                <w:rPr>
                  <w:color w:val="0000FF"/>
                </w:rPr>
                <w:t>&lt;1&gt;</w:t>
              </w:r>
            </w:hyperlink>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401</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111760,1</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 xml:space="preserve">Российская академия </w:t>
            </w:r>
            <w:r>
              <w:lastRenderedPageBreak/>
              <w:t xml:space="preserve">медицинских наук </w:t>
            </w:r>
            <w:hyperlink w:anchor="Par6591" w:history="1">
              <w:r>
                <w:rPr>
                  <w:color w:val="0000FF"/>
                </w:rPr>
                <w:t>&lt;1&gt;</w:t>
              </w:r>
            </w:hyperlink>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423</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52338</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Федеральное государственное бюджетное образовательное учреждение высшего профессионального образования "Российская академия живописи, ваяния и зодчества Ильи Глазунова"</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424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517181,3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360703,9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212674,6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213188,4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233957,69</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250819,47</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273305,44</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294749,01</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Российская академия художеств</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425</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967695,6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370448,3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383315,7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385239,3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422770,17</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453240,04</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493873,01</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532622,33</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 xml:space="preserve">Уральское отделение федерального государственного бюджетного учреждения "Российской академии наук" </w:t>
            </w:r>
            <w:hyperlink w:anchor="Par6591" w:history="1">
              <w:r>
                <w:rPr>
                  <w:color w:val="0000FF"/>
                </w:rPr>
                <w:t>&lt;1&gt;</w:t>
              </w:r>
            </w:hyperlink>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486</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45693,9</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 xml:space="preserve">Дальневосточное отделение федерального </w:t>
            </w:r>
            <w:r>
              <w:lastRenderedPageBreak/>
              <w:t xml:space="preserve">государственного бюджетного учреждения "Российской академии наук" </w:t>
            </w:r>
            <w:hyperlink w:anchor="Par6591" w:history="1">
              <w:r>
                <w:rPr>
                  <w:color w:val="0000FF"/>
                </w:rPr>
                <w:t>&lt;1&gt;</w:t>
              </w:r>
            </w:hyperlink>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494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34944,4</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 xml:space="preserve">Федеральная служба по экологическому, технологическому и атомному надзору </w:t>
            </w:r>
            <w:hyperlink w:anchor="Par6592" w:history="1">
              <w:r>
                <w:rPr>
                  <w:color w:val="0000FF"/>
                </w:rPr>
                <w:t>&lt;2&gt;</w:t>
              </w:r>
            </w:hyperlink>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498</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1658,4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5510,6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5714,1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5714,1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6270,78</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6722,73</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7325,42</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7900,17</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федерального государственного бюджетного учреждения "Российская академия образования"</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573</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194928,7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161815,3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166543,2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166543,2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182768,21</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195940,67</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213506,75</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230258,51</w:t>
            </w:r>
          </w:p>
        </w:tc>
      </w:tr>
      <w:tr w:rsidR="002D119E">
        <w:tc>
          <w:tcPr>
            <w:tcW w:w="1559" w:type="dxa"/>
            <w:vMerge/>
            <w:tcBorders>
              <w:top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Министерство спорта Российской Федерации</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777</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4703366,2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4444507,6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4568286,8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4584512,1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5031145,44</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5393749,93</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5877299,64</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6338433,11</w:t>
            </w:r>
          </w:p>
        </w:tc>
      </w:tr>
      <w:tr w:rsidR="002D119E">
        <w:tc>
          <w:tcPr>
            <w:tcW w:w="1559" w:type="dxa"/>
            <w:vMerge w:val="restart"/>
            <w:tcMar>
              <w:top w:w="62" w:type="dxa"/>
              <w:left w:w="102" w:type="dxa"/>
              <w:bottom w:w="102" w:type="dxa"/>
              <w:right w:w="62" w:type="dxa"/>
            </w:tcMar>
          </w:tcPr>
          <w:p w:rsidR="002D119E" w:rsidRDefault="002D119E">
            <w:pPr>
              <w:widowControl w:val="0"/>
              <w:autoSpaceDE w:val="0"/>
              <w:autoSpaceDN w:val="0"/>
              <w:adjustRightInd w:val="0"/>
            </w:pPr>
            <w:r>
              <w:t>Подпрограмма 1</w:t>
            </w:r>
          </w:p>
        </w:tc>
        <w:tc>
          <w:tcPr>
            <w:tcW w:w="2090" w:type="dxa"/>
            <w:tcMar>
              <w:top w:w="62" w:type="dxa"/>
              <w:left w:w="102" w:type="dxa"/>
              <w:bottom w:w="102" w:type="dxa"/>
              <w:right w:w="62" w:type="dxa"/>
            </w:tcMar>
          </w:tcPr>
          <w:p w:rsidR="002D119E" w:rsidRDefault="002D119E">
            <w:pPr>
              <w:widowControl w:val="0"/>
              <w:autoSpaceDE w:val="0"/>
              <w:autoSpaceDN w:val="0"/>
              <w:adjustRightInd w:val="0"/>
            </w:pPr>
            <w:r>
              <w:t>Развитие профессионального образования</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379550686,7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385245442,2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421137931,9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442353218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485443649,8</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520435954,62</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567065695,99</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611538425,04</w:t>
            </w: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val="restart"/>
            <w:tcMar>
              <w:top w:w="62" w:type="dxa"/>
              <w:left w:w="102" w:type="dxa"/>
              <w:bottom w:w="102" w:type="dxa"/>
              <w:right w:w="62" w:type="dxa"/>
            </w:tcMar>
          </w:tcPr>
          <w:p w:rsidR="002D119E" w:rsidRDefault="002D119E">
            <w:pPr>
              <w:widowControl w:val="0"/>
              <w:autoSpaceDE w:val="0"/>
              <w:autoSpaceDN w:val="0"/>
              <w:adjustRightInd w:val="0"/>
            </w:pPr>
            <w:r>
              <w:t xml:space="preserve">Основное мероприятие 1.1 </w:t>
            </w:r>
            <w:r>
              <w:lastRenderedPageBreak/>
              <w:t>"Формирование государственного задания и реализация образовательных программ высшего образования с учетом выхода на эффективный контракт с научно-педагогическими работниками, а также с учетом введения прикладного бакалавриата и с учетом повышенного норматива для ведущих вузов, осуществляющих подготовку специалистов по инженерным, медицинским и естественнонаучным направлениям (специальностям)</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007</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137302,4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195579,8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265279,8</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054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9803860,1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9137310,3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9330812,9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9362679,5</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056</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24936996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23608042,1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24450094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24761250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01</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10</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3121251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3122126,6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3122126,6</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200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35000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47500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47500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47500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208190774,9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214647553,8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244743198,3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270553739,7</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0216152</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1470000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1470000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1470000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0216235</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5334,8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606763,2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822685,7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1025016,6</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0216479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800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387326,8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403749,8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407464,9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411687,6</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08</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1745446,2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1747658,6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1747658,6</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0216058</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800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18993,1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18993,1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18993,1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18993,1</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076</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2652688,1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2368546,6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2446453,6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2459168,5</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076</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08</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51134,5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54332,3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55714,8</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082</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21103297,6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19152154,2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19826683,1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20013311</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082</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08</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203521,5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212832,3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218969,7</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084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1723452,1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1738300,8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1799283,7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1811932,8</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084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08</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41190,3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42920,3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42920,3</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107</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4480156,5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4494236,1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4359040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4365726,3</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109</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7781893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7218813,7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7430425,3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7478936,3</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109</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08</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14775,7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15514,4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15514,4</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110</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4220682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4295286,9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4410157,5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4437535,1</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110</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08</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21298,2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23931,8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26928,7</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139</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01</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10</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48480,8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49174,4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49174,4</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139</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311231,1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241756,8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246731,9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247472,4</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153</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1106657,7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1148076,2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1148710,4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1148735,3</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153</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200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477235,8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497245,3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489566,4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490259,3</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153</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800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72779,3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63386,4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63386,1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63386,1</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168</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28810,4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26814,7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27091,9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26939,6</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303</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01</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10</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699233,8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722811,9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722811,9</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303</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9607721,8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8589000,1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8044541,4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8072972,6</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303</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08</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410850,6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213265,4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213265,4</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310</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949742,5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977495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947503,6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952130,2</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310</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08</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8506,6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8508,9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8508,9</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318</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229933,5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203678,4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205673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207110,7</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 xml:space="preserve">319 </w:t>
            </w:r>
            <w:hyperlink w:anchor="Par6591" w:history="1">
              <w:r>
                <w:rPr>
                  <w:color w:val="0000FF"/>
                </w:rPr>
                <w:t>&lt;1&gt;</w:t>
              </w:r>
            </w:hyperlink>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52833,9</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384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01</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10</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665264,8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682355,2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682355,2</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384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3961442,5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2560503,4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3101043,2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3112490,7</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384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08</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119724,2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69724,2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69724,2</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385</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01</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10</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1036082,1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1086101,7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1136136,9</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385</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7521877,8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5914327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6084561,2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6051571,7</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385</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08</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100489,2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100489,2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100489,2</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386</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01</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10</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2752050,8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2787232,9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2763548,2</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386</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11554608,5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7855650,5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8185406,3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8246491,9</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424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220733,3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206631,9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212674,6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213188,4</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425</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298723,4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273213,5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283454,6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285378,2</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777</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4071414,4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3781581,8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3887532,9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3902966,3</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777</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08</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41549,1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41549,1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41549,1</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val="restart"/>
            <w:tcMar>
              <w:top w:w="62" w:type="dxa"/>
              <w:left w:w="102" w:type="dxa"/>
              <w:bottom w:w="102" w:type="dxa"/>
              <w:right w:w="62" w:type="dxa"/>
            </w:tcMar>
          </w:tcPr>
          <w:p w:rsidR="002D119E" w:rsidRDefault="002D119E">
            <w:pPr>
              <w:widowControl w:val="0"/>
              <w:autoSpaceDE w:val="0"/>
              <w:autoSpaceDN w:val="0"/>
              <w:adjustRightInd w:val="0"/>
            </w:pPr>
            <w:r>
              <w:t xml:space="preserve">Основное мероприятие 1.2 "Реализация образовательных программ среднего профессионального образования и профессионального обучения на основе государственного задания с учетом выхода на эффективный контракт с педагогическими работниками, а также с учетом введения прикладного бакалавриата, модульных и кратких программ освоения прикладных </w:t>
            </w:r>
            <w:r>
              <w:lastRenderedPageBreak/>
              <w:t>квалификаций"</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007</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04</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40082,7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41178,3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41394,1</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054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04</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962235,2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812966,6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831398,4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832246,7</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056</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04</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116506,8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119157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123096,8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123935,3</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04</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1800721,8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1843738,6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1887306,1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1887591,7</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149</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04</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344382,3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383299,3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383403,7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383403,1</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149</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04</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200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177053,9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186166,1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187664,2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187836,1</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149</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04</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300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19162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17616,9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17616,9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18497,4</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149</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04</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800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15197,4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14152,1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14152,1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14152,1</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149</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0219999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107895,6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102500,8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102500,8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102500,8</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171</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04</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86843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83531,7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86105,1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86253,9</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310</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04</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24841,5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24515,5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24993,1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25076</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318</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04</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4467,2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4628,5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4685,1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4744,6</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388</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04</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100427,7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86069,1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88777,9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89001,7</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 xml:space="preserve">423 </w:t>
            </w:r>
            <w:hyperlink w:anchor="Par6591" w:history="1">
              <w:r>
                <w:rPr>
                  <w:color w:val="0000FF"/>
                </w:rPr>
                <w:t>&lt;1&gt;</w:t>
              </w:r>
            </w:hyperlink>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04</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52338</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777</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04</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631951,8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621376,7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639204,8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639996,7</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val="restart"/>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1.3 "Опережающее развитие непрерывного профессионального образования, в том числе развитие региональных систем дополнительного профессионального образования, а также заочной и очно-заочной (вечерней) форм получения образования, открытого образования"</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05</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0216485</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350000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0216485</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190000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190000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190000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 xml:space="preserve">Основное мероприятие 1.4 "Формирование современной структуры сети образовательных организаций профессионального образования, отражающей </w:t>
            </w:r>
            <w:r>
              <w:lastRenderedPageBreak/>
              <w:t>изменения в потребностях экономики и запроса населения и поддерживающей единое образовательное пространство"</w:t>
            </w:r>
          </w:p>
        </w:tc>
        <w:tc>
          <w:tcPr>
            <w:tcW w:w="720" w:type="dxa"/>
            <w:tcMar>
              <w:top w:w="62" w:type="dxa"/>
              <w:left w:w="102" w:type="dxa"/>
              <w:bottom w:w="102" w:type="dxa"/>
              <w:right w:w="62" w:type="dxa"/>
            </w:tcMar>
          </w:tcPr>
          <w:p w:rsidR="002D119E" w:rsidRDefault="002D119E">
            <w:pPr>
              <w:widowControl w:val="0"/>
              <w:autoSpaceDE w:val="0"/>
              <w:autoSpaceDN w:val="0"/>
              <w:adjustRightInd w:val="0"/>
            </w:pPr>
          </w:p>
        </w:tc>
        <w:tc>
          <w:tcPr>
            <w:tcW w:w="420" w:type="dxa"/>
            <w:tcMar>
              <w:top w:w="62" w:type="dxa"/>
              <w:left w:w="102" w:type="dxa"/>
              <w:bottom w:w="102" w:type="dxa"/>
              <w:right w:w="62" w:type="dxa"/>
            </w:tcMar>
          </w:tcPr>
          <w:p w:rsidR="002D119E" w:rsidRDefault="002D119E">
            <w:pPr>
              <w:widowControl w:val="0"/>
              <w:autoSpaceDE w:val="0"/>
              <w:autoSpaceDN w:val="0"/>
              <w:adjustRightInd w:val="0"/>
            </w:pPr>
          </w:p>
        </w:tc>
        <w:tc>
          <w:tcPr>
            <w:tcW w:w="504" w:type="dxa"/>
            <w:tcMar>
              <w:top w:w="62" w:type="dxa"/>
              <w:left w:w="102" w:type="dxa"/>
              <w:bottom w:w="102" w:type="dxa"/>
              <w:right w:w="62" w:type="dxa"/>
            </w:tcMar>
          </w:tcPr>
          <w:p w:rsidR="002D119E" w:rsidRDefault="002D119E">
            <w:pPr>
              <w:widowControl w:val="0"/>
              <w:autoSpaceDE w:val="0"/>
              <w:autoSpaceDN w:val="0"/>
              <w:adjustRightInd w:val="0"/>
            </w:pPr>
          </w:p>
        </w:tc>
        <w:tc>
          <w:tcPr>
            <w:tcW w:w="1320" w:type="dxa"/>
            <w:tcMar>
              <w:top w:w="62" w:type="dxa"/>
              <w:left w:w="102" w:type="dxa"/>
              <w:bottom w:w="102" w:type="dxa"/>
              <w:right w:w="62" w:type="dxa"/>
            </w:tcMar>
          </w:tcPr>
          <w:p w:rsidR="002D119E" w:rsidRDefault="002D119E">
            <w:pPr>
              <w:widowControl w:val="0"/>
              <w:autoSpaceDE w:val="0"/>
              <w:autoSpaceDN w:val="0"/>
              <w:adjustRightInd w:val="0"/>
            </w:pPr>
          </w:p>
        </w:tc>
        <w:tc>
          <w:tcPr>
            <w:tcW w:w="570"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val="restart"/>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1.5 "Повышение качества профессионального образования, в том числе через поддержку интернационализации, а также программ развития вузов"</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16860300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18398520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20868520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20358520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0212794</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800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22000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385</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1000000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1000000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386</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1000000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1000000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pPr>
          </w:p>
        </w:tc>
        <w:tc>
          <w:tcPr>
            <w:tcW w:w="420" w:type="dxa"/>
            <w:tcMar>
              <w:top w:w="62" w:type="dxa"/>
              <w:left w:w="102" w:type="dxa"/>
              <w:bottom w:w="102" w:type="dxa"/>
              <w:right w:w="62" w:type="dxa"/>
            </w:tcMar>
          </w:tcPr>
          <w:p w:rsidR="002D119E" w:rsidRDefault="002D119E">
            <w:pPr>
              <w:widowControl w:val="0"/>
              <w:autoSpaceDE w:val="0"/>
              <w:autoSpaceDN w:val="0"/>
              <w:adjustRightInd w:val="0"/>
            </w:pPr>
          </w:p>
        </w:tc>
        <w:tc>
          <w:tcPr>
            <w:tcW w:w="504" w:type="dxa"/>
            <w:tcMar>
              <w:top w:w="62" w:type="dxa"/>
              <w:left w:w="102" w:type="dxa"/>
              <w:bottom w:w="102" w:type="dxa"/>
              <w:right w:w="62" w:type="dxa"/>
            </w:tcMar>
          </w:tcPr>
          <w:p w:rsidR="002D119E" w:rsidRDefault="002D119E">
            <w:pPr>
              <w:widowControl w:val="0"/>
              <w:autoSpaceDE w:val="0"/>
              <w:autoSpaceDN w:val="0"/>
              <w:adjustRightInd w:val="0"/>
            </w:pPr>
          </w:p>
        </w:tc>
        <w:tc>
          <w:tcPr>
            <w:tcW w:w="1320" w:type="dxa"/>
            <w:tcMar>
              <w:top w:w="62" w:type="dxa"/>
              <w:left w:w="102" w:type="dxa"/>
              <w:bottom w:w="102" w:type="dxa"/>
              <w:right w:w="62" w:type="dxa"/>
            </w:tcMar>
          </w:tcPr>
          <w:p w:rsidR="002D119E" w:rsidRDefault="002D119E">
            <w:pPr>
              <w:widowControl w:val="0"/>
              <w:autoSpaceDE w:val="0"/>
              <w:autoSpaceDN w:val="0"/>
              <w:adjustRightInd w:val="0"/>
            </w:pPr>
          </w:p>
        </w:tc>
        <w:tc>
          <w:tcPr>
            <w:tcW w:w="570"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 xml:space="preserve">Основное мероприятие 1.6 "Модернизация образовательных программ профессионального образования, обеспечивающая гибкость и индивидуальность процесса </w:t>
            </w:r>
            <w:r>
              <w:lastRenderedPageBreak/>
              <w:t>обучения с использованием новых технологий"</w:t>
            </w:r>
          </w:p>
        </w:tc>
        <w:tc>
          <w:tcPr>
            <w:tcW w:w="720" w:type="dxa"/>
            <w:tcMar>
              <w:top w:w="62" w:type="dxa"/>
              <w:left w:w="102" w:type="dxa"/>
              <w:bottom w:w="102" w:type="dxa"/>
              <w:right w:w="62" w:type="dxa"/>
            </w:tcMar>
          </w:tcPr>
          <w:p w:rsidR="002D119E" w:rsidRDefault="002D119E">
            <w:pPr>
              <w:widowControl w:val="0"/>
              <w:autoSpaceDE w:val="0"/>
              <w:autoSpaceDN w:val="0"/>
              <w:adjustRightInd w:val="0"/>
            </w:pPr>
          </w:p>
        </w:tc>
        <w:tc>
          <w:tcPr>
            <w:tcW w:w="420" w:type="dxa"/>
            <w:tcMar>
              <w:top w:w="62" w:type="dxa"/>
              <w:left w:w="102" w:type="dxa"/>
              <w:bottom w:w="102" w:type="dxa"/>
              <w:right w:w="62" w:type="dxa"/>
            </w:tcMar>
          </w:tcPr>
          <w:p w:rsidR="002D119E" w:rsidRDefault="002D119E">
            <w:pPr>
              <w:widowControl w:val="0"/>
              <w:autoSpaceDE w:val="0"/>
              <w:autoSpaceDN w:val="0"/>
              <w:adjustRightInd w:val="0"/>
            </w:pPr>
          </w:p>
        </w:tc>
        <w:tc>
          <w:tcPr>
            <w:tcW w:w="504" w:type="dxa"/>
            <w:tcMar>
              <w:top w:w="62" w:type="dxa"/>
              <w:left w:w="102" w:type="dxa"/>
              <w:bottom w:w="102" w:type="dxa"/>
              <w:right w:w="62" w:type="dxa"/>
            </w:tcMar>
          </w:tcPr>
          <w:p w:rsidR="002D119E" w:rsidRDefault="002D119E">
            <w:pPr>
              <w:widowControl w:val="0"/>
              <w:autoSpaceDE w:val="0"/>
              <w:autoSpaceDN w:val="0"/>
              <w:adjustRightInd w:val="0"/>
            </w:pPr>
          </w:p>
        </w:tc>
        <w:tc>
          <w:tcPr>
            <w:tcW w:w="1320" w:type="dxa"/>
            <w:tcMar>
              <w:top w:w="62" w:type="dxa"/>
              <w:left w:w="102" w:type="dxa"/>
              <w:bottom w:w="102" w:type="dxa"/>
              <w:right w:w="62" w:type="dxa"/>
            </w:tcMar>
          </w:tcPr>
          <w:p w:rsidR="002D119E" w:rsidRDefault="002D119E">
            <w:pPr>
              <w:widowControl w:val="0"/>
              <w:autoSpaceDE w:val="0"/>
              <w:autoSpaceDN w:val="0"/>
              <w:adjustRightInd w:val="0"/>
            </w:pPr>
          </w:p>
        </w:tc>
        <w:tc>
          <w:tcPr>
            <w:tcW w:w="570"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val="restart"/>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1.7 "Модернизация инфраструктуры системы профессионального образования"</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054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04</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0205112</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500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40000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056</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0214009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400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300000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300000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04</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11</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 xml:space="preserve">0214009 </w:t>
            </w:r>
            <w:hyperlink w:anchor="Par6593" w:history="1">
              <w:r>
                <w:rPr>
                  <w:color w:val="0000FF"/>
                </w:rPr>
                <w:t>&lt;3&gt;</w:t>
              </w:r>
            </w:hyperlink>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400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110000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151428,5</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04</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12</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0214009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400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16737,2</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0214009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400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1190000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1200000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200000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08</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0215111</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500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22600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082</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0214009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400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1874424,8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264621,4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447993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459530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139</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0214009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400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600000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447436,1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135659,8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613598,3</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303</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0214009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400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5320084,2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4032785,8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4058780,6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295170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310</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05</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01</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0214009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400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60000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142500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384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05</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01</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0214009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400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98627,2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114000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646883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1202003</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384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0214009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400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1251745,5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784000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1455820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1409761,2</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385</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0214009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400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2016874,9</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386</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0214009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400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481057,2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950000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906094,3</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424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0214009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400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296181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154072</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425</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0214009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400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446500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425</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0214009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400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114000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1.8 "Опережающее развитие научной, культурной и спортивной составляющей профессионального образования, включая расширение практики конкурсов и сезонных школ, сетевых проектов"</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0216057</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200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22610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19256,5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23702,5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21479,5</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1.9 "Развитие взаимодействия профессионального образования с рынком труда, с местными сообществами"</w:t>
            </w:r>
          </w:p>
        </w:tc>
        <w:tc>
          <w:tcPr>
            <w:tcW w:w="720" w:type="dxa"/>
            <w:tcMar>
              <w:top w:w="62" w:type="dxa"/>
              <w:left w:w="102" w:type="dxa"/>
              <w:bottom w:w="102" w:type="dxa"/>
              <w:right w:w="62" w:type="dxa"/>
            </w:tcMar>
          </w:tcPr>
          <w:p w:rsidR="002D119E" w:rsidRDefault="002D119E">
            <w:pPr>
              <w:widowControl w:val="0"/>
              <w:autoSpaceDE w:val="0"/>
              <w:autoSpaceDN w:val="0"/>
              <w:adjustRightInd w:val="0"/>
            </w:pPr>
          </w:p>
        </w:tc>
        <w:tc>
          <w:tcPr>
            <w:tcW w:w="420" w:type="dxa"/>
            <w:tcMar>
              <w:top w:w="62" w:type="dxa"/>
              <w:left w:w="102" w:type="dxa"/>
              <w:bottom w:w="102" w:type="dxa"/>
              <w:right w:w="62" w:type="dxa"/>
            </w:tcMar>
          </w:tcPr>
          <w:p w:rsidR="002D119E" w:rsidRDefault="002D119E">
            <w:pPr>
              <w:widowControl w:val="0"/>
              <w:autoSpaceDE w:val="0"/>
              <w:autoSpaceDN w:val="0"/>
              <w:adjustRightInd w:val="0"/>
            </w:pPr>
          </w:p>
        </w:tc>
        <w:tc>
          <w:tcPr>
            <w:tcW w:w="504" w:type="dxa"/>
            <w:tcMar>
              <w:top w:w="62" w:type="dxa"/>
              <w:left w:w="102" w:type="dxa"/>
              <w:bottom w:w="102" w:type="dxa"/>
              <w:right w:w="62" w:type="dxa"/>
            </w:tcMar>
          </w:tcPr>
          <w:p w:rsidR="002D119E" w:rsidRDefault="002D119E">
            <w:pPr>
              <w:widowControl w:val="0"/>
              <w:autoSpaceDE w:val="0"/>
              <w:autoSpaceDN w:val="0"/>
              <w:adjustRightInd w:val="0"/>
            </w:pPr>
          </w:p>
        </w:tc>
        <w:tc>
          <w:tcPr>
            <w:tcW w:w="1320" w:type="dxa"/>
            <w:tcMar>
              <w:top w:w="62" w:type="dxa"/>
              <w:left w:w="102" w:type="dxa"/>
              <w:bottom w:w="102" w:type="dxa"/>
              <w:right w:w="62" w:type="dxa"/>
            </w:tcMar>
          </w:tcPr>
          <w:p w:rsidR="002D119E" w:rsidRDefault="002D119E">
            <w:pPr>
              <w:widowControl w:val="0"/>
              <w:autoSpaceDE w:val="0"/>
              <w:autoSpaceDN w:val="0"/>
              <w:adjustRightInd w:val="0"/>
            </w:pPr>
          </w:p>
        </w:tc>
        <w:tc>
          <w:tcPr>
            <w:tcW w:w="570"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 xml:space="preserve">Основное мероприятие 1.10 "Подготовка, переподготовка и повышение квалификации педагогических и управленческих </w:t>
            </w:r>
            <w:r>
              <w:lastRenderedPageBreak/>
              <w:t>кадров для системы образования"</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05</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168875,8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171012,20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174067,10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174126,70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val="restart"/>
            <w:tcMar>
              <w:top w:w="62" w:type="dxa"/>
              <w:left w:w="102" w:type="dxa"/>
              <w:bottom w:w="102" w:type="dxa"/>
              <w:right w:w="62" w:type="dxa"/>
            </w:tcMar>
          </w:tcPr>
          <w:p w:rsidR="002D119E" w:rsidRDefault="002D119E">
            <w:pPr>
              <w:widowControl w:val="0"/>
              <w:autoSpaceDE w:val="0"/>
              <w:autoSpaceDN w:val="0"/>
              <w:adjustRightInd w:val="0"/>
            </w:pPr>
            <w:proofErr w:type="gramStart"/>
            <w:r>
              <w:t>Основное мероприятие 1.11 "Обеспечение социальной поддержки обучающихся на программах профессионального образования"</w:t>
            </w:r>
            <w:proofErr w:type="gramEnd"/>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0213893</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300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869660,2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894000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894000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894000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0213894</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300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15847008,1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9684077,1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10126999,2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10633670,6</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0213896</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300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77760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80160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82320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83760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0213956</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300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7120288,9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7587654,7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7966716</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0216480</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800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63448,8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438448,8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438448,8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438448,8</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0216481</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800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195600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185820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185820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185820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0213049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300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20000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082</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30014,1</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084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5112</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107</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2214</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109</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8500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110</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4354,1</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139</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53,7</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153</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300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131741,1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82954,2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86935,1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90794,1</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168</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115</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303</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3029,3</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310</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2296</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384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3630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385</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5208</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386</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17480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424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425</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325</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val="restart"/>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1.12 "Социальные гарантии работникам профессионального образования"</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04</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0213987</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736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721,3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721,3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721,3</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04</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0213997</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2821,8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2765,4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2765,4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2765,4</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0213987</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312598,4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306346,4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306346,4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306346,4</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0213997</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5328,9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5222,3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5222,3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5222,3</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076</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0213987</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7811,2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7655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7655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7655</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076</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0213997</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770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754,6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754,6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754,6</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076</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3809,3</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076</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0213987</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196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196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196</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082</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0213987</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8160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8160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8160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8160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082</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0213997</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2786,8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2895,4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2895,4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2895,4</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082</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36310,9</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084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4715,6</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107</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2450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109</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0213987</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21100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21716,8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22736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22736</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109</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14000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110</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6124</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139</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199,2</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153</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0213969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33,9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29,4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29,4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29,4</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153</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901,8</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168</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46,8</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303</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0213987</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1925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461,6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461,6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461,6</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303</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8781,9</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310</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04</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36</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310</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2483,6</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384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2563,2</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385</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6200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386</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6426,5</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388</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04</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148,6</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424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207</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425</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0210059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558</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val="restart"/>
            <w:tcMar>
              <w:top w:w="62" w:type="dxa"/>
              <w:left w:w="102" w:type="dxa"/>
              <w:bottom w:w="102" w:type="dxa"/>
              <w:right w:w="62" w:type="dxa"/>
            </w:tcMar>
          </w:tcPr>
          <w:p w:rsidR="002D119E" w:rsidRDefault="002D119E">
            <w:pPr>
              <w:widowControl w:val="0"/>
              <w:autoSpaceDE w:val="0"/>
              <w:autoSpaceDN w:val="0"/>
              <w:adjustRightInd w:val="0"/>
            </w:pPr>
            <w:r>
              <w:t>Подпрограмма 2</w:t>
            </w:r>
          </w:p>
        </w:tc>
        <w:tc>
          <w:tcPr>
            <w:tcW w:w="2090" w:type="dxa"/>
            <w:tcMar>
              <w:top w:w="62" w:type="dxa"/>
              <w:left w:w="102" w:type="dxa"/>
              <w:bottom w:w="102" w:type="dxa"/>
              <w:right w:w="62" w:type="dxa"/>
            </w:tcMar>
          </w:tcPr>
          <w:p w:rsidR="002D119E" w:rsidRDefault="002D119E">
            <w:pPr>
              <w:widowControl w:val="0"/>
              <w:autoSpaceDE w:val="0"/>
              <w:autoSpaceDN w:val="0"/>
              <w:adjustRightInd w:val="0"/>
            </w:pPr>
            <w:r>
              <w:t>"Развитие дошкольного, общего и дополнительного образования детей"</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106343083,6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16782517,5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4170081,1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3646433,2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4001676,81</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4290085,49</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4674691,67</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5041468,41</w:t>
            </w: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val="restart"/>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2.1 "Развитие дошкольного образования"</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007</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01</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202758,3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209811,3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209811,3</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01</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0225059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500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50000000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10000000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082</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01</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3133,5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6187,3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3358,9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3358,9</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 xml:space="preserve">319 </w:t>
            </w:r>
            <w:hyperlink w:anchor="Par6591" w:history="1">
              <w:r>
                <w:rPr>
                  <w:color w:val="0000FF"/>
                </w:rPr>
                <w:t>&lt;1&gt;</w:t>
              </w:r>
            </w:hyperlink>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01</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42516,4</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 xml:space="preserve">401 </w:t>
            </w:r>
            <w:hyperlink w:anchor="Par6591" w:history="1">
              <w:r>
                <w:rPr>
                  <w:color w:val="0000FF"/>
                </w:rPr>
                <w:t>&lt;1&gt;</w:t>
              </w:r>
            </w:hyperlink>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01</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111760,1</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 xml:space="preserve">486 </w:t>
            </w:r>
            <w:hyperlink w:anchor="Par6591" w:history="1">
              <w:r>
                <w:rPr>
                  <w:color w:val="0000FF"/>
                </w:rPr>
                <w:t>&lt;1&gt;</w:t>
              </w:r>
            </w:hyperlink>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01</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45693,9</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 xml:space="preserve">494 </w:t>
            </w:r>
            <w:hyperlink w:anchor="Par6591" w:history="1">
              <w:r>
                <w:rPr>
                  <w:color w:val="0000FF"/>
                </w:rPr>
                <w:t>&lt;1&gt;</w:t>
              </w:r>
            </w:hyperlink>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01</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34944,4</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val="restart"/>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2.2 "Развитие общего образования"</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02</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257586,9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222212,1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227564,3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227564,3</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02</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0226479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800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19540,7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20236,5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20271,8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20271,8</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02</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0225067</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500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40000000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310</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02</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59245,3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61656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61656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61656</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310</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02</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200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1866,1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1866,1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1866,1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1866,1</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310</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02</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34804,4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20520,9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21121,1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21121,1</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425</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02</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107589,2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97234,8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99861,1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99861,1</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573</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02</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194429,3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161545,8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166273,7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166273,7</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val="restart"/>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2.3 "Развитие дополнительного и неформального образования и социализации детей"</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02</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0226479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800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118920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117401,8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117867,2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117867,2</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02</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1709990,1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1754619,4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1793720,2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1793720,2</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0226227</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58970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56021,5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56021,5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56021,5</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109</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02</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13620,1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13741,5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14021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14021</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182</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02</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27049,8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26820,1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27120,2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27120,2</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val="restart"/>
            <w:tcMar>
              <w:top w:w="62" w:type="dxa"/>
              <w:left w:w="102" w:type="dxa"/>
              <w:bottom w:w="102" w:type="dxa"/>
              <w:right w:w="62" w:type="dxa"/>
            </w:tcMar>
          </w:tcPr>
          <w:p w:rsidR="002D119E" w:rsidRDefault="002D119E">
            <w:pPr>
              <w:widowControl w:val="0"/>
              <w:autoSpaceDE w:val="0"/>
              <w:autoSpaceDN w:val="0"/>
              <w:adjustRightInd w:val="0"/>
            </w:pPr>
            <w:r>
              <w:t xml:space="preserve">Основное мероприятие 2.4 </w:t>
            </w:r>
            <w:r>
              <w:lastRenderedPageBreak/>
              <w:t>"Выявление и поддержка одаренных детей и молодежи"</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054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0220019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200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94525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89798,7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89798,7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89798,7</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02</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0223896</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144,5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144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151,6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157</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02</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0223896</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200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3222,3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4160,7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4388,4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4512,1</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0225068</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500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50000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47500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47500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47500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0220019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200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152849,3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149043,8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144597,8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146820,8</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0223038</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300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198000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198000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198000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198000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091</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33752,5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34013,7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34890,7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34890,7</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2.5. "Реализация моделей получения качественного дошкольного, общего и дополнительного образования детьми-инвалидами и лицами с ограниченными возможностями здоровья"</w:t>
            </w:r>
          </w:p>
        </w:tc>
        <w:tc>
          <w:tcPr>
            <w:tcW w:w="720" w:type="dxa"/>
            <w:tcMar>
              <w:top w:w="62" w:type="dxa"/>
              <w:left w:w="102" w:type="dxa"/>
              <w:bottom w:w="102" w:type="dxa"/>
              <w:right w:w="62" w:type="dxa"/>
            </w:tcMar>
          </w:tcPr>
          <w:p w:rsidR="002D119E" w:rsidRDefault="002D119E">
            <w:pPr>
              <w:widowControl w:val="0"/>
              <w:autoSpaceDE w:val="0"/>
              <w:autoSpaceDN w:val="0"/>
              <w:adjustRightInd w:val="0"/>
            </w:pPr>
          </w:p>
        </w:tc>
        <w:tc>
          <w:tcPr>
            <w:tcW w:w="420" w:type="dxa"/>
            <w:tcMar>
              <w:top w:w="62" w:type="dxa"/>
              <w:left w:w="102" w:type="dxa"/>
              <w:bottom w:w="102" w:type="dxa"/>
              <w:right w:w="62" w:type="dxa"/>
            </w:tcMar>
          </w:tcPr>
          <w:p w:rsidR="002D119E" w:rsidRDefault="002D119E">
            <w:pPr>
              <w:widowControl w:val="0"/>
              <w:autoSpaceDE w:val="0"/>
              <w:autoSpaceDN w:val="0"/>
              <w:adjustRightInd w:val="0"/>
            </w:pPr>
          </w:p>
        </w:tc>
        <w:tc>
          <w:tcPr>
            <w:tcW w:w="504" w:type="dxa"/>
            <w:tcMar>
              <w:top w:w="62" w:type="dxa"/>
              <w:left w:w="102" w:type="dxa"/>
              <w:bottom w:w="102" w:type="dxa"/>
              <w:right w:w="62" w:type="dxa"/>
            </w:tcMar>
          </w:tcPr>
          <w:p w:rsidR="002D119E" w:rsidRDefault="002D119E">
            <w:pPr>
              <w:widowControl w:val="0"/>
              <w:autoSpaceDE w:val="0"/>
              <w:autoSpaceDN w:val="0"/>
              <w:adjustRightInd w:val="0"/>
            </w:pPr>
          </w:p>
        </w:tc>
        <w:tc>
          <w:tcPr>
            <w:tcW w:w="1320" w:type="dxa"/>
            <w:tcMar>
              <w:top w:w="62" w:type="dxa"/>
              <w:left w:w="102" w:type="dxa"/>
              <w:bottom w:w="102" w:type="dxa"/>
              <w:right w:w="62" w:type="dxa"/>
            </w:tcMar>
          </w:tcPr>
          <w:p w:rsidR="002D119E" w:rsidRDefault="002D119E">
            <w:pPr>
              <w:widowControl w:val="0"/>
              <w:autoSpaceDE w:val="0"/>
              <w:autoSpaceDN w:val="0"/>
              <w:adjustRightInd w:val="0"/>
            </w:pPr>
          </w:p>
        </w:tc>
        <w:tc>
          <w:tcPr>
            <w:tcW w:w="570"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 xml:space="preserve">Основное мероприятие 2.6 "Развитие физической культуры и спорта в образовательных организациях </w:t>
            </w:r>
            <w:r>
              <w:lastRenderedPageBreak/>
              <w:t xml:space="preserve">дошкольного, общего и дополнительного образования детей" </w:t>
            </w:r>
            <w:hyperlink w:anchor="Par6595" w:history="1">
              <w:r>
                <w:rPr>
                  <w:color w:val="0000FF"/>
                </w:rPr>
                <w:t>&lt;*&gt;</w:t>
              </w:r>
            </w:hyperlink>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02</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0225097</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500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1800000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val="restart"/>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2.7 "Развитие кадрового потенциала системы дошкольного, общего и дополнительного образования детей"</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02</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0225088</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500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200000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200000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200000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200000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02</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0225087</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500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10468895,3</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val="restart"/>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2.8 "Развитие инфраструктуры общего образования и дополнительного образования детей"</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054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02</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0225112</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500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207955</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01</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0225112</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500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134000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234280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101150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02</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0225112</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500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521360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1028680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516450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103350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0225111</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500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13500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4500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0225112</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500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117400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11750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11750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0225111</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500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12600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9000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val="restart"/>
            <w:tcMar>
              <w:top w:w="62" w:type="dxa"/>
              <w:left w:w="102" w:type="dxa"/>
              <w:bottom w:w="102" w:type="dxa"/>
              <w:right w:w="62" w:type="dxa"/>
            </w:tcMar>
          </w:tcPr>
          <w:p w:rsidR="002D119E" w:rsidRDefault="002D119E">
            <w:pPr>
              <w:widowControl w:val="0"/>
              <w:autoSpaceDE w:val="0"/>
              <w:autoSpaceDN w:val="0"/>
              <w:adjustRightInd w:val="0"/>
            </w:pPr>
            <w:r>
              <w:t xml:space="preserve">Основное мероприятие 2.9 "Социальные гарантии работникам </w:t>
            </w:r>
            <w:r>
              <w:lastRenderedPageBreak/>
              <w:t>образования"</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0225069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500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1500000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082</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01</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4208601</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4,1</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109</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02</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310</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02</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0223997</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310</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02</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41</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573</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02</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0223997</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275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269,5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269,5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269,5</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573</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02</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0226479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192</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573</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02</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 xml:space="preserve">0250059 </w:t>
            </w:r>
            <w:hyperlink w:anchor="Par6595" w:history="1">
              <w:r>
                <w:rPr>
                  <w:color w:val="0000FF"/>
                </w:rPr>
                <w:t>&lt;*&gt;</w:t>
              </w:r>
            </w:hyperlink>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32,4</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val="restart"/>
            <w:tcMar>
              <w:top w:w="62" w:type="dxa"/>
              <w:left w:w="102" w:type="dxa"/>
              <w:bottom w:w="102" w:type="dxa"/>
              <w:right w:w="62" w:type="dxa"/>
            </w:tcMar>
          </w:tcPr>
          <w:p w:rsidR="002D119E" w:rsidRDefault="002D119E">
            <w:pPr>
              <w:widowControl w:val="0"/>
              <w:autoSpaceDE w:val="0"/>
              <w:autoSpaceDN w:val="0"/>
              <w:adjustRightInd w:val="0"/>
            </w:pPr>
            <w:r>
              <w:t>Подпрограмма 3</w:t>
            </w:r>
          </w:p>
        </w:tc>
        <w:tc>
          <w:tcPr>
            <w:tcW w:w="2090" w:type="dxa"/>
            <w:tcMar>
              <w:top w:w="62" w:type="dxa"/>
              <w:left w:w="102" w:type="dxa"/>
              <w:bottom w:w="102" w:type="dxa"/>
              <w:right w:w="62" w:type="dxa"/>
            </w:tcMar>
          </w:tcPr>
          <w:p w:rsidR="002D119E" w:rsidRDefault="002D119E">
            <w:pPr>
              <w:widowControl w:val="0"/>
              <w:autoSpaceDE w:val="0"/>
              <w:autoSpaceDN w:val="0"/>
              <w:adjustRightInd w:val="0"/>
            </w:pPr>
            <w:r>
              <w:t>Развитие системы оценки качества образования и информационной прозрачности системы образования</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2019223,8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938512,6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917344,9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917344,9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1006714,68</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1079270,57</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1176027,18</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1268298,38</w:t>
            </w: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val="restart"/>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3.1 "Обеспечение деятельности Федеральной службы по надзору в сфере образования и науки"</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077</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08</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0230059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134722,2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99580,3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101683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101683</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077</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 xml:space="preserve">0240011 </w:t>
            </w:r>
            <w:hyperlink w:anchor="Par6594" w:history="1">
              <w:r>
                <w:rPr>
                  <w:color w:val="0000FF"/>
                </w:rPr>
                <w:t>&lt;4&gt;</w:t>
              </w:r>
            </w:hyperlink>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116350,6</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077</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 xml:space="preserve">0240011 </w:t>
            </w:r>
            <w:hyperlink w:anchor="Par6594" w:history="1">
              <w:r>
                <w:rPr>
                  <w:color w:val="0000FF"/>
                </w:rPr>
                <w:t>&lt;4&gt;</w:t>
              </w:r>
            </w:hyperlink>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200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171375,4</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077</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 xml:space="preserve">0240011 </w:t>
            </w:r>
            <w:hyperlink w:anchor="Par6594" w:history="1">
              <w:r>
                <w:rPr>
                  <w:color w:val="0000FF"/>
                </w:rPr>
                <w:t>&lt;4&gt;</w:t>
              </w:r>
            </w:hyperlink>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800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6593,3</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077</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0230019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200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15,5</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077</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0235123</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500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1072000,9</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077</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0230011</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134009,5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134051,4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134120,4</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077</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0230019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200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190868,6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156578,5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156509,5</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077</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0230019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800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6216,1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6216,1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6216,1</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077</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0230059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518165,9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507838,1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518815,9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518815,9</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tcMar>
              <w:top w:w="62" w:type="dxa"/>
              <w:left w:w="102" w:type="dxa"/>
              <w:bottom w:w="102" w:type="dxa"/>
              <w:right w:w="62" w:type="dxa"/>
            </w:tcMar>
          </w:tcPr>
          <w:p w:rsidR="002D119E" w:rsidRDefault="002D119E">
            <w:pPr>
              <w:widowControl w:val="0"/>
              <w:autoSpaceDE w:val="0"/>
              <w:autoSpaceDN w:val="0"/>
              <w:adjustRightInd w:val="0"/>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3.2. "Формирование и развитие общероссийской системы оценки качества образования, в т.ч. поддержка и развитие инструментов оценки результатов обучения в системе общего образования, подготовка специалистов по педагогическим измерениям в специализированной магистратуре и аспирантуре"</w:t>
            </w:r>
          </w:p>
        </w:tc>
        <w:tc>
          <w:tcPr>
            <w:tcW w:w="720" w:type="dxa"/>
            <w:tcMar>
              <w:top w:w="62" w:type="dxa"/>
              <w:left w:w="102" w:type="dxa"/>
              <w:bottom w:w="102" w:type="dxa"/>
              <w:right w:w="62" w:type="dxa"/>
            </w:tcMar>
          </w:tcPr>
          <w:p w:rsidR="002D119E" w:rsidRDefault="002D119E">
            <w:pPr>
              <w:widowControl w:val="0"/>
              <w:autoSpaceDE w:val="0"/>
              <w:autoSpaceDN w:val="0"/>
              <w:adjustRightInd w:val="0"/>
            </w:pPr>
          </w:p>
        </w:tc>
        <w:tc>
          <w:tcPr>
            <w:tcW w:w="420" w:type="dxa"/>
            <w:tcMar>
              <w:top w:w="62" w:type="dxa"/>
              <w:left w:w="102" w:type="dxa"/>
              <w:bottom w:w="102" w:type="dxa"/>
              <w:right w:w="62" w:type="dxa"/>
            </w:tcMar>
          </w:tcPr>
          <w:p w:rsidR="002D119E" w:rsidRDefault="002D119E">
            <w:pPr>
              <w:widowControl w:val="0"/>
              <w:autoSpaceDE w:val="0"/>
              <w:autoSpaceDN w:val="0"/>
              <w:adjustRightInd w:val="0"/>
            </w:pPr>
          </w:p>
        </w:tc>
        <w:tc>
          <w:tcPr>
            <w:tcW w:w="504" w:type="dxa"/>
            <w:tcMar>
              <w:top w:w="62" w:type="dxa"/>
              <w:left w:w="102" w:type="dxa"/>
              <w:bottom w:w="102" w:type="dxa"/>
              <w:right w:w="62" w:type="dxa"/>
            </w:tcMar>
          </w:tcPr>
          <w:p w:rsidR="002D119E" w:rsidRDefault="002D119E">
            <w:pPr>
              <w:widowControl w:val="0"/>
              <w:autoSpaceDE w:val="0"/>
              <w:autoSpaceDN w:val="0"/>
              <w:adjustRightInd w:val="0"/>
            </w:pPr>
          </w:p>
        </w:tc>
        <w:tc>
          <w:tcPr>
            <w:tcW w:w="1320" w:type="dxa"/>
            <w:tcMar>
              <w:top w:w="62" w:type="dxa"/>
              <w:left w:w="102" w:type="dxa"/>
              <w:bottom w:w="102" w:type="dxa"/>
              <w:right w:w="62" w:type="dxa"/>
            </w:tcMar>
          </w:tcPr>
          <w:p w:rsidR="002D119E" w:rsidRDefault="002D119E">
            <w:pPr>
              <w:widowControl w:val="0"/>
              <w:autoSpaceDE w:val="0"/>
              <w:autoSpaceDN w:val="0"/>
              <w:adjustRightInd w:val="0"/>
            </w:pPr>
          </w:p>
        </w:tc>
        <w:tc>
          <w:tcPr>
            <w:tcW w:w="570"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tcMar>
              <w:top w:w="62" w:type="dxa"/>
              <w:left w:w="102" w:type="dxa"/>
              <w:bottom w:w="102" w:type="dxa"/>
              <w:right w:w="62" w:type="dxa"/>
            </w:tcMar>
          </w:tcPr>
          <w:p w:rsidR="002D119E" w:rsidRDefault="002D119E">
            <w:pPr>
              <w:widowControl w:val="0"/>
              <w:autoSpaceDE w:val="0"/>
              <w:autoSpaceDN w:val="0"/>
              <w:adjustRightInd w:val="0"/>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 xml:space="preserve">Основное мероприятие 3.3. "Развитие механизмов обратной связи и поддержки потребителя в образовании как </w:t>
            </w:r>
            <w:r>
              <w:lastRenderedPageBreak/>
              <w:t>части национальной системы оценки качества образования"</w:t>
            </w:r>
          </w:p>
        </w:tc>
        <w:tc>
          <w:tcPr>
            <w:tcW w:w="720" w:type="dxa"/>
            <w:tcMar>
              <w:top w:w="62" w:type="dxa"/>
              <w:left w:w="102" w:type="dxa"/>
              <w:bottom w:w="102" w:type="dxa"/>
              <w:right w:w="62" w:type="dxa"/>
            </w:tcMar>
          </w:tcPr>
          <w:p w:rsidR="002D119E" w:rsidRDefault="002D119E">
            <w:pPr>
              <w:widowControl w:val="0"/>
              <w:autoSpaceDE w:val="0"/>
              <w:autoSpaceDN w:val="0"/>
              <w:adjustRightInd w:val="0"/>
            </w:pPr>
          </w:p>
        </w:tc>
        <w:tc>
          <w:tcPr>
            <w:tcW w:w="420" w:type="dxa"/>
            <w:tcMar>
              <w:top w:w="62" w:type="dxa"/>
              <w:left w:w="102" w:type="dxa"/>
              <w:bottom w:w="102" w:type="dxa"/>
              <w:right w:w="62" w:type="dxa"/>
            </w:tcMar>
          </w:tcPr>
          <w:p w:rsidR="002D119E" w:rsidRDefault="002D119E">
            <w:pPr>
              <w:widowControl w:val="0"/>
              <w:autoSpaceDE w:val="0"/>
              <w:autoSpaceDN w:val="0"/>
              <w:adjustRightInd w:val="0"/>
            </w:pPr>
          </w:p>
        </w:tc>
        <w:tc>
          <w:tcPr>
            <w:tcW w:w="504" w:type="dxa"/>
            <w:tcMar>
              <w:top w:w="62" w:type="dxa"/>
              <w:left w:w="102" w:type="dxa"/>
              <w:bottom w:w="102" w:type="dxa"/>
              <w:right w:w="62" w:type="dxa"/>
            </w:tcMar>
          </w:tcPr>
          <w:p w:rsidR="002D119E" w:rsidRDefault="002D119E">
            <w:pPr>
              <w:widowControl w:val="0"/>
              <w:autoSpaceDE w:val="0"/>
              <w:autoSpaceDN w:val="0"/>
              <w:adjustRightInd w:val="0"/>
            </w:pPr>
          </w:p>
        </w:tc>
        <w:tc>
          <w:tcPr>
            <w:tcW w:w="1320" w:type="dxa"/>
            <w:tcMar>
              <w:top w:w="62" w:type="dxa"/>
              <w:left w:w="102" w:type="dxa"/>
              <w:bottom w:w="102" w:type="dxa"/>
              <w:right w:w="62" w:type="dxa"/>
            </w:tcMar>
          </w:tcPr>
          <w:p w:rsidR="002D119E" w:rsidRDefault="002D119E">
            <w:pPr>
              <w:widowControl w:val="0"/>
              <w:autoSpaceDE w:val="0"/>
              <w:autoSpaceDN w:val="0"/>
              <w:adjustRightInd w:val="0"/>
            </w:pPr>
          </w:p>
        </w:tc>
        <w:tc>
          <w:tcPr>
            <w:tcW w:w="570"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tcMar>
              <w:top w:w="62" w:type="dxa"/>
              <w:left w:w="102" w:type="dxa"/>
              <w:bottom w:w="102" w:type="dxa"/>
              <w:right w:w="62" w:type="dxa"/>
            </w:tcMar>
          </w:tcPr>
          <w:p w:rsidR="002D119E" w:rsidRDefault="002D119E">
            <w:pPr>
              <w:widowControl w:val="0"/>
              <w:autoSpaceDE w:val="0"/>
              <w:autoSpaceDN w:val="0"/>
              <w:adjustRightInd w:val="0"/>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 xml:space="preserve">Основное мероприятие 3.4. "Участие Российской Федерации в </w:t>
            </w:r>
            <w:proofErr w:type="gramStart"/>
            <w:r>
              <w:t>международных</w:t>
            </w:r>
            <w:proofErr w:type="gramEnd"/>
            <w:r>
              <w:t xml:space="preserve"> исследованияхкачества образования (в том числе PISA, PIAAC, AHELO, TIMSS, PIRLS, ICILS, ICCS)"</w:t>
            </w:r>
          </w:p>
        </w:tc>
        <w:tc>
          <w:tcPr>
            <w:tcW w:w="720" w:type="dxa"/>
            <w:tcMar>
              <w:top w:w="62" w:type="dxa"/>
              <w:left w:w="102" w:type="dxa"/>
              <w:bottom w:w="102" w:type="dxa"/>
              <w:right w:w="62" w:type="dxa"/>
            </w:tcMar>
          </w:tcPr>
          <w:p w:rsidR="002D119E" w:rsidRDefault="002D119E">
            <w:pPr>
              <w:widowControl w:val="0"/>
              <w:autoSpaceDE w:val="0"/>
              <w:autoSpaceDN w:val="0"/>
              <w:adjustRightInd w:val="0"/>
            </w:pPr>
          </w:p>
        </w:tc>
        <w:tc>
          <w:tcPr>
            <w:tcW w:w="420" w:type="dxa"/>
            <w:tcMar>
              <w:top w:w="62" w:type="dxa"/>
              <w:left w:w="102" w:type="dxa"/>
              <w:bottom w:w="102" w:type="dxa"/>
              <w:right w:w="62" w:type="dxa"/>
            </w:tcMar>
          </w:tcPr>
          <w:p w:rsidR="002D119E" w:rsidRDefault="002D119E">
            <w:pPr>
              <w:widowControl w:val="0"/>
              <w:autoSpaceDE w:val="0"/>
              <w:autoSpaceDN w:val="0"/>
              <w:adjustRightInd w:val="0"/>
            </w:pPr>
          </w:p>
        </w:tc>
        <w:tc>
          <w:tcPr>
            <w:tcW w:w="504" w:type="dxa"/>
            <w:tcMar>
              <w:top w:w="62" w:type="dxa"/>
              <w:left w:w="102" w:type="dxa"/>
              <w:bottom w:w="102" w:type="dxa"/>
              <w:right w:w="62" w:type="dxa"/>
            </w:tcMar>
          </w:tcPr>
          <w:p w:rsidR="002D119E" w:rsidRDefault="002D119E">
            <w:pPr>
              <w:widowControl w:val="0"/>
              <w:autoSpaceDE w:val="0"/>
              <w:autoSpaceDN w:val="0"/>
              <w:adjustRightInd w:val="0"/>
            </w:pPr>
          </w:p>
        </w:tc>
        <w:tc>
          <w:tcPr>
            <w:tcW w:w="1320" w:type="dxa"/>
            <w:tcMar>
              <w:top w:w="62" w:type="dxa"/>
              <w:left w:w="102" w:type="dxa"/>
              <w:bottom w:w="102" w:type="dxa"/>
              <w:right w:w="62" w:type="dxa"/>
            </w:tcMar>
          </w:tcPr>
          <w:p w:rsidR="002D119E" w:rsidRDefault="002D119E">
            <w:pPr>
              <w:widowControl w:val="0"/>
              <w:autoSpaceDE w:val="0"/>
              <w:autoSpaceDN w:val="0"/>
              <w:adjustRightInd w:val="0"/>
            </w:pPr>
          </w:p>
        </w:tc>
        <w:tc>
          <w:tcPr>
            <w:tcW w:w="570"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tcMar>
              <w:top w:w="62" w:type="dxa"/>
              <w:left w:w="102" w:type="dxa"/>
              <w:bottom w:w="102" w:type="dxa"/>
              <w:right w:w="62" w:type="dxa"/>
            </w:tcMar>
          </w:tcPr>
          <w:p w:rsidR="002D119E" w:rsidRDefault="002D119E">
            <w:pPr>
              <w:widowControl w:val="0"/>
              <w:autoSpaceDE w:val="0"/>
              <w:autoSpaceDN w:val="0"/>
              <w:adjustRightInd w:val="0"/>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3.5. "Создание системы мониторингов в области образования и социализации, развитие единой унифицированной системы статистики образования"</w:t>
            </w:r>
          </w:p>
        </w:tc>
        <w:tc>
          <w:tcPr>
            <w:tcW w:w="720" w:type="dxa"/>
            <w:tcMar>
              <w:top w:w="62" w:type="dxa"/>
              <w:left w:w="102" w:type="dxa"/>
              <w:bottom w:w="102" w:type="dxa"/>
              <w:right w:w="62" w:type="dxa"/>
            </w:tcMar>
          </w:tcPr>
          <w:p w:rsidR="002D119E" w:rsidRDefault="002D119E">
            <w:pPr>
              <w:widowControl w:val="0"/>
              <w:autoSpaceDE w:val="0"/>
              <w:autoSpaceDN w:val="0"/>
              <w:adjustRightInd w:val="0"/>
            </w:pPr>
          </w:p>
        </w:tc>
        <w:tc>
          <w:tcPr>
            <w:tcW w:w="420" w:type="dxa"/>
            <w:tcMar>
              <w:top w:w="62" w:type="dxa"/>
              <w:left w:w="102" w:type="dxa"/>
              <w:bottom w:w="102" w:type="dxa"/>
              <w:right w:w="62" w:type="dxa"/>
            </w:tcMar>
          </w:tcPr>
          <w:p w:rsidR="002D119E" w:rsidRDefault="002D119E">
            <w:pPr>
              <w:widowControl w:val="0"/>
              <w:autoSpaceDE w:val="0"/>
              <w:autoSpaceDN w:val="0"/>
              <w:adjustRightInd w:val="0"/>
            </w:pPr>
          </w:p>
        </w:tc>
        <w:tc>
          <w:tcPr>
            <w:tcW w:w="504" w:type="dxa"/>
            <w:tcMar>
              <w:top w:w="62" w:type="dxa"/>
              <w:left w:w="102" w:type="dxa"/>
              <w:bottom w:w="102" w:type="dxa"/>
              <w:right w:w="62" w:type="dxa"/>
            </w:tcMar>
          </w:tcPr>
          <w:p w:rsidR="002D119E" w:rsidRDefault="002D119E">
            <w:pPr>
              <w:widowControl w:val="0"/>
              <w:autoSpaceDE w:val="0"/>
              <w:autoSpaceDN w:val="0"/>
              <w:adjustRightInd w:val="0"/>
            </w:pPr>
          </w:p>
        </w:tc>
        <w:tc>
          <w:tcPr>
            <w:tcW w:w="1320" w:type="dxa"/>
            <w:tcMar>
              <w:top w:w="62" w:type="dxa"/>
              <w:left w:w="102" w:type="dxa"/>
              <w:bottom w:w="102" w:type="dxa"/>
              <w:right w:w="62" w:type="dxa"/>
            </w:tcMar>
          </w:tcPr>
          <w:p w:rsidR="002D119E" w:rsidRDefault="002D119E">
            <w:pPr>
              <w:widowControl w:val="0"/>
              <w:autoSpaceDE w:val="0"/>
              <w:autoSpaceDN w:val="0"/>
              <w:adjustRightInd w:val="0"/>
            </w:pPr>
          </w:p>
        </w:tc>
        <w:tc>
          <w:tcPr>
            <w:tcW w:w="570"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val="restart"/>
            <w:tcMar>
              <w:top w:w="62" w:type="dxa"/>
              <w:left w:w="102" w:type="dxa"/>
              <w:bottom w:w="102" w:type="dxa"/>
              <w:right w:w="62" w:type="dxa"/>
            </w:tcMar>
          </w:tcPr>
          <w:p w:rsidR="002D119E" w:rsidRDefault="002D119E">
            <w:pPr>
              <w:widowControl w:val="0"/>
              <w:autoSpaceDE w:val="0"/>
              <w:autoSpaceDN w:val="0"/>
              <w:adjustRightInd w:val="0"/>
            </w:pPr>
            <w:r>
              <w:t>Подпрограм</w:t>
            </w:r>
            <w:r>
              <w:lastRenderedPageBreak/>
              <w:t>ма 4</w:t>
            </w:r>
          </w:p>
        </w:tc>
        <w:tc>
          <w:tcPr>
            <w:tcW w:w="2090" w:type="dxa"/>
            <w:tcMar>
              <w:top w:w="62" w:type="dxa"/>
              <w:left w:w="102" w:type="dxa"/>
              <w:bottom w:w="102" w:type="dxa"/>
              <w:right w:w="62" w:type="dxa"/>
            </w:tcMar>
          </w:tcPr>
          <w:p w:rsidR="002D119E" w:rsidRDefault="002D119E">
            <w:pPr>
              <w:widowControl w:val="0"/>
              <w:autoSpaceDE w:val="0"/>
              <w:autoSpaceDN w:val="0"/>
              <w:adjustRightInd w:val="0"/>
            </w:pPr>
            <w:r>
              <w:lastRenderedPageBreak/>
              <w:t xml:space="preserve">Вовлечение </w:t>
            </w:r>
            <w:r>
              <w:lastRenderedPageBreak/>
              <w:t>молодежи в социальную практику</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1005342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725057,8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624903,7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624903,7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685783,2</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735208,94</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801120,43</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863976,41</w:t>
            </w: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4.1 "Реализация комплекса мер по созданию условий успешной социализации и эффективной самореализации молодежи"</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091</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0240019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200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539675,7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495191,9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400191,9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400191,9</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val="restart"/>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4.2 "Обеспечение проведения мероприятий по содействию патриотическому воспитанию граждан Российской Федерации"</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056</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0240059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76868,3</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091</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0246057</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200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12635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12003,2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12003,2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12003,2</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val="restart"/>
            <w:tcMar>
              <w:top w:w="62" w:type="dxa"/>
              <w:left w:w="102" w:type="dxa"/>
              <w:bottom w:w="102" w:type="dxa"/>
              <w:right w:w="62" w:type="dxa"/>
            </w:tcMar>
          </w:tcPr>
          <w:p w:rsidR="002D119E" w:rsidRDefault="002D119E">
            <w:pPr>
              <w:widowControl w:val="0"/>
              <w:autoSpaceDE w:val="0"/>
              <w:autoSpaceDN w:val="0"/>
              <w:adjustRightInd w:val="0"/>
            </w:pPr>
            <w:r>
              <w:t xml:space="preserve">Основное мероприятие 4.3 "Совершенствование деятельности федеральных государственных учреждений, </w:t>
            </w:r>
            <w:r>
              <w:lastRenderedPageBreak/>
              <w:t>находящихся в ведении Минобрнауки России и Росмолодежи"</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091</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01</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13</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0240011</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100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64981,6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58940,9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58960,9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58960,9</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091</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01</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13</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0240019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200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52220,7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54133,8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53959,7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53959,7</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091</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01</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13</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0240019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800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3960,7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38</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091</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0243398</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300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100000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100000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95000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95000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153</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08</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0240059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200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155000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4750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4750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4750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val="restart"/>
            <w:tcMar>
              <w:top w:w="62" w:type="dxa"/>
              <w:left w:w="102" w:type="dxa"/>
              <w:bottom w:w="102" w:type="dxa"/>
              <w:right w:w="62" w:type="dxa"/>
            </w:tcMar>
          </w:tcPr>
          <w:p w:rsidR="002D119E" w:rsidRDefault="002D119E">
            <w:pPr>
              <w:widowControl w:val="0"/>
              <w:autoSpaceDE w:val="0"/>
              <w:autoSpaceDN w:val="0"/>
              <w:adjustRightInd w:val="0"/>
            </w:pPr>
            <w:r>
              <w:lastRenderedPageBreak/>
              <w:t>Подпрограмма 5</w:t>
            </w:r>
          </w:p>
        </w:tc>
        <w:tc>
          <w:tcPr>
            <w:tcW w:w="2090" w:type="dxa"/>
            <w:tcMar>
              <w:top w:w="62" w:type="dxa"/>
              <w:left w:w="102" w:type="dxa"/>
              <w:bottom w:w="102" w:type="dxa"/>
              <w:right w:w="62" w:type="dxa"/>
            </w:tcMar>
          </w:tcPr>
          <w:p w:rsidR="002D119E" w:rsidRDefault="002D119E">
            <w:pPr>
              <w:widowControl w:val="0"/>
              <w:autoSpaceDE w:val="0"/>
              <w:autoSpaceDN w:val="0"/>
              <w:adjustRightInd w:val="0"/>
            </w:pPr>
            <w:r>
              <w:t>"Обеспечение реализации государственной программы Российской Федерации "Развитие образования" на 2013 - 2020 годы и прочие мероприятия в области образования государственной программы "Развитие образования" на 2013 - 2020 годы"</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1995516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1650486,2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1677760,3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1677760,3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20315875,51</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21780080,39</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23732664,72</w:t>
            </w:r>
          </w:p>
        </w:tc>
        <w:tc>
          <w:tcPr>
            <w:tcW w:w="1845" w:type="dxa"/>
            <w:tcMar>
              <w:top w:w="62" w:type="dxa"/>
              <w:left w:w="102" w:type="dxa"/>
              <w:bottom w:w="102" w:type="dxa"/>
              <w:right w:w="62" w:type="dxa"/>
            </w:tcMar>
          </w:tcPr>
          <w:p w:rsidR="002D119E" w:rsidRDefault="002D119E">
            <w:pPr>
              <w:widowControl w:val="0"/>
              <w:autoSpaceDE w:val="0"/>
              <w:autoSpaceDN w:val="0"/>
              <w:adjustRightInd w:val="0"/>
              <w:jc w:val="center"/>
            </w:pPr>
            <w:r>
              <w:t>25594731,76</w:t>
            </w: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val="restart"/>
            <w:tcMar>
              <w:top w:w="62" w:type="dxa"/>
              <w:left w:w="102" w:type="dxa"/>
              <w:bottom w:w="102" w:type="dxa"/>
              <w:right w:w="62" w:type="dxa"/>
            </w:tcMar>
          </w:tcPr>
          <w:p w:rsidR="002D119E" w:rsidRDefault="002D119E">
            <w:pPr>
              <w:widowControl w:val="0"/>
              <w:autoSpaceDE w:val="0"/>
              <w:autoSpaceDN w:val="0"/>
              <w:adjustRightInd w:val="0"/>
            </w:pPr>
            <w:r>
              <w:t xml:space="preserve">Основное мероприятие 5.1 "Реализация государственного задания научными организациями, обеспечивающими предоставление </w:t>
            </w:r>
            <w:r>
              <w:lastRenderedPageBreak/>
              <w:t>услуг в сфере образования"</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lastRenderedPageBreak/>
              <w:t>053</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0250059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4855,5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5004,8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5183,7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5183,7</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08</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0250059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340019,5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288242,8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297975,6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297975,6</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0250059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301949,3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315419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323249,7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323249,7</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076</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0250059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374687,8</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343396,1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350522,7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350522,7</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082</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0250059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11834,5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12137,9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12453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12453</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109</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0250059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106134,4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106184,4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107834,1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107834,1</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110</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0250059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7676,6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7725,6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7962,4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7962,4</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 xml:space="preserve">498 </w:t>
            </w:r>
            <w:hyperlink w:anchor="Par6592" w:history="1">
              <w:r>
                <w:rPr>
                  <w:color w:val="0000FF"/>
                </w:rPr>
                <w:t>&lt;2&gt;</w:t>
              </w:r>
            </w:hyperlink>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0250059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1658,4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5510,6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5714,1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5714,1</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5.2 "Научно-методическое, аналитическое, информационное и организационное сопровождение Государственной программы"</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0250019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200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95000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90250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90250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90250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5.4 Фонд "Русский мир". Субсидии некоммерческим организациям (за исключением государственных организаций)</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0256234</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600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750000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475000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475000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475000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 xml:space="preserve">Основное мероприятие 5.5 "Продолжение реализации мероприятий, начатых в рамках Федеральной </w:t>
            </w:r>
            <w:r>
              <w:lastRenderedPageBreak/>
              <w:t xml:space="preserve">целевой </w:t>
            </w:r>
            <w:hyperlink r:id="rId79" w:history="1">
              <w:r>
                <w:rPr>
                  <w:color w:val="0000FF"/>
                </w:rPr>
                <w:t>программы</w:t>
              </w:r>
            </w:hyperlink>
            <w:r>
              <w:t xml:space="preserve"> "Русский язык" на 2011 - 2015 годы"</w:t>
            </w:r>
          </w:p>
        </w:tc>
        <w:tc>
          <w:tcPr>
            <w:tcW w:w="720" w:type="dxa"/>
            <w:tcMar>
              <w:top w:w="62" w:type="dxa"/>
              <w:left w:w="102" w:type="dxa"/>
              <w:bottom w:w="102" w:type="dxa"/>
              <w:right w:w="62" w:type="dxa"/>
            </w:tcMar>
          </w:tcPr>
          <w:p w:rsidR="002D119E" w:rsidRDefault="002D119E">
            <w:pPr>
              <w:widowControl w:val="0"/>
              <w:autoSpaceDE w:val="0"/>
              <w:autoSpaceDN w:val="0"/>
              <w:adjustRightInd w:val="0"/>
            </w:pPr>
          </w:p>
        </w:tc>
        <w:tc>
          <w:tcPr>
            <w:tcW w:w="420" w:type="dxa"/>
            <w:tcMar>
              <w:top w:w="62" w:type="dxa"/>
              <w:left w:w="102" w:type="dxa"/>
              <w:bottom w:w="102" w:type="dxa"/>
              <w:right w:w="62" w:type="dxa"/>
            </w:tcMar>
          </w:tcPr>
          <w:p w:rsidR="002D119E" w:rsidRDefault="002D119E">
            <w:pPr>
              <w:widowControl w:val="0"/>
              <w:autoSpaceDE w:val="0"/>
              <w:autoSpaceDN w:val="0"/>
              <w:adjustRightInd w:val="0"/>
            </w:pPr>
          </w:p>
        </w:tc>
        <w:tc>
          <w:tcPr>
            <w:tcW w:w="504" w:type="dxa"/>
            <w:tcMar>
              <w:top w:w="62" w:type="dxa"/>
              <w:left w:w="102" w:type="dxa"/>
              <w:bottom w:w="102" w:type="dxa"/>
              <w:right w:w="62" w:type="dxa"/>
            </w:tcMar>
          </w:tcPr>
          <w:p w:rsidR="002D119E" w:rsidRDefault="002D119E">
            <w:pPr>
              <w:widowControl w:val="0"/>
              <w:autoSpaceDE w:val="0"/>
              <w:autoSpaceDN w:val="0"/>
              <w:adjustRightInd w:val="0"/>
            </w:pPr>
          </w:p>
        </w:tc>
        <w:tc>
          <w:tcPr>
            <w:tcW w:w="1320" w:type="dxa"/>
            <w:tcMar>
              <w:top w:w="62" w:type="dxa"/>
              <w:left w:w="102" w:type="dxa"/>
              <w:bottom w:w="102" w:type="dxa"/>
              <w:right w:w="62" w:type="dxa"/>
            </w:tcMar>
          </w:tcPr>
          <w:p w:rsidR="002D119E" w:rsidRDefault="002D119E">
            <w:pPr>
              <w:widowControl w:val="0"/>
              <w:autoSpaceDE w:val="0"/>
              <w:autoSpaceDN w:val="0"/>
              <w:adjustRightInd w:val="0"/>
            </w:pPr>
          </w:p>
        </w:tc>
        <w:tc>
          <w:tcPr>
            <w:tcW w:w="570"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tcMar>
              <w:top w:w="62" w:type="dxa"/>
              <w:left w:w="102" w:type="dxa"/>
              <w:bottom w:w="102" w:type="dxa"/>
              <w:right w:w="62" w:type="dxa"/>
            </w:tcMar>
          </w:tcPr>
          <w:p w:rsidR="002D119E" w:rsidRDefault="002D119E">
            <w:pPr>
              <w:widowControl w:val="0"/>
              <w:autoSpaceDE w:val="0"/>
              <w:autoSpaceDN w:val="0"/>
              <w:adjustRightInd w:val="0"/>
            </w:pPr>
            <w:r>
              <w:t>Основное мероприятие 5.6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0256086</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200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1700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1615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1615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1615</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val="restart"/>
            <w:tcMar>
              <w:top w:w="62" w:type="dxa"/>
              <w:left w:w="102" w:type="dxa"/>
              <w:bottom w:w="102" w:type="dxa"/>
              <w:right w:w="62" w:type="dxa"/>
            </w:tcMar>
          </w:tcPr>
          <w:p w:rsidR="002D119E" w:rsidRDefault="002D119E">
            <w:pPr>
              <w:widowControl w:val="0"/>
              <w:autoSpaceDE w:val="0"/>
              <w:autoSpaceDN w:val="0"/>
              <w:adjustRightInd w:val="0"/>
            </w:pPr>
            <w:r>
              <w:t>6</w:t>
            </w:r>
          </w:p>
        </w:tc>
        <w:tc>
          <w:tcPr>
            <w:tcW w:w="2090" w:type="dxa"/>
            <w:vMerge w:val="restart"/>
            <w:tcMar>
              <w:top w:w="62" w:type="dxa"/>
              <w:left w:w="102" w:type="dxa"/>
              <w:bottom w:w="102" w:type="dxa"/>
              <w:right w:w="62" w:type="dxa"/>
            </w:tcMar>
          </w:tcPr>
          <w:p w:rsidR="002D119E" w:rsidRDefault="002D119E">
            <w:pPr>
              <w:widowControl w:val="0"/>
              <w:autoSpaceDE w:val="0"/>
              <w:autoSpaceDN w:val="0"/>
              <w:adjustRightInd w:val="0"/>
            </w:pPr>
            <w:r>
              <w:t xml:space="preserve">Федеральная целевая </w:t>
            </w:r>
            <w:hyperlink r:id="rId80" w:history="1">
              <w:r>
                <w:rPr>
                  <w:color w:val="0000FF"/>
                </w:rPr>
                <w:t>программа</w:t>
              </w:r>
            </w:hyperlink>
            <w:r>
              <w:t xml:space="preserve"> развития образования на 2011 - 2015 годы</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14860548,4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13248307,2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12645324,6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1643460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05</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01</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0269999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400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4390554</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3773498,3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3272848,1</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4000000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01</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0265026</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500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1000000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02</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0265026</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500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979560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1003846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972306</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04</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0265026</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500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1605763,6</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02</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0269999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400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104585</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0265026</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500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518650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1087845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1087816,5</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06</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0269999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400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4294448,9</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4145761,7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4398312,3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6289721,5</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08</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0269999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200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138510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110556,2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110736,7</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163462,4</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0269999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200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3434240,5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1883147,5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1991957,6</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4375652,5</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077</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08</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0269999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200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22454,2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24168,9</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077</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0269999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200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1221198,3</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787178,5</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val="restart"/>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pPr>
            <w:r>
              <w:t>7</w:t>
            </w:r>
          </w:p>
        </w:tc>
        <w:tc>
          <w:tcPr>
            <w:tcW w:w="2090" w:type="dxa"/>
            <w:vMerge w:val="restart"/>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pPr>
            <w:r>
              <w:t xml:space="preserve">Федеральная целевая </w:t>
            </w:r>
            <w:hyperlink r:id="rId81" w:history="1">
              <w:r>
                <w:rPr>
                  <w:color w:val="0000FF"/>
                </w:rPr>
                <w:t>программа</w:t>
              </w:r>
            </w:hyperlink>
            <w:r>
              <w:t xml:space="preserve"> "Русский язык" на 2011 - 2015 годы</w:t>
            </w: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458660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397371,2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350170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400000</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08</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0279999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200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21850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13086,2</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7220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12307,7</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Mar>
              <w:top w:w="62" w:type="dxa"/>
              <w:left w:w="102" w:type="dxa"/>
              <w:bottom w:w="102" w:type="dxa"/>
              <w:right w:w="62" w:type="dxa"/>
            </w:tcMar>
          </w:tcPr>
          <w:p w:rsidR="002D119E" w:rsidRDefault="002D119E">
            <w:pPr>
              <w:widowControl w:val="0"/>
              <w:autoSpaceDE w:val="0"/>
              <w:autoSpaceDN w:val="0"/>
              <w:adjustRightInd w:val="0"/>
              <w:jc w:val="center"/>
            </w:pPr>
            <w:r>
              <w:t>074</w:t>
            </w:r>
          </w:p>
        </w:tc>
        <w:tc>
          <w:tcPr>
            <w:tcW w:w="420" w:type="dxa"/>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Mar>
              <w:top w:w="62" w:type="dxa"/>
              <w:left w:w="102" w:type="dxa"/>
              <w:bottom w:w="102" w:type="dxa"/>
              <w:right w:w="62" w:type="dxa"/>
            </w:tcMar>
          </w:tcPr>
          <w:p w:rsidR="002D119E" w:rsidRDefault="002D119E">
            <w:pPr>
              <w:widowControl w:val="0"/>
              <w:autoSpaceDE w:val="0"/>
              <w:autoSpaceDN w:val="0"/>
              <w:adjustRightInd w:val="0"/>
              <w:jc w:val="center"/>
            </w:pPr>
            <w:r>
              <w:t>0279999</w:t>
            </w:r>
          </w:p>
        </w:tc>
        <w:tc>
          <w:tcPr>
            <w:tcW w:w="570" w:type="dxa"/>
            <w:tcMar>
              <w:top w:w="62" w:type="dxa"/>
              <w:left w:w="102" w:type="dxa"/>
              <w:bottom w:w="102" w:type="dxa"/>
              <w:right w:w="62" w:type="dxa"/>
            </w:tcMar>
          </w:tcPr>
          <w:p w:rsidR="002D119E" w:rsidRDefault="002D119E">
            <w:pPr>
              <w:widowControl w:val="0"/>
              <w:autoSpaceDE w:val="0"/>
              <w:autoSpaceDN w:val="0"/>
              <w:adjustRightInd w:val="0"/>
              <w:jc w:val="center"/>
            </w:pPr>
            <w:r>
              <w:t>200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294500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254505</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227430</w:t>
            </w:r>
          </w:p>
        </w:tc>
        <w:tc>
          <w:tcPr>
            <w:tcW w:w="1695" w:type="dxa"/>
            <w:tcMar>
              <w:top w:w="62" w:type="dxa"/>
              <w:left w:w="102" w:type="dxa"/>
              <w:bottom w:w="102" w:type="dxa"/>
              <w:right w:w="62" w:type="dxa"/>
            </w:tcMar>
          </w:tcPr>
          <w:p w:rsidR="002D119E" w:rsidRDefault="002D119E">
            <w:pPr>
              <w:widowControl w:val="0"/>
              <w:autoSpaceDE w:val="0"/>
              <w:autoSpaceDN w:val="0"/>
              <w:adjustRightInd w:val="0"/>
              <w:jc w:val="center"/>
            </w:pPr>
            <w:r>
              <w:t>387692,3</w:t>
            </w:r>
          </w:p>
        </w:tc>
        <w:tc>
          <w:tcPr>
            <w:tcW w:w="169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c>
          <w:tcPr>
            <w:tcW w:w="1845" w:type="dxa"/>
            <w:tcMar>
              <w:top w:w="62" w:type="dxa"/>
              <w:left w:w="102" w:type="dxa"/>
              <w:bottom w:w="102" w:type="dxa"/>
              <w:right w:w="62" w:type="dxa"/>
            </w:tcMar>
          </w:tcPr>
          <w:p w:rsidR="002D119E" w:rsidRDefault="002D119E">
            <w:pPr>
              <w:widowControl w:val="0"/>
              <w:autoSpaceDE w:val="0"/>
              <w:autoSpaceDN w:val="0"/>
              <w:adjustRightInd w:val="0"/>
            </w:pPr>
          </w:p>
        </w:tc>
      </w:tr>
      <w:tr w:rsidR="002D119E">
        <w:tc>
          <w:tcPr>
            <w:tcW w:w="1559" w:type="dxa"/>
            <w:vMerge/>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2090" w:type="dxa"/>
            <w:vMerge/>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right"/>
            </w:pPr>
          </w:p>
        </w:tc>
        <w:tc>
          <w:tcPr>
            <w:tcW w:w="720"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095</w:t>
            </w:r>
          </w:p>
        </w:tc>
        <w:tc>
          <w:tcPr>
            <w:tcW w:w="420"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07</w:t>
            </w:r>
          </w:p>
        </w:tc>
        <w:tc>
          <w:tcPr>
            <w:tcW w:w="504"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09</w:t>
            </w:r>
          </w:p>
        </w:tc>
        <w:tc>
          <w:tcPr>
            <w:tcW w:w="1320"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0279999</w:t>
            </w:r>
          </w:p>
        </w:tc>
        <w:tc>
          <w:tcPr>
            <w:tcW w:w="570"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200</w:t>
            </w:r>
          </w:p>
        </w:tc>
        <w:tc>
          <w:tcPr>
            <w:tcW w:w="1695"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142310</w:t>
            </w:r>
          </w:p>
        </w:tc>
        <w:tc>
          <w:tcPr>
            <w:tcW w:w="1695"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129780</w:t>
            </w:r>
          </w:p>
        </w:tc>
        <w:tc>
          <w:tcPr>
            <w:tcW w:w="1695"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jc w:val="center"/>
            </w:pPr>
            <w:r>
              <w:t>115520</w:t>
            </w:r>
          </w:p>
        </w:tc>
        <w:tc>
          <w:tcPr>
            <w:tcW w:w="1695"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pPr>
          </w:p>
        </w:tc>
        <w:tc>
          <w:tcPr>
            <w:tcW w:w="1695"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pPr>
          </w:p>
        </w:tc>
        <w:tc>
          <w:tcPr>
            <w:tcW w:w="1845"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pPr>
          </w:p>
        </w:tc>
        <w:tc>
          <w:tcPr>
            <w:tcW w:w="1845"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pPr>
          </w:p>
        </w:tc>
        <w:tc>
          <w:tcPr>
            <w:tcW w:w="1845" w:type="dxa"/>
            <w:tcBorders>
              <w:bottom w:val="single" w:sz="4" w:space="0" w:color="auto"/>
            </w:tcBorders>
            <w:tcMar>
              <w:top w:w="62" w:type="dxa"/>
              <w:left w:w="102" w:type="dxa"/>
              <w:bottom w:w="102" w:type="dxa"/>
              <w:right w:w="62" w:type="dxa"/>
            </w:tcMar>
          </w:tcPr>
          <w:p w:rsidR="002D119E" w:rsidRDefault="002D119E">
            <w:pPr>
              <w:widowControl w:val="0"/>
              <w:autoSpaceDE w:val="0"/>
              <w:autoSpaceDN w:val="0"/>
              <w:adjustRightInd w:val="0"/>
            </w:pPr>
          </w:p>
        </w:tc>
      </w:tr>
    </w:tbl>
    <w:p w:rsidR="002D119E" w:rsidRDefault="002D119E">
      <w:pPr>
        <w:widowControl w:val="0"/>
        <w:autoSpaceDE w:val="0"/>
        <w:autoSpaceDN w:val="0"/>
        <w:adjustRightInd w:val="0"/>
        <w:jc w:val="both"/>
      </w:pPr>
    </w:p>
    <w:p w:rsidR="002D119E" w:rsidRDefault="002D119E">
      <w:pPr>
        <w:widowControl w:val="0"/>
        <w:autoSpaceDE w:val="0"/>
        <w:autoSpaceDN w:val="0"/>
        <w:adjustRightInd w:val="0"/>
        <w:ind w:firstLine="540"/>
        <w:jc w:val="both"/>
      </w:pPr>
      <w:r>
        <w:t>--------------------------------</w:t>
      </w:r>
    </w:p>
    <w:p w:rsidR="002D119E" w:rsidRDefault="002D119E">
      <w:pPr>
        <w:widowControl w:val="0"/>
        <w:autoSpaceDE w:val="0"/>
        <w:autoSpaceDN w:val="0"/>
        <w:adjustRightInd w:val="0"/>
        <w:ind w:firstLine="540"/>
        <w:jc w:val="both"/>
      </w:pPr>
      <w:bookmarkStart w:id="54" w:name="Par6591"/>
      <w:bookmarkEnd w:id="54"/>
      <w:proofErr w:type="gramStart"/>
      <w:r>
        <w:t>&lt;1&gt; Исключены из числа участников государственной программы (</w:t>
      </w:r>
      <w:hyperlink r:id="rId82" w:history="1">
        <w:r>
          <w:rPr>
            <w:color w:val="0000FF"/>
          </w:rPr>
          <w:t>распоряжение</w:t>
        </w:r>
      </w:hyperlink>
      <w:r>
        <w:t xml:space="preserve"> Правительства Российской Федерации от 28 октября 2013 г. N 1972-р об обеспечении реализации Федерального </w:t>
      </w:r>
      <w:hyperlink r:id="rId83" w:history="1">
        <w:r>
          <w:rPr>
            <w:color w:val="0000FF"/>
          </w:rPr>
          <w:t>закона</w:t>
        </w:r>
      </w:hyperlink>
      <w:r>
        <w:t xml:space="preserve"> "О Российской академии наук, реорганизации государственной академии наук и внесении изменений в отдельные законодательные акты Российской Федерации").</w:t>
      </w:r>
      <w:proofErr w:type="gramEnd"/>
    </w:p>
    <w:p w:rsidR="002D119E" w:rsidRDefault="002D119E">
      <w:pPr>
        <w:widowControl w:val="0"/>
        <w:autoSpaceDE w:val="0"/>
        <w:autoSpaceDN w:val="0"/>
        <w:adjustRightInd w:val="0"/>
        <w:ind w:firstLine="540"/>
        <w:jc w:val="both"/>
      </w:pPr>
      <w:bookmarkStart w:id="55" w:name="Par6592"/>
      <w:bookmarkEnd w:id="55"/>
      <w:r>
        <w:t>&lt;2&gt; Ростехнадзор предлагает исключить себя из участников государственной программы.</w:t>
      </w:r>
    </w:p>
    <w:p w:rsidR="002D119E" w:rsidRDefault="002D119E">
      <w:pPr>
        <w:widowControl w:val="0"/>
        <w:autoSpaceDE w:val="0"/>
        <w:autoSpaceDN w:val="0"/>
        <w:adjustRightInd w:val="0"/>
        <w:ind w:firstLine="540"/>
        <w:jc w:val="both"/>
      </w:pPr>
      <w:bookmarkStart w:id="56" w:name="Par6593"/>
      <w:bookmarkEnd w:id="56"/>
      <w:r>
        <w:t>&lt;3&gt; Бюджетные ассигнования, перенесенные в 2014 г. из основного мероприятия 1.4 в основное мероприятие 1.7.</w:t>
      </w:r>
    </w:p>
    <w:p w:rsidR="002D119E" w:rsidRDefault="002D119E">
      <w:pPr>
        <w:widowControl w:val="0"/>
        <w:autoSpaceDE w:val="0"/>
        <w:autoSpaceDN w:val="0"/>
        <w:adjustRightInd w:val="0"/>
        <w:ind w:firstLine="540"/>
        <w:jc w:val="both"/>
      </w:pPr>
      <w:bookmarkStart w:id="57" w:name="Par6594"/>
      <w:bookmarkEnd w:id="57"/>
      <w:r>
        <w:t>&lt;4&gt; Бюджетные ассигнования, перенесенные в 2014 - 2016 гг. в другую подпрограмму.</w:t>
      </w:r>
    </w:p>
    <w:p w:rsidR="002D119E" w:rsidRDefault="002D119E">
      <w:pPr>
        <w:widowControl w:val="0"/>
        <w:autoSpaceDE w:val="0"/>
        <w:autoSpaceDN w:val="0"/>
        <w:adjustRightInd w:val="0"/>
        <w:ind w:firstLine="540"/>
        <w:jc w:val="both"/>
      </w:pPr>
      <w:bookmarkStart w:id="58" w:name="Par6595"/>
      <w:bookmarkEnd w:id="58"/>
      <w:r>
        <w:t>&lt;*&gt; Средства реализованы в 2013 году.</w:t>
      </w:r>
    </w:p>
    <w:p w:rsidR="002D119E" w:rsidRDefault="002D119E">
      <w:pPr>
        <w:widowControl w:val="0"/>
        <w:autoSpaceDE w:val="0"/>
        <w:autoSpaceDN w:val="0"/>
        <w:adjustRightInd w:val="0"/>
        <w:jc w:val="both"/>
      </w:pPr>
    </w:p>
    <w:p w:rsidR="002D119E" w:rsidRDefault="002D119E">
      <w:pPr>
        <w:widowControl w:val="0"/>
        <w:autoSpaceDE w:val="0"/>
        <w:autoSpaceDN w:val="0"/>
        <w:adjustRightInd w:val="0"/>
        <w:ind w:firstLine="540"/>
        <w:jc w:val="both"/>
      </w:pPr>
    </w:p>
    <w:p w:rsidR="002D119E" w:rsidRDefault="002D119E">
      <w:pPr>
        <w:widowControl w:val="0"/>
        <w:pBdr>
          <w:top w:val="single" w:sz="6" w:space="0" w:color="auto"/>
        </w:pBdr>
        <w:autoSpaceDE w:val="0"/>
        <w:autoSpaceDN w:val="0"/>
        <w:adjustRightInd w:val="0"/>
        <w:spacing w:before="100" w:after="100"/>
        <w:jc w:val="both"/>
        <w:rPr>
          <w:sz w:val="2"/>
          <w:szCs w:val="2"/>
        </w:rPr>
      </w:pPr>
    </w:p>
    <w:p w:rsidR="00A960C1" w:rsidRDefault="00A960C1"/>
    <w:sectPr w:rsidR="00A960C1">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D119E"/>
    <w:rsid w:val="00001EA7"/>
    <w:rsid w:val="00001EFB"/>
    <w:rsid w:val="000027EB"/>
    <w:rsid w:val="00002E5F"/>
    <w:rsid w:val="000038F6"/>
    <w:rsid w:val="000041F6"/>
    <w:rsid w:val="000043D8"/>
    <w:rsid w:val="000049DF"/>
    <w:rsid w:val="000063C2"/>
    <w:rsid w:val="000076FA"/>
    <w:rsid w:val="00007CF0"/>
    <w:rsid w:val="0001000D"/>
    <w:rsid w:val="000102B5"/>
    <w:rsid w:val="00010E4D"/>
    <w:rsid w:val="00011FDB"/>
    <w:rsid w:val="000122C6"/>
    <w:rsid w:val="00012FE2"/>
    <w:rsid w:val="00013F24"/>
    <w:rsid w:val="00015050"/>
    <w:rsid w:val="0001583B"/>
    <w:rsid w:val="0001776F"/>
    <w:rsid w:val="00020686"/>
    <w:rsid w:val="000226A9"/>
    <w:rsid w:val="00022D04"/>
    <w:rsid w:val="000232B6"/>
    <w:rsid w:val="000244F6"/>
    <w:rsid w:val="00024F09"/>
    <w:rsid w:val="00025BEE"/>
    <w:rsid w:val="00025E7F"/>
    <w:rsid w:val="00026031"/>
    <w:rsid w:val="00026B18"/>
    <w:rsid w:val="000278DC"/>
    <w:rsid w:val="000318C2"/>
    <w:rsid w:val="00032DCF"/>
    <w:rsid w:val="000333AF"/>
    <w:rsid w:val="000335DE"/>
    <w:rsid w:val="000336BE"/>
    <w:rsid w:val="0003411F"/>
    <w:rsid w:val="000366EE"/>
    <w:rsid w:val="0003799F"/>
    <w:rsid w:val="000402FE"/>
    <w:rsid w:val="00040D62"/>
    <w:rsid w:val="00041A50"/>
    <w:rsid w:val="00042F4F"/>
    <w:rsid w:val="0004324A"/>
    <w:rsid w:val="00043BFB"/>
    <w:rsid w:val="00044DCC"/>
    <w:rsid w:val="00046765"/>
    <w:rsid w:val="000479AF"/>
    <w:rsid w:val="00047B66"/>
    <w:rsid w:val="000519ED"/>
    <w:rsid w:val="0005232A"/>
    <w:rsid w:val="00052F44"/>
    <w:rsid w:val="0005345F"/>
    <w:rsid w:val="000548B7"/>
    <w:rsid w:val="00055369"/>
    <w:rsid w:val="00056511"/>
    <w:rsid w:val="0005658E"/>
    <w:rsid w:val="00056AFB"/>
    <w:rsid w:val="000570FF"/>
    <w:rsid w:val="0006181C"/>
    <w:rsid w:val="00061DE6"/>
    <w:rsid w:val="0006252D"/>
    <w:rsid w:val="000627C0"/>
    <w:rsid w:val="00063CAF"/>
    <w:rsid w:val="0006401A"/>
    <w:rsid w:val="00065000"/>
    <w:rsid w:val="0006568A"/>
    <w:rsid w:val="00072006"/>
    <w:rsid w:val="00072233"/>
    <w:rsid w:val="000724A4"/>
    <w:rsid w:val="000728C6"/>
    <w:rsid w:val="00072FCD"/>
    <w:rsid w:val="00073AAF"/>
    <w:rsid w:val="0007493C"/>
    <w:rsid w:val="000753E9"/>
    <w:rsid w:val="0007732A"/>
    <w:rsid w:val="00077461"/>
    <w:rsid w:val="00080722"/>
    <w:rsid w:val="00081BA8"/>
    <w:rsid w:val="00081BCD"/>
    <w:rsid w:val="00081E75"/>
    <w:rsid w:val="0008267D"/>
    <w:rsid w:val="0008349B"/>
    <w:rsid w:val="00083BE5"/>
    <w:rsid w:val="00084EC2"/>
    <w:rsid w:val="00085260"/>
    <w:rsid w:val="0008532A"/>
    <w:rsid w:val="000871DF"/>
    <w:rsid w:val="00087217"/>
    <w:rsid w:val="00087AFF"/>
    <w:rsid w:val="0009074B"/>
    <w:rsid w:val="000909E4"/>
    <w:rsid w:val="00090D3F"/>
    <w:rsid w:val="00093B59"/>
    <w:rsid w:val="00093E96"/>
    <w:rsid w:val="00094E8F"/>
    <w:rsid w:val="00095417"/>
    <w:rsid w:val="00095E13"/>
    <w:rsid w:val="000979D9"/>
    <w:rsid w:val="00097AEB"/>
    <w:rsid w:val="00097B87"/>
    <w:rsid w:val="00097D46"/>
    <w:rsid w:val="000A2553"/>
    <w:rsid w:val="000A4770"/>
    <w:rsid w:val="000A49DE"/>
    <w:rsid w:val="000A4BA4"/>
    <w:rsid w:val="000A55B7"/>
    <w:rsid w:val="000A5C6C"/>
    <w:rsid w:val="000A6050"/>
    <w:rsid w:val="000A6F7A"/>
    <w:rsid w:val="000A6FCF"/>
    <w:rsid w:val="000B0BF6"/>
    <w:rsid w:val="000B1FA4"/>
    <w:rsid w:val="000B3536"/>
    <w:rsid w:val="000B3627"/>
    <w:rsid w:val="000B3C34"/>
    <w:rsid w:val="000B40ED"/>
    <w:rsid w:val="000B417F"/>
    <w:rsid w:val="000B4597"/>
    <w:rsid w:val="000B561C"/>
    <w:rsid w:val="000B6999"/>
    <w:rsid w:val="000B6A1D"/>
    <w:rsid w:val="000B7254"/>
    <w:rsid w:val="000B73F6"/>
    <w:rsid w:val="000B7555"/>
    <w:rsid w:val="000B77AD"/>
    <w:rsid w:val="000C00F0"/>
    <w:rsid w:val="000C036B"/>
    <w:rsid w:val="000C12E0"/>
    <w:rsid w:val="000C13B7"/>
    <w:rsid w:val="000C51D6"/>
    <w:rsid w:val="000C551D"/>
    <w:rsid w:val="000D0F2A"/>
    <w:rsid w:val="000D1773"/>
    <w:rsid w:val="000D18CB"/>
    <w:rsid w:val="000D1D61"/>
    <w:rsid w:val="000D2214"/>
    <w:rsid w:val="000D242E"/>
    <w:rsid w:val="000D28A7"/>
    <w:rsid w:val="000D3349"/>
    <w:rsid w:val="000D34DD"/>
    <w:rsid w:val="000D3E25"/>
    <w:rsid w:val="000D4739"/>
    <w:rsid w:val="000D5E71"/>
    <w:rsid w:val="000D690F"/>
    <w:rsid w:val="000D75FD"/>
    <w:rsid w:val="000E0566"/>
    <w:rsid w:val="000E0B87"/>
    <w:rsid w:val="000E1109"/>
    <w:rsid w:val="000E2021"/>
    <w:rsid w:val="000E2222"/>
    <w:rsid w:val="000E29BD"/>
    <w:rsid w:val="000E2CF4"/>
    <w:rsid w:val="000E4513"/>
    <w:rsid w:val="000E4577"/>
    <w:rsid w:val="000E4DC4"/>
    <w:rsid w:val="000E4E09"/>
    <w:rsid w:val="000E6C0E"/>
    <w:rsid w:val="000E7067"/>
    <w:rsid w:val="000E78FE"/>
    <w:rsid w:val="000E7D93"/>
    <w:rsid w:val="000F0BFE"/>
    <w:rsid w:val="000F0F8D"/>
    <w:rsid w:val="000F1308"/>
    <w:rsid w:val="000F1499"/>
    <w:rsid w:val="000F15A4"/>
    <w:rsid w:val="000F18C0"/>
    <w:rsid w:val="000F2845"/>
    <w:rsid w:val="000F3265"/>
    <w:rsid w:val="000F3E3E"/>
    <w:rsid w:val="000F4FC8"/>
    <w:rsid w:val="000F5938"/>
    <w:rsid w:val="000F595D"/>
    <w:rsid w:val="000F709B"/>
    <w:rsid w:val="001000C8"/>
    <w:rsid w:val="00100366"/>
    <w:rsid w:val="00100671"/>
    <w:rsid w:val="00100BB5"/>
    <w:rsid w:val="001020B3"/>
    <w:rsid w:val="0010225F"/>
    <w:rsid w:val="00103FEC"/>
    <w:rsid w:val="00104084"/>
    <w:rsid w:val="00104400"/>
    <w:rsid w:val="00104CEC"/>
    <w:rsid w:val="00105045"/>
    <w:rsid w:val="001050AA"/>
    <w:rsid w:val="00105665"/>
    <w:rsid w:val="001056EC"/>
    <w:rsid w:val="0010588B"/>
    <w:rsid w:val="001059C4"/>
    <w:rsid w:val="00106908"/>
    <w:rsid w:val="00106998"/>
    <w:rsid w:val="00106AA8"/>
    <w:rsid w:val="00107300"/>
    <w:rsid w:val="0010792B"/>
    <w:rsid w:val="00107ABF"/>
    <w:rsid w:val="00110591"/>
    <w:rsid w:val="00110C4B"/>
    <w:rsid w:val="00111028"/>
    <w:rsid w:val="00112719"/>
    <w:rsid w:val="00114986"/>
    <w:rsid w:val="00114A39"/>
    <w:rsid w:val="001151AD"/>
    <w:rsid w:val="00115757"/>
    <w:rsid w:val="001169D3"/>
    <w:rsid w:val="00116E5B"/>
    <w:rsid w:val="00120F0F"/>
    <w:rsid w:val="001214EE"/>
    <w:rsid w:val="001215A1"/>
    <w:rsid w:val="001217B1"/>
    <w:rsid w:val="00121D07"/>
    <w:rsid w:val="00121ED2"/>
    <w:rsid w:val="0012272B"/>
    <w:rsid w:val="00123BA0"/>
    <w:rsid w:val="00123F2A"/>
    <w:rsid w:val="001241E3"/>
    <w:rsid w:val="001257D2"/>
    <w:rsid w:val="00125F50"/>
    <w:rsid w:val="00126550"/>
    <w:rsid w:val="00127428"/>
    <w:rsid w:val="00127B2A"/>
    <w:rsid w:val="001301DC"/>
    <w:rsid w:val="00130A1F"/>
    <w:rsid w:val="001324AE"/>
    <w:rsid w:val="00132CEB"/>
    <w:rsid w:val="00133D8F"/>
    <w:rsid w:val="00134651"/>
    <w:rsid w:val="00134E40"/>
    <w:rsid w:val="001353AD"/>
    <w:rsid w:val="001374D7"/>
    <w:rsid w:val="001374E1"/>
    <w:rsid w:val="00137604"/>
    <w:rsid w:val="001406ED"/>
    <w:rsid w:val="00140972"/>
    <w:rsid w:val="00140A9A"/>
    <w:rsid w:val="00140F09"/>
    <w:rsid w:val="0014310C"/>
    <w:rsid w:val="0014352F"/>
    <w:rsid w:val="001439C8"/>
    <w:rsid w:val="00143CF4"/>
    <w:rsid w:val="00145C48"/>
    <w:rsid w:val="00145D39"/>
    <w:rsid w:val="00146827"/>
    <w:rsid w:val="00146E9A"/>
    <w:rsid w:val="00150A74"/>
    <w:rsid w:val="0015125E"/>
    <w:rsid w:val="0015195B"/>
    <w:rsid w:val="00152C62"/>
    <w:rsid w:val="001538A7"/>
    <w:rsid w:val="001542AF"/>
    <w:rsid w:val="00154689"/>
    <w:rsid w:val="001553D5"/>
    <w:rsid w:val="00157525"/>
    <w:rsid w:val="00157F2D"/>
    <w:rsid w:val="00160FC6"/>
    <w:rsid w:val="001617F4"/>
    <w:rsid w:val="001618B8"/>
    <w:rsid w:val="00161C08"/>
    <w:rsid w:val="0016257C"/>
    <w:rsid w:val="00162E23"/>
    <w:rsid w:val="00163BC3"/>
    <w:rsid w:val="00163C78"/>
    <w:rsid w:val="00163EBA"/>
    <w:rsid w:val="001641CF"/>
    <w:rsid w:val="001645FA"/>
    <w:rsid w:val="00165D12"/>
    <w:rsid w:val="00166B4B"/>
    <w:rsid w:val="00166DCD"/>
    <w:rsid w:val="001670B6"/>
    <w:rsid w:val="001673E8"/>
    <w:rsid w:val="00167A88"/>
    <w:rsid w:val="00167B6C"/>
    <w:rsid w:val="00170AF0"/>
    <w:rsid w:val="00171A60"/>
    <w:rsid w:val="00172CE9"/>
    <w:rsid w:val="00172E53"/>
    <w:rsid w:val="00172F9B"/>
    <w:rsid w:val="00173DC5"/>
    <w:rsid w:val="0017403E"/>
    <w:rsid w:val="0017431D"/>
    <w:rsid w:val="0017620D"/>
    <w:rsid w:val="00176A3B"/>
    <w:rsid w:val="001770C9"/>
    <w:rsid w:val="0017746A"/>
    <w:rsid w:val="0017777B"/>
    <w:rsid w:val="001778D0"/>
    <w:rsid w:val="0018163F"/>
    <w:rsid w:val="001817B8"/>
    <w:rsid w:val="00181937"/>
    <w:rsid w:val="00181DFD"/>
    <w:rsid w:val="00182334"/>
    <w:rsid w:val="00183E85"/>
    <w:rsid w:val="001848D8"/>
    <w:rsid w:val="001860FB"/>
    <w:rsid w:val="0018723B"/>
    <w:rsid w:val="0019026A"/>
    <w:rsid w:val="001924AF"/>
    <w:rsid w:val="00192D10"/>
    <w:rsid w:val="00192ED2"/>
    <w:rsid w:val="00193142"/>
    <w:rsid w:val="00193D57"/>
    <w:rsid w:val="001944DD"/>
    <w:rsid w:val="00194DE8"/>
    <w:rsid w:val="0019582A"/>
    <w:rsid w:val="001958CC"/>
    <w:rsid w:val="00196192"/>
    <w:rsid w:val="0019777F"/>
    <w:rsid w:val="001A19B5"/>
    <w:rsid w:val="001A20DB"/>
    <w:rsid w:val="001A2E5D"/>
    <w:rsid w:val="001A41DC"/>
    <w:rsid w:val="001A4D39"/>
    <w:rsid w:val="001A6AF2"/>
    <w:rsid w:val="001A728C"/>
    <w:rsid w:val="001B005A"/>
    <w:rsid w:val="001B038F"/>
    <w:rsid w:val="001B0409"/>
    <w:rsid w:val="001B092B"/>
    <w:rsid w:val="001B0B3E"/>
    <w:rsid w:val="001B0BA3"/>
    <w:rsid w:val="001B11D4"/>
    <w:rsid w:val="001B5244"/>
    <w:rsid w:val="001B54E9"/>
    <w:rsid w:val="001B7FE0"/>
    <w:rsid w:val="001C1F4B"/>
    <w:rsid w:val="001C2A60"/>
    <w:rsid w:val="001C3BF2"/>
    <w:rsid w:val="001C41B0"/>
    <w:rsid w:val="001C4372"/>
    <w:rsid w:val="001C50BA"/>
    <w:rsid w:val="001C56BE"/>
    <w:rsid w:val="001C669E"/>
    <w:rsid w:val="001C7522"/>
    <w:rsid w:val="001C792B"/>
    <w:rsid w:val="001D1503"/>
    <w:rsid w:val="001D2FBB"/>
    <w:rsid w:val="001D4181"/>
    <w:rsid w:val="001D5B8D"/>
    <w:rsid w:val="001D6179"/>
    <w:rsid w:val="001D791D"/>
    <w:rsid w:val="001D7D11"/>
    <w:rsid w:val="001E0108"/>
    <w:rsid w:val="001E168B"/>
    <w:rsid w:val="001E1F87"/>
    <w:rsid w:val="001E29CB"/>
    <w:rsid w:val="001E3944"/>
    <w:rsid w:val="001E45DC"/>
    <w:rsid w:val="001E4686"/>
    <w:rsid w:val="001E542F"/>
    <w:rsid w:val="001E5DA6"/>
    <w:rsid w:val="001E6311"/>
    <w:rsid w:val="001E6CD8"/>
    <w:rsid w:val="001F0480"/>
    <w:rsid w:val="001F10CB"/>
    <w:rsid w:val="001F1423"/>
    <w:rsid w:val="001F3180"/>
    <w:rsid w:val="001F3652"/>
    <w:rsid w:val="001F3C75"/>
    <w:rsid w:val="001F4CC9"/>
    <w:rsid w:val="001F557A"/>
    <w:rsid w:val="001F5EF0"/>
    <w:rsid w:val="001F645A"/>
    <w:rsid w:val="001F7FB2"/>
    <w:rsid w:val="00200291"/>
    <w:rsid w:val="0020129B"/>
    <w:rsid w:val="00202120"/>
    <w:rsid w:val="0020310D"/>
    <w:rsid w:val="00203E27"/>
    <w:rsid w:val="00205A78"/>
    <w:rsid w:val="00205E8D"/>
    <w:rsid w:val="0020664A"/>
    <w:rsid w:val="002069F9"/>
    <w:rsid w:val="00206AFA"/>
    <w:rsid w:val="00207B62"/>
    <w:rsid w:val="00207CAE"/>
    <w:rsid w:val="00210D29"/>
    <w:rsid w:val="00212BAF"/>
    <w:rsid w:val="002145F5"/>
    <w:rsid w:val="002154AF"/>
    <w:rsid w:val="0021597A"/>
    <w:rsid w:val="00215DFE"/>
    <w:rsid w:val="00215EFD"/>
    <w:rsid w:val="00216322"/>
    <w:rsid w:val="0021644C"/>
    <w:rsid w:val="00221613"/>
    <w:rsid w:val="0022163A"/>
    <w:rsid w:val="00221ABD"/>
    <w:rsid w:val="00222005"/>
    <w:rsid w:val="00222761"/>
    <w:rsid w:val="002231C7"/>
    <w:rsid w:val="0022353F"/>
    <w:rsid w:val="00223840"/>
    <w:rsid w:val="00223955"/>
    <w:rsid w:val="00224331"/>
    <w:rsid w:val="00224410"/>
    <w:rsid w:val="00224903"/>
    <w:rsid w:val="00225AAC"/>
    <w:rsid w:val="00226362"/>
    <w:rsid w:val="0022758E"/>
    <w:rsid w:val="00227E7C"/>
    <w:rsid w:val="0023000A"/>
    <w:rsid w:val="00230325"/>
    <w:rsid w:val="00230D42"/>
    <w:rsid w:val="00231465"/>
    <w:rsid w:val="002326F6"/>
    <w:rsid w:val="0023356F"/>
    <w:rsid w:val="00233CDB"/>
    <w:rsid w:val="00233E7C"/>
    <w:rsid w:val="00234190"/>
    <w:rsid w:val="002344A0"/>
    <w:rsid w:val="00234613"/>
    <w:rsid w:val="00235713"/>
    <w:rsid w:val="00235955"/>
    <w:rsid w:val="00235971"/>
    <w:rsid w:val="002363AA"/>
    <w:rsid w:val="002371BD"/>
    <w:rsid w:val="0023721B"/>
    <w:rsid w:val="00237FB3"/>
    <w:rsid w:val="00241477"/>
    <w:rsid w:val="002418C8"/>
    <w:rsid w:val="0024210E"/>
    <w:rsid w:val="0024216B"/>
    <w:rsid w:val="00242EAB"/>
    <w:rsid w:val="00243F96"/>
    <w:rsid w:val="00244392"/>
    <w:rsid w:val="00244A5F"/>
    <w:rsid w:val="00246BE7"/>
    <w:rsid w:val="002504FF"/>
    <w:rsid w:val="002508FD"/>
    <w:rsid w:val="00251FB4"/>
    <w:rsid w:val="00252B4C"/>
    <w:rsid w:val="00252FC1"/>
    <w:rsid w:val="00253098"/>
    <w:rsid w:val="0025380A"/>
    <w:rsid w:val="00253A69"/>
    <w:rsid w:val="0025421D"/>
    <w:rsid w:val="00254626"/>
    <w:rsid w:val="00254F27"/>
    <w:rsid w:val="00255060"/>
    <w:rsid w:val="002553FD"/>
    <w:rsid w:val="00255E33"/>
    <w:rsid w:val="00255FA2"/>
    <w:rsid w:val="0026010C"/>
    <w:rsid w:val="0026058C"/>
    <w:rsid w:val="0026132C"/>
    <w:rsid w:val="00261514"/>
    <w:rsid w:val="00262627"/>
    <w:rsid w:val="00263774"/>
    <w:rsid w:val="00264256"/>
    <w:rsid w:val="00264A04"/>
    <w:rsid w:val="00265D11"/>
    <w:rsid w:val="0026623A"/>
    <w:rsid w:val="00266D13"/>
    <w:rsid w:val="002678BF"/>
    <w:rsid w:val="00267A6D"/>
    <w:rsid w:val="00270BB6"/>
    <w:rsid w:val="00274DAD"/>
    <w:rsid w:val="00276EB0"/>
    <w:rsid w:val="00281B6E"/>
    <w:rsid w:val="00281F08"/>
    <w:rsid w:val="00283205"/>
    <w:rsid w:val="00283271"/>
    <w:rsid w:val="00283465"/>
    <w:rsid w:val="002836A3"/>
    <w:rsid w:val="00283B0F"/>
    <w:rsid w:val="00283D60"/>
    <w:rsid w:val="00283FB5"/>
    <w:rsid w:val="0028497D"/>
    <w:rsid w:val="00285856"/>
    <w:rsid w:val="002858FD"/>
    <w:rsid w:val="00285996"/>
    <w:rsid w:val="00285A14"/>
    <w:rsid w:val="00286B69"/>
    <w:rsid w:val="00291B18"/>
    <w:rsid w:val="00292761"/>
    <w:rsid w:val="00292D74"/>
    <w:rsid w:val="00293AD6"/>
    <w:rsid w:val="00293EE2"/>
    <w:rsid w:val="002943B1"/>
    <w:rsid w:val="0029582D"/>
    <w:rsid w:val="00296029"/>
    <w:rsid w:val="00296ACA"/>
    <w:rsid w:val="00296AE4"/>
    <w:rsid w:val="00297A4D"/>
    <w:rsid w:val="002A0811"/>
    <w:rsid w:val="002A168C"/>
    <w:rsid w:val="002A16EE"/>
    <w:rsid w:val="002A2D76"/>
    <w:rsid w:val="002A3989"/>
    <w:rsid w:val="002A40C1"/>
    <w:rsid w:val="002A47CF"/>
    <w:rsid w:val="002A4B14"/>
    <w:rsid w:val="002A5652"/>
    <w:rsid w:val="002A6A9B"/>
    <w:rsid w:val="002A73E4"/>
    <w:rsid w:val="002A767A"/>
    <w:rsid w:val="002A7D5B"/>
    <w:rsid w:val="002A7F19"/>
    <w:rsid w:val="002B038B"/>
    <w:rsid w:val="002B03D8"/>
    <w:rsid w:val="002B22FD"/>
    <w:rsid w:val="002B23E6"/>
    <w:rsid w:val="002B4E5A"/>
    <w:rsid w:val="002B4EB9"/>
    <w:rsid w:val="002B5157"/>
    <w:rsid w:val="002B58F5"/>
    <w:rsid w:val="002B5C87"/>
    <w:rsid w:val="002C0360"/>
    <w:rsid w:val="002C03BF"/>
    <w:rsid w:val="002C06A4"/>
    <w:rsid w:val="002C0AE2"/>
    <w:rsid w:val="002C1E22"/>
    <w:rsid w:val="002C20E8"/>
    <w:rsid w:val="002C267F"/>
    <w:rsid w:val="002C2D7F"/>
    <w:rsid w:val="002C465C"/>
    <w:rsid w:val="002C4AB3"/>
    <w:rsid w:val="002C4FBD"/>
    <w:rsid w:val="002C52C7"/>
    <w:rsid w:val="002C6827"/>
    <w:rsid w:val="002C6D1D"/>
    <w:rsid w:val="002C78B1"/>
    <w:rsid w:val="002D05E9"/>
    <w:rsid w:val="002D10E9"/>
    <w:rsid w:val="002D112D"/>
    <w:rsid w:val="002D119E"/>
    <w:rsid w:val="002D1626"/>
    <w:rsid w:val="002D2A6B"/>
    <w:rsid w:val="002D3A00"/>
    <w:rsid w:val="002D3A86"/>
    <w:rsid w:val="002D3E5D"/>
    <w:rsid w:val="002D4FBA"/>
    <w:rsid w:val="002D5047"/>
    <w:rsid w:val="002D5069"/>
    <w:rsid w:val="002D6005"/>
    <w:rsid w:val="002D6BFF"/>
    <w:rsid w:val="002D6F17"/>
    <w:rsid w:val="002D7364"/>
    <w:rsid w:val="002D738B"/>
    <w:rsid w:val="002D7593"/>
    <w:rsid w:val="002D7C9C"/>
    <w:rsid w:val="002E1E7E"/>
    <w:rsid w:val="002E283F"/>
    <w:rsid w:val="002E2AA6"/>
    <w:rsid w:val="002E3370"/>
    <w:rsid w:val="002E3A5F"/>
    <w:rsid w:val="002E42EB"/>
    <w:rsid w:val="002E465C"/>
    <w:rsid w:val="002E4B37"/>
    <w:rsid w:val="002E612E"/>
    <w:rsid w:val="002E657C"/>
    <w:rsid w:val="002F0046"/>
    <w:rsid w:val="002F0183"/>
    <w:rsid w:val="002F05D1"/>
    <w:rsid w:val="002F05DF"/>
    <w:rsid w:val="002F151F"/>
    <w:rsid w:val="002F1DC8"/>
    <w:rsid w:val="002F3301"/>
    <w:rsid w:val="002F4860"/>
    <w:rsid w:val="002F4FEC"/>
    <w:rsid w:val="002F5A70"/>
    <w:rsid w:val="003008BB"/>
    <w:rsid w:val="00302E74"/>
    <w:rsid w:val="00303542"/>
    <w:rsid w:val="0030442B"/>
    <w:rsid w:val="00304610"/>
    <w:rsid w:val="00304982"/>
    <w:rsid w:val="00305EA3"/>
    <w:rsid w:val="003073CD"/>
    <w:rsid w:val="00307B12"/>
    <w:rsid w:val="003102BA"/>
    <w:rsid w:val="00310851"/>
    <w:rsid w:val="003109E4"/>
    <w:rsid w:val="00312ADB"/>
    <w:rsid w:val="0031319D"/>
    <w:rsid w:val="00313C52"/>
    <w:rsid w:val="00314602"/>
    <w:rsid w:val="00314A6D"/>
    <w:rsid w:val="00314CBF"/>
    <w:rsid w:val="0031598E"/>
    <w:rsid w:val="00315CF3"/>
    <w:rsid w:val="00317554"/>
    <w:rsid w:val="00317CEF"/>
    <w:rsid w:val="00320335"/>
    <w:rsid w:val="00320518"/>
    <w:rsid w:val="00320BF0"/>
    <w:rsid w:val="00320D4D"/>
    <w:rsid w:val="00324B4E"/>
    <w:rsid w:val="0032579F"/>
    <w:rsid w:val="00326C01"/>
    <w:rsid w:val="00327D0B"/>
    <w:rsid w:val="00331F4A"/>
    <w:rsid w:val="00332009"/>
    <w:rsid w:val="0033364A"/>
    <w:rsid w:val="00333C29"/>
    <w:rsid w:val="00333E41"/>
    <w:rsid w:val="00333E77"/>
    <w:rsid w:val="00334009"/>
    <w:rsid w:val="003341F6"/>
    <w:rsid w:val="00335BBB"/>
    <w:rsid w:val="00335C7C"/>
    <w:rsid w:val="00336430"/>
    <w:rsid w:val="00337476"/>
    <w:rsid w:val="00337581"/>
    <w:rsid w:val="00337712"/>
    <w:rsid w:val="00337D83"/>
    <w:rsid w:val="00340A9B"/>
    <w:rsid w:val="0034404C"/>
    <w:rsid w:val="00344313"/>
    <w:rsid w:val="00347169"/>
    <w:rsid w:val="00350BDD"/>
    <w:rsid w:val="00350C1F"/>
    <w:rsid w:val="003514AE"/>
    <w:rsid w:val="00351C09"/>
    <w:rsid w:val="00352954"/>
    <w:rsid w:val="00353576"/>
    <w:rsid w:val="00354252"/>
    <w:rsid w:val="003546FE"/>
    <w:rsid w:val="00354C8C"/>
    <w:rsid w:val="00355751"/>
    <w:rsid w:val="00360A6E"/>
    <w:rsid w:val="003616D2"/>
    <w:rsid w:val="00362428"/>
    <w:rsid w:val="00362A26"/>
    <w:rsid w:val="003634AF"/>
    <w:rsid w:val="003644CD"/>
    <w:rsid w:val="00365948"/>
    <w:rsid w:val="00371284"/>
    <w:rsid w:val="00371762"/>
    <w:rsid w:val="003718B1"/>
    <w:rsid w:val="00372077"/>
    <w:rsid w:val="0037369E"/>
    <w:rsid w:val="00375787"/>
    <w:rsid w:val="00375CE7"/>
    <w:rsid w:val="00375E48"/>
    <w:rsid w:val="003772D6"/>
    <w:rsid w:val="003811E8"/>
    <w:rsid w:val="003812B8"/>
    <w:rsid w:val="00382E61"/>
    <w:rsid w:val="003846B9"/>
    <w:rsid w:val="00385131"/>
    <w:rsid w:val="003851F5"/>
    <w:rsid w:val="003877BA"/>
    <w:rsid w:val="00387C6D"/>
    <w:rsid w:val="00390450"/>
    <w:rsid w:val="00390D88"/>
    <w:rsid w:val="00391239"/>
    <w:rsid w:val="00393112"/>
    <w:rsid w:val="003948AD"/>
    <w:rsid w:val="00395314"/>
    <w:rsid w:val="003955E9"/>
    <w:rsid w:val="00396F8B"/>
    <w:rsid w:val="0039740E"/>
    <w:rsid w:val="003A086A"/>
    <w:rsid w:val="003A1292"/>
    <w:rsid w:val="003A16C5"/>
    <w:rsid w:val="003A18B2"/>
    <w:rsid w:val="003A3084"/>
    <w:rsid w:val="003A3542"/>
    <w:rsid w:val="003A448E"/>
    <w:rsid w:val="003A70E5"/>
    <w:rsid w:val="003A7BEA"/>
    <w:rsid w:val="003B0095"/>
    <w:rsid w:val="003B0487"/>
    <w:rsid w:val="003B0A4D"/>
    <w:rsid w:val="003B0D0C"/>
    <w:rsid w:val="003B3A8F"/>
    <w:rsid w:val="003B43F9"/>
    <w:rsid w:val="003B4AA6"/>
    <w:rsid w:val="003B67D1"/>
    <w:rsid w:val="003B69CC"/>
    <w:rsid w:val="003B6D16"/>
    <w:rsid w:val="003B7310"/>
    <w:rsid w:val="003C2028"/>
    <w:rsid w:val="003C284E"/>
    <w:rsid w:val="003C4394"/>
    <w:rsid w:val="003C49D1"/>
    <w:rsid w:val="003C64C3"/>
    <w:rsid w:val="003C6A82"/>
    <w:rsid w:val="003D0819"/>
    <w:rsid w:val="003D1989"/>
    <w:rsid w:val="003D1FB3"/>
    <w:rsid w:val="003D202C"/>
    <w:rsid w:val="003D2286"/>
    <w:rsid w:val="003D25D5"/>
    <w:rsid w:val="003D2F70"/>
    <w:rsid w:val="003D4CE3"/>
    <w:rsid w:val="003D4FEB"/>
    <w:rsid w:val="003D51BF"/>
    <w:rsid w:val="003D63AC"/>
    <w:rsid w:val="003D698E"/>
    <w:rsid w:val="003D6AF2"/>
    <w:rsid w:val="003D6B76"/>
    <w:rsid w:val="003D6CED"/>
    <w:rsid w:val="003D6DAC"/>
    <w:rsid w:val="003D7FC7"/>
    <w:rsid w:val="003E0938"/>
    <w:rsid w:val="003E17B4"/>
    <w:rsid w:val="003E255B"/>
    <w:rsid w:val="003E3A2A"/>
    <w:rsid w:val="003E41CE"/>
    <w:rsid w:val="003E5B61"/>
    <w:rsid w:val="003E6BD8"/>
    <w:rsid w:val="003E7172"/>
    <w:rsid w:val="003E7315"/>
    <w:rsid w:val="003F0909"/>
    <w:rsid w:val="003F2D49"/>
    <w:rsid w:val="003F356B"/>
    <w:rsid w:val="003F3A7E"/>
    <w:rsid w:val="003F3CB9"/>
    <w:rsid w:val="003F4D3E"/>
    <w:rsid w:val="003F525C"/>
    <w:rsid w:val="00400699"/>
    <w:rsid w:val="00401BB1"/>
    <w:rsid w:val="00401F25"/>
    <w:rsid w:val="00402643"/>
    <w:rsid w:val="00403A32"/>
    <w:rsid w:val="0040448F"/>
    <w:rsid w:val="0040677E"/>
    <w:rsid w:val="0040678E"/>
    <w:rsid w:val="00406BB7"/>
    <w:rsid w:val="00410906"/>
    <w:rsid w:val="00411DD6"/>
    <w:rsid w:val="00412409"/>
    <w:rsid w:val="004129FD"/>
    <w:rsid w:val="004154D4"/>
    <w:rsid w:val="00415734"/>
    <w:rsid w:val="00416B86"/>
    <w:rsid w:val="00417F6B"/>
    <w:rsid w:val="00420548"/>
    <w:rsid w:val="0042136C"/>
    <w:rsid w:val="00421DF4"/>
    <w:rsid w:val="00421E52"/>
    <w:rsid w:val="0042215C"/>
    <w:rsid w:val="004222D7"/>
    <w:rsid w:val="00422399"/>
    <w:rsid w:val="0042373F"/>
    <w:rsid w:val="004247E1"/>
    <w:rsid w:val="00424F6F"/>
    <w:rsid w:val="00425F37"/>
    <w:rsid w:val="00426970"/>
    <w:rsid w:val="00427155"/>
    <w:rsid w:val="00427A8E"/>
    <w:rsid w:val="00427D34"/>
    <w:rsid w:val="0043018B"/>
    <w:rsid w:val="00431B9C"/>
    <w:rsid w:val="00432C62"/>
    <w:rsid w:val="004338CB"/>
    <w:rsid w:val="00433B39"/>
    <w:rsid w:val="00433F5B"/>
    <w:rsid w:val="004340CE"/>
    <w:rsid w:val="004341D2"/>
    <w:rsid w:val="0043442C"/>
    <w:rsid w:val="00434F23"/>
    <w:rsid w:val="004354A1"/>
    <w:rsid w:val="00435DE4"/>
    <w:rsid w:val="00436390"/>
    <w:rsid w:val="00436CE0"/>
    <w:rsid w:val="00437699"/>
    <w:rsid w:val="00440402"/>
    <w:rsid w:val="00441EA7"/>
    <w:rsid w:val="004425FB"/>
    <w:rsid w:val="00442F96"/>
    <w:rsid w:val="00443AA8"/>
    <w:rsid w:val="004449C6"/>
    <w:rsid w:val="00445582"/>
    <w:rsid w:val="004466E0"/>
    <w:rsid w:val="00446AC4"/>
    <w:rsid w:val="00447498"/>
    <w:rsid w:val="00447A7F"/>
    <w:rsid w:val="00447C1D"/>
    <w:rsid w:val="004514B0"/>
    <w:rsid w:val="00451718"/>
    <w:rsid w:val="00451C02"/>
    <w:rsid w:val="00451D13"/>
    <w:rsid w:val="00452374"/>
    <w:rsid w:val="004538B6"/>
    <w:rsid w:val="004556F2"/>
    <w:rsid w:val="00456B27"/>
    <w:rsid w:val="00457460"/>
    <w:rsid w:val="00457941"/>
    <w:rsid w:val="00460514"/>
    <w:rsid w:val="004606B8"/>
    <w:rsid w:val="00461701"/>
    <w:rsid w:val="00461C09"/>
    <w:rsid w:val="00461EAC"/>
    <w:rsid w:val="00462FCF"/>
    <w:rsid w:val="00463E0F"/>
    <w:rsid w:val="00464C0F"/>
    <w:rsid w:val="004659AA"/>
    <w:rsid w:val="004667A1"/>
    <w:rsid w:val="004668E0"/>
    <w:rsid w:val="004675B3"/>
    <w:rsid w:val="00470034"/>
    <w:rsid w:val="004714A5"/>
    <w:rsid w:val="0047197F"/>
    <w:rsid w:val="00472590"/>
    <w:rsid w:val="004742FE"/>
    <w:rsid w:val="00474A17"/>
    <w:rsid w:val="00474C6B"/>
    <w:rsid w:val="00474E19"/>
    <w:rsid w:val="00475E8F"/>
    <w:rsid w:val="0047692F"/>
    <w:rsid w:val="00476CFC"/>
    <w:rsid w:val="0047727A"/>
    <w:rsid w:val="00477989"/>
    <w:rsid w:val="00477D3C"/>
    <w:rsid w:val="00477DE4"/>
    <w:rsid w:val="0048070B"/>
    <w:rsid w:val="004821E4"/>
    <w:rsid w:val="00483426"/>
    <w:rsid w:val="00484308"/>
    <w:rsid w:val="00484714"/>
    <w:rsid w:val="00484CAA"/>
    <w:rsid w:val="004850C1"/>
    <w:rsid w:val="0048545D"/>
    <w:rsid w:val="00486587"/>
    <w:rsid w:val="00486989"/>
    <w:rsid w:val="00486FCD"/>
    <w:rsid w:val="00490757"/>
    <w:rsid w:val="004917C6"/>
    <w:rsid w:val="00492FD7"/>
    <w:rsid w:val="00495BD9"/>
    <w:rsid w:val="004969D7"/>
    <w:rsid w:val="004A01A9"/>
    <w:rsid w:val="004A0E3D"/>
    <w:rsid w:val="004A1B1C"/>
    <w:rsid w:val="004A21A7"/>
    <w:rsid w:val="004A2CBF"/>
    <w:rsid w:val="004A32EA"/>
    <w:rsid w:val="004A35B1"/>
    <w:rsid w:val="004A3C63"/>
    <w:rsid w:val="004A4F93"/>
    <w:rsid w:val="004A59B5"/>
    <w:rsid w:val="004A5D14"/>
    <w:rsid w:val="004A6F97"/>
    <w:rsid w:val="004A7033"/>
    <w:rsid w:val="004A7455"/>
    <w:rsid w:val="004B0455"/>
    <w:rsid w:val="004B0545"/>
    <w:rsid w:val="004B096F"/>
    <w:rsid w:val="004B159B"/>
    <w:rsid w:val="004B1A5E"/>
    <w:rsid w:val="004B1EAE"/>
    <w:rsid w:val="004B35F7"/>
    <w:rsid w:val="004B3B14"/>
    <w:rsid w:val="004B43F4"/>
    <w:rsid w:val="004B46AA"/>
    <w:rsid w:val="004B7036"/>
    <w:rsid w:val="004B7CFF"/>
    <w:rsid w:val="004B7D9A"/>
    <w:rsid w:val="004C04CD"/>
    <w:rsid w:val="004C0A1B"/>
    <w:rsid w:val="004C13F2"/>
    <w:rsid w:val="004C1DF4"/>
    <w:rsid w:val="004C2683"/>
    <w:rsid w:val="004C29D0"/>
    <w:rsid w:val="004C390B"/>
    <w:rsid w:val="004C430A"/>
    <w:rsid w:val="004C4628"/>
    <w:rsid w:val="004C4BCA"/>
    <w:rsid w:val="004C6CAB"/>
    <w:rsid w:val="004C6DFF"/>
    <w:rsid w:val="004C7BE6"/>
    <w:rsid w:val="004D094E"/>
    <w:rsid w:val="004D2688"/>
    <w:rsid w:val="004D28DC"/>
    <w:rsid w:val="004D3564"/>
    <w:rsid w:val="004D43C5"/>
    <w:rsid w:val="004D49DE"/>
    <w:rsid w:val="004D5400"/>
    <w:rsid w:val="004D5503"/>
    <w:rsid w:val="004D5AA6"/>
    <w:rsid w:val="004D5AD0"/>
    <w:rsid w:val="004D5FB5"/>
    <w:rsid w:val="004D6699"/>
    <w:rsid w:val="004D79E0"/>
    <w:rsid w:val="004E03DC"/>
    <w:rsid w:val="004E15CB"/>
    <w:rsid w:val="004E1EF4"/>
    <w:rsid w:val="004E3096"/>
    <w:rsid w:val="004E33C5"/>
    <w:rsid w:val="004E3E4E"/>
    <w:rsid w:val="004E41BE"/>
    <w:rsid w:val="004E4EE1"/>
    <w:rsid w:val="004E57D8"/>
    <w:rsid w:val="004E593C"/>
    <w:rsid w:val="004E5BE7"/>
    <w:rsid w:val="004E73D5"/>
    <w:rsid w:val="004E77C6"/>
    <w:rsid w:val="004F0851"/>
    <w:rsid w:val="004F0DA4"/>
    <w:rsid w:val="004F102D"/>
    <w:rsid w:val="004F169E"/>
    <w:rsid w:val="004F21BB"/>
    <w:rsid w:val="004F28A0"/>
    <w:rsid w:val="004F2F15"/>
    <w:rsid w:val="004F3483"/>
    <w:rsid w:val="004F627C"/>
    <w:rsid w:val="004F7848"/>
    <w:rsid w:val="004F7E43"/>
    <w:rsid w:val="00500BD1"/>
    <w:rsid w:val="0050199D"/>
    <w:rsid w:val="00501A18"/>
    <w:rsid w:val="0050263C"/>
    <w:rsid w:val="00502A6A"/>
    <w:rsid w:val="0050342E"/>
    <w:rsid w:val="00503CC2"/>
    <w:rsid w:val="00503D36"/>
    <w:rsid w:val="0050448A"/>
    <w:rsid w:val="005049D8"/>
    <w:rsid w:val="00504E6C"/>
    <w:rsid w:val="00507A57"/>
    <w:rsid w:val="005122FA"/>
    <w:rsid w:val="005125ED"/>
    <w:rsid w:val="005125F9"/>
    <w:rsid w:val="00515614"/>
    <w:rsid w:val="005163BD"/>
    <w:rsid w:val="00516447"/>
    <w:rsid w:val="005165EE"/>
    <w:rsid w:val="005166CC"/>
    <w:rsid w:val="00516900"/>
    <w:rsid w:val="005171D8"/>
    <w:rsid w:val="0051740B"/>
    <w:rsid w:val="0052039D"/>
    <w:rsid w:val="00520B99"/>
    <w:rsid w:val="00520E07"/>
    <w:rsid w:val="00520F6B"/>
    <w:rsid w:val="00521DEB"/>
    <w:rsid w:val="00521F62"/>
    <w:rsid w:val="0052237D"/>
    <w:rsid w:val="005239B8"/>
    <w:rsid w:val="00524581"/>
    <w:rsid w:val="005247B4"/>
    <w:rsid w:val="00525633"/>
    <w:rsid w:val="00526F66"/>
    <w:rsid w:val="005277A7"/>
    <w:rsid w:val="0053009E"/>
    <w:rsid w:val="00530510"/>
    <w:rsid w:val="00531059"/>
    <w:rsid w:val="00531568"/>
    <w:rsid w:val="00533337"/>
    <w:rsid w:val="00533D59"/>
    <w:rsid w:val="00533EBD"/>
    <w:rsid w:val="0053530C"/>
    <w:rsid w:val="00536860"/>
    <w:rsid w:val="00536EF6"/>
    <w:rsid w:val="0053714F"/>
    <w:rsid w:val="00537B2A"/>
    <w:rsid w:val="00537D2B"/>
    <w:rsid w:val="00537D82"/>
    <w:rsid w:val="00540A20"/>
    <w:rsid w:val="005413FB"/>
    <w:rsid w:val="005429D1"/>
    <w:rsid w:val="005451BD"/>
    <w:rsid w:val="005459F4"/>
    <w:rsid w:val="00546406"/>
    <w:rsid w:val="00547EE4"/>
    <w:rsid w:val="00551458"/>
    <w:rsid w:val="005514B4"/>
    <w:rsid w:val="0055280E"/>
    <w:rsid w:val="005537A0"/>
    <w:rsid w:val="00553898"/>
    <w:rsid w:val="0055440A"/>
    <w:rsid w:val="00554495"/>
    <w:rsid w:val="0055568C"/>
    <w:rsid w:val="00555B89"/>
    <w:rsid w:val="00557363"/>
    <w:rsid w:val="005576D4"/>
    <w:rsid w:val="00560A1D"/>
    <w:rsid w:val="00560E6D"/>
    <w:rsid w:val="00560FF2"/>
    <w:rsid w:val="005622BE"/>
    <w:rsid w:val="0056234A"/>
    <w:rsid w:val="00562C9D"/>
    <w:rsid w:val="00563457"/>
    <w:rsid w:val="005634AF"/>
    <w:rsid w:val="00563957"/>
    <w:rsid w:val="00563F2F"/>
    <w:rsid w:val="00564338"/>
    <w:rsid w:val="005651AD"/>
    <w:rsid w:val="005657A9"/>
    <w:rsid w:val="0056608B"/>
    <w:rsid w:val="00567883"/>
    <w:rsid w:val="005679B2"/>
    <w:rsid w:val="00567A92"/>
    <w:rsid w:val="0057203A"/>
    <w:rsid w:val="00572456"/>
    <w:rsid w:val="005727FA"/>
    <w:rsid w:val="0057313F"/>
    <w:rsid w:val="00573B65"/>
    <w:rsid w:val="00574982"/>
    <w:rsid w:val="005750C8"/>
    <w:rsid w:val="0057682F"/>
    <w:rsid w:val="005769BC"/>
    <w:rsid w:val="00576DA4"/>
    <w:rsid w:val="005800B9"/>
    <w:rsid w:val="00580F73"/>
    <w:rsid w:val="00581A37"/>
    <w:rsid w:val="00581B85"/>
    <w:rsid w:val="00582465"/>
    <w:rsid w:val="0058275A"/>
    <w:rsid w:val="00583189"/>
    <w:rsid w:val="00585052"/>
    <w:rsid w:val="00585195"/>
    <w:rsid w:val="0058666D"/>
    <w:rsid w:val="00586AC1"/>
    <w:rsid w:val="00586D36"/>
    <w:rsid w:val="00587758"/>
    <w:rsid w:val="00587C84"/>
    <w:rsid w:val="005906DA"/>
    <w:rsid w:val="005908DC"/>
    <w:rsid w:val="00591A04"/>
    <w:rsid w:val="00592CEE"/>
    <w:rsid w:val="00593996"/>
    <w:rsid w:val="005949A0"/>
    <w:rsid w:val="00595245"/>
    <w:rsid w:val="005954DF"/>
    <w:rsid w:val="0059575C"/>
    <w:rsid w:val="00595FEF"/>
    <w:rsid w:val="005960F4"/>
    <w:rsid w:val="005966B6"/>
    <w:rsid w:val="00596B89"/>
    <w:rsid w:val="0059739F"/>
    <w:rsid w:val="005A0F67"/>
    <w:rsid w:val="005A20BD"/>
    <w:rsid w:val="005A221B"/>
    <w:rsid w:val="005A2D0E"/>
    <w:rsid w:val="005A2EA0"/>
    <w:rsid w:val="005A36B9"/>
    <w:rsid w:val="005A4BDD"/>
    <w:rsid w:val="005A51DA"/>
    <w:rsid w:val="005A5207"/>
    <w:rsid w:val="005A69F3"/>
    <w:rsid w:val="005A6E17"/>
    <w:rsid w:val="005A700B"/>
    <w:rsid w:val="005A779E"/>
    <w:rsid w:val="005B0A18"/>
    <w:rsid w:val="005B23D3"/>
    <w:rsid w:val="005B37EF"/>
    <w:rsid w:val="005B69BE"/>
    <w:rsid w:val="005B6FEA"/>
    <w:rsid w:val="005B7A7D"/>
    <w:rsid w:val="005B7B59"/>
    <w:rsid w:val="005B7B8F"/>
    <w:rsid w:val="005B7F27"/>
    <w:rsid w:val="005C0F01"/>
    <w:rsid w:val="005C0F16"/>
    <w:rsid w:val="005C31A3"/>
    <w:rsid w:val="005C39A3"/>
    <w:rsid w:val="005C583C"/>
    <w:rsid w:val="005C7D14"/>
    <w:rsid w:val="005D0BF9"/>
    <w:rsid w:val="005D0CCD"/>
    <w:rsid w:val="005D12C2"/>
    <w:rsid w:val="005D18DE"/>
    <w:rsid w:val="005D4AA8"/>
    <w:rsid w:val="005D4AB6"/>
    <w:rsid w:val="005D6322"/>
    <w:rsid w:val="005D74F9"/>
    <w:rsid w:val="005D7E02"/>
    <w:rsid w:val="005D7F09"/>
    <w:rsid w:val="005E0A35"/>
    <w:rsid w:val="005E0DB5"/>
    <w:rsid w:val="005E187D"/>
    <w:rsid w:val="005E1EE0"/>
    <w:rsid w:val="005E25EF"/>
    <w:rsid w:val="005E260E"/>
    <w:rsid w:val="005E43DE"/>
    <w:rsid w:val="005E4703"/>
    <w:rsid w:val="005E4B18"/>
    <w:rsid w:val="005E4F1A"/>
    <w:rsid w:val="005E55A3"/>
    <w:rsid w:val="005E5F88"/>
    <w:rsid w:val="005E6096"/>
    <w:rsid w:val="005E6107"/>
    <w:rsid w:val="005E6334"/>
    <w:rsid w:val="005E6916"/>
    <w:rsid w:val="005E6C92"/>
    <w:rsid w:val="005F2FEE"/>
    <w:rsid w:val="005F38AF"/>
    <w:rsid w:val="005F4487"/>
    <w:rsid w:val="005F510D"/>
    <w:rsid w:val="005F652A"/>
    <w:rsid w:val="005F7281"/>
    <w:rsid w:val="005F751E"/>
    <w:rsid w:val="005F7E14"/>
    <w:rsid w:val="0060136B"/>
    <w:rsid w:val="00601DA9"/>
    <w:rsid w:val="006030AC"/>
    <w:rsid w:val="00603305"/>
    <w:rsid w:val="00603A55"/>
    <w:rsid w:val="00604F21"/>
    <w:rsid w:val="00605094"/>
    <w:rsid w:val="006051DE"/>
    <w:rsid w:val="00606002"/>
    <w:rsid w:val="006070E2"/>
    <w:rsid w:val="006078DD"/>
    <w:rsid w:val="00610CF3"/>
    <w:rsid w:val="00612819"/>
    <w:rsid w:val="006129BB"/>
    <w:rsid w:val="00613091"/>
    <w:rsid w:val="00614381"/>
    <w:rsid w:val="00621CC5"/>
    <w:rsid w:val="00623D16"/>
    <w:rsid w:val="00623FB2"/>
    <w:rsid w:val="0062411C"/>
    <w:rsid w:val="00624DC8"/>
    <w:rsid w:val="00624FF6"/>
    <w:rsid w:val="006252D6"/>
    <w:rsid w:val="00626CB3"/>
    <w:rsid w:val="00627A31"/>
    <w:rsid w:val="00627D31"/>
    <w:rsid w:val="00627E7E"/>
    <w:rsid w:val="0063196E"/>
    <w:rsid w:val="0063198F"/>
    <w:rsid w:val="00632CF2"/>
    <w:rsid w:val="00633E72"/>
    <w:rsid w:val="0063481F"/>
    <w:rsid w:val="00634DDD"/>
    <w:rsid w:val="00634E66"/>
    <w:rsid w:val="0063527E"/>
    <w:rsid w:val="00635D09"/>
    <w:rsid w:val="0063636A"/>
    <w:rsid w:val="00637502"/>
    <w:rsid w:val="0064128E"/>
    <w:rsid w:val="006427CE"/>
    <w:rsid w:val="006448A4"/>
    <w:rsid w:val="00645785"/>
    <w:rsid w:val="0064581F"/>
    <w:rsid w:val="00645C58"/>
    <w:rsid w:val="0064708F"/>
    <w:rsid w:val="006476DA"/>
    <w:rsid w:val="00647C15"/>
    <w:rsid w:val="006503D2"/>
    <w:rsid w:val="006505FA"/>
    <w:rsid w:val="00651996"/>
    <w:rsid w:val="006532C3"/>
    <w:rsid w:val="006534C3"/>
    <w:rsid w:val="0065463D"/>
    <w:rsid w:val="00654C30"/>
    <w:rsid w:val="006552BC"/>
    <w:rsid w:val="00655664"/>
    <w:rsid w:val="006560AF"/>
    <w:rsid w:val="00656275"/>
    <w:rsid w:val="00656866"/>
    <w:rsid w:val="006569BE"/>
    <w:rsid w:val="00660545"/>
    <w:rsid w:val="00661420"/>
    <w:rsid w:val="006624D6"/>
    <w:rsid w:val="0066408A"/>
    <w:rsid w:val="00664859"/>
    <w:rsid w:val="006651FC"/>
    <w:rsid w:val="006655F3"/>
    <w:rsid w:val="00665E93"/>
    <w:rsid w:val="00666CC5"/>
    <w:rsid w:val="00667345"/>
    <w:rsid w:val="00670213"/>
    <w:rsid w:val="00670CD4"/>
    <w:rsid w:val="00672BA0"/>
    <w:rsid w:val="00673021"/>
    <w:rsid w:val="00673129"/>
    <w:rsid w:val="0067466C"/>
    <w:rsid w:val="00674D57"/>
    <w:rsid w:val="00674F77"/>
    <w:rsid w:val="00675661"/>
    <w:rsid w:val="00675C52"/>
    <w:rsid w:val="00676420"/>
    <w:rsid w:val="006769D3"/>
    <w:rsid w:val="0067724A"/>
    <w:rsid w:val="006772D0"/>
    <w:rsid w:val="0067740C"/>
    <w:rsid w:val="0067798D"/>
    <w:rsid w:val="00680822"/>
    <w:rsid w:val="00681911"/>
    <w:rsid w:val="00681AEA"/>
    <w:rsid w:val="0068365B"/>
    <w:rsid w:val="0068372F"/>
    <w:rsid w:val="00683D2D"/>
    <w:rsid w:val="00685389"/>
    <w:rsid w:val="006856E9"/>
    <w:rsid w:val="00686119"/>
    <w:rsid w:val="006862D1"/>
    <w:rsid w:val="00687149"/>
    <w:rsid w:val="00687564"/>
    <w:rsid w:val="00690A21"/>
    <w:rsid w:val="0069208C"/>
    <w:rsid w:val="0069235A"/>
    <w:rsid w:val="0069243B"/>
    <w:rsid w:val="00694E7B"/>
    <w:rsid w:val="00694ECE"/>
    <w:rsid w:val="0069659A"/>
    <w:rsid w:val="00696A07"/>
    <w:rsid w:val="00697337"/>
    <w:rsid w:val="006978F0"/>
    <w:rsid w:val="00697E1B"/>
    <w:rsid w:val="006A1172"/>
    <w:rsid w:val="006A4331"/>
    <w:rsid w:val="006A5838"/>
    <w:rsid w:val="006A60A4"/>
    <w:rsid w:val="006A6E84"/>
    <w:rsid w:val="006A774A"/>
    <w:rsid w:val="006A786E"/>
    <w:rsid w:val="006B1725"/>
    <w:rsid w:val="006B1FB1"/>
    <w:rsid w:val="006B2F98"/>
    <w:rsid w:val="006B30DC"/>
    <w:rsid w:val="006B3679"/>
    <w:rsid w:val="006B3B0A"/>
    <w:rsid w:val="006B55E3"/>
    <w:rsid w:val="006B642C"/>
    <w:rsid w:val="006B7655"/>
    <w:rsid w:val="006B7750"/>
    <w:rsid w:val="006B7BCD"/>
    <w:rsid w:val="006C22EC"/>
    <w:rsid w:val="006C235A"/>
    <w:rsid w:val="006C2CF8"/>
    <w:rsid w:val="006C3A12"/>
    <w:rsid w:val="006C4474"/>
    <w:rsid w:val="006C78D2"/>
    <w:rsid w:val="006D1CF4"/>
    <w:rsid w:val="006D2C57"/>
    <w:rsid w:val="006D2C8F"/>
    <w:rsid w:val="006D4172"/>
    <w:rsid w:val="006D45DE"/>
    <w:rsid w:val="006D7384"/>
    <w:rsid w:val="006E017A"/>
    <w:rsid w:val="006E0F4C"/>
    <w:rsid w:val="006E11BF"/>
    <w:rsid w:val="006E18D6"/>
    <w:rsid w:val="006E2028"/>
    <w:rsid w:val="006E23F1"/>
    <w:rsid w:val="006E32A0"/>
    <w:rsid w:val="006E354F"/>
    <w:rsid w:val="006E4173"/>
    <w:rsid w:val="006E435F"/>
    <w:rsid w:val="006E5B07"/>
    <w:rsid w:val="006E650D"/>
    <w:rsid w:val="006E6E60"/>
    <w:rsid w:val="006E7088"/>
    <w:rsid w:val="006E7782"/>
    <w:rsid w:val="006E786A"/>
    <w:rsid w:val="006E7D6C"/>
    <w:rsid w:val="006F024E"/>
    <w:rsid w:val="006F23B8"/>
    <w:rsid w:val="006F3511"/>
    <w:rsid w:val="006F3A5C"/>
    <w:rsid w:val="006F4573"/>
    <w:rsid w:val="006F4926"/>
    <w:rsid w:val="006F577E"/>
    <w:rsid w:val="006F6382"/>
    <w:rsid w:val="006F6CB9"/>
    <w:rsid w:val="006F6D5A"/>
    <w:rsid w:val="007013FB"/>
    <w:rsid w:val="00701530"/>
    <w:rsid w:val="00701746"/>
    <w:rsid w:val="00701AB5"/>
    <w:rsid w:val="00701E14"/>
    <w:rsid w:val="00702DA1"/>
    <w:rsid w:val="00703E61"/>
    <w:rsid w:val="00704AC7"/>
    <w:rsid w:val="00704F1F"/>
    <w:rsid w:val="00704FD7"/>
    <w:rsid w:val="00706109"/>
    <w:rsid w:val="00710656"/>
    <w:rsid w:val="007112F9"/>
    <w:rsid w:val="00712B76"/>
    <w:rsid w:val="00714F93"/>
    <w:rsid w:val="00715231"/>
    <w:rsid w:val="007156F5"/>
    <w:rsid w:val="0071574A"/>
    <w:rsid w:val="00715D18"/>
    <w:rsid w:val="00715E97"/>
    <w:rsid w:val="00716BD7"/>
    <w:rsid w:val="00716DAE"/>
    <w:rsid w:val="00717526"/>
    <w:rsid w:val="007205CC"/>
    <w:rsid w:val="00721AB5"/>
    <w:rsid w:val="00723B5F"/>
    <w:rsid w:val="0072428A"/>
    <w:rsid w:val="00724559"/>
    <w:rsid w:val="0072468D"/>
    <w:rsid w:val="007267E3"/>
    <w:rsid w:val="007271FD"/>
    <w:rsid w:val="007275C3"/>
    <w:rsid w:val="0073043B"/>
    <w:rsid w:val="007307E4"/>
    <w:rsid w:val="00731EA0"/>
    <w:rsid w:val="00732D9F"/>
    <w:rsid w:val="00732FBC"/>
    <w:rsid w:val="00734339"/>
    <w:rsid w:val="0073502C"/>
    <w:rsid w:val="00736561"/>
    <w:rsid w:val="0073670B"/>
    <w:rsid w:val="0073683D"/>
    <w:rsid w:val="007368EB"/>
    <w:rsid w:val="00736964"/>
    <w:rsid w:val="00736FE5"/>
    <w:rsid w:val="0073739B"/>
    <w:rsid w:val="007374E1"/>
    <w:rsid w:val="007377F5"/>
    <w:rsid w:val="007378FC"/>
    <w:rsid w:val="00740415"/>
    <w:rsid w:val="00740F5F"/>
    <w:rsid w:val="00741443"/>
    <w:rsid w:val="007414AB"/>
    <w:rsid w:val="00741509"/>
    <w:rsid w:val="00741619"/>
    <w:rsid w:val="00741D2D"/>
    <w:rsid w:val="007425B6"/>
    <w:rsid w:val="00742777"/>
    <w:rsid w:val="00745972"/>
    <w:rsid w:val="00746D72"/>
    <w:rsid w:val="007477B3"/>
    <w:rsid w:val="00747FD7"/>
    <w:rsid w:val="00750880"/>
    <w:rsid w:val="00750E28"/>
    <w:rsid w:val="007510C3"/>
    <w:rsid w:val="007512EF"/>
    <w:rsid w:val="00753895"/>
    <w:rsid w:val="00754321"/>
    <w:rsid w:val="00755593"/>
    <w:rsid w:val="00755750"/>
    <w:rsid w:val="00755C59"/>
    <w:rsid w:val="00757634"/>
    <w:rsid w:val="00760E43"/>
    <w:rsid w:val="00761C64"/>
    <w:rsid w:val="00761C87"/>
    <w:rsid w:val="00762B2B"/>
    <w:rsid w:val="00762ED0"/>
    <w:rsid w:val="00764335"/>
    <w:rsid w:val="007648F9"/>
    <w:rsid w:val="00767284"/>
    <w:rsid w:val="00767D7E"/>
    <w:rsid w:val="00771846"/>
    <w:rsid w:val="0077223A"/>
    <w:rsid w:val="007744DD"/>
    <w:rsid w:val="00774608"/>
    <w:rsid w:val="00774850"/>
    <w:rsid w:val="0077491A"/>
    <w:rsid w:val="00774A5A"/>
    <w:rsid w:val="00774D36"/>
    <w:rsid w:val="0077565B"/>
    <w:rsid w:val="00775DBA"/>
    <w:rsid w:val="00775E80"/>
    <w:rsid w:val="00776DA9"/>
    <w:rsid w:val="00777741"/>
    <w:rsid w:val="0077779D"/>
    <w:rsid w:val="00777EB0"/>
    <w:rsid w:val="007809C9"/>
    <w:rsid w:val="00780BB4"/>
    <w:rsid w:val="00781DA8"/>
    <w:rsid w:val="00782192"/>
    <w:rsid w:val="00782DC6"/>
    <w:rsid w:val="00783BB5"/>
    <w:rsid w:val="0078428E"/>
    <w:rsid w:val="00785470"/>
    <w:rsid w:val="0078771B"/>
    <w:rsid w:val="00787788"/>
    <w:rsid w:val="00787795"/>
    <w:rsid w:val="0079007D"/>
    <w:rsid w:val="007904AB"/>
    <w:rsid w:val="007912F1"/>
    <w:rsid w:val="00792E70"/>
    <w:rsid w:val="00793474"/>
    <w:rsid w:val="0079413B"/>
    <w:rsid w:val="0079427B"/>
    <w:rsid w:val="00794328"/>
    <w:rsid w:val="007946DB"/>
    <w:rsid w:val="00794996"/>
    <w:rsid w:val="00794A29"/>
    <w:rsid w:val="007956C3"/>
    <w:rsid w:val="00795F6E"/>
    <w:rsid w:val="00796427"/>
    <w:rsid w:val="00796F4D"/>
    <w:rsid w:val="007979A7"/>
    <w:rsid w:val="00797EB0"/>
    <w:rsid w:val="007A0163"/>
    <w:rsid w:val="007A0F0B"/>
    <w:rsid w:val="007A199E"/>
    <w:rsid w:val="007A1F41"/>
    <w:rsid w:val="007A1FF8"/>
    <w:rsid w:val="007A2F70"/>
    <w:rsid w:val="007A3583"/>
    <w:rsid w:val="007A3AE1"/>
    <w:rsid w:val="007A3E21"/>
    <w:rsid w:val="007A4459"/>
    <w:rsid w:val="007A50F9"/>
    <w:rsid w:val="007A54B1"/>
    <w:rsid w:val="007A59C4"/>
    <w:rsid w:val="007A5D28"/>
    <w:rsid w:val="007A6875"/>
    <w:rsid w:val="007A6A6C"/>
    <w:rsid w:val="007A7041"/>
    <w:rsid w:val="007A7397"/>
    <w:rsid w:val="007A75CF"/>
    <w:rsid w:val="007A7C5F"/>
    <w:rsid w:val="007B00CB"/>
    <w:rsid w:val="007B0642"/>
    <w:rsid w:val="007B0DF1"/>
    <w:rsid w:val="007B27F7"/>
    <w:rsid w:val="007B322B"/>
    <w:rsid w:val="007B3830"/>
    <w:rsid w:val="007B3CC1"/>
    <w:rsid w:val="007B44D8"/>
    <w:rsid w:val="007B66D7"/>
    <w:rsid w:val="007B680B"/>
    <w:rsid w:val="007B7C61"/>
    <w:rsid w:val="007B7D45"/>
    <w:rsid w:val="007C0014"/>
    <w:rsid w:val="007C1611"/>
    <w:rsid w:val="007C1A1A"/>
    <w:rsid w:val="007C1EE5"/>
    <w:rsid w:val="007C3089"/>
    <w:rsid w:val="007C3207"/>
    <w:rsid w:val="007C3773"/>
    <w:rsid w:val="007C38E8"/>
    <w:rsid w:val="007C446E"/>
    <w:rsid w:val="007C5A37"/>
    <w:rsid w:val="007C63C1"/>
    <w:rsid w:val="007C78D0"/>
    <w:rsid w:val="007C7B89"/>
    <w:rsid w:val="007D0E0A"/>
    <w:rsid w:val="007D13A6"/>
    <w:rsid w:val="007D414A"/>
    <w:rsid w:val="007D528E"/>
    <w:rsid w:val="007D5493"/>
    <w:rsid w:val="007D6505"/>
    <w:rsid w:val="007D6885"/>
    <w:rsid w:val="007D6AC8"/>
    <w:rsid w:val="007D76D8"/>
    <w:rsid w:val="007D7A82"/>
    <w:rsid w:val="007D7C81"/>
    <w:rsid w:val="007E0574"/>
    <w:rsid w:val="007E083D"/>
    <w:rsid w:val="007E131B"/>
    <w:rsid w:val="007E1651"/>
    <w:rsid w:val="007E1708"/>
    <w:rsid w:val="007E1934"/>
    <w:rsid w:val="007E1C32"/>
    <w:rsid w:val="007E1F90"/>
    <w:rsid w:val="007E547E"/>
    <w:rsid w:val="007E58CC"/>
    <w:rsid w:val="007E59F6"/>
    <w:rsid w:val="007E5E02"/>
    <w:rsid w:val="007E6179"/>
    <w:rsid w:val="007E6D2B"/>
    <w:rsid w:val="007E7230"/>
    <w:rsid w:val="007F0008"/>
    <w:rsid w:val="007F1694"/>
    <w:rsid w:val="007F1F47"/>
    <w:rsid w:val="007F2395"/>
    <w:rsid w:val="007F2ECF"/>
    <w:rsid w:val="007F35F1"/>
    <w:rsid w:val="007F399D"/>
    <w:rsid w:val="007F4062"/>
    <w:rsid w:val="007F6287"/>
    <w:rsid w:val="007F7B92"/>
    <w:rsid w:val="008012BA"/>
    <w:rsid w:val="00801746"/>
    <w:rsid w:val="008023B5"/>
    <w:rsid w:val="00802775"/>
    <w:rsid w:val="008027A1"/>
    <w:rsid w:val="00803008"/>
    <w:rsid w:val="008031C0"/>
    <w:rsid w:val="008036A3"/>
    <w:rsid w:val="0080503C"/>
    <w:rsid w:val="008070BF"/>
    <w:rsid w:val="0080736A"/>
    <w:rsid w:val="0080779F"/>
    <w:rsid w:val="008077F5"/>
    <w:rsid w:val="00810081"/>
    <w:rsid w:val="008105FE"/>
    <w:rsid w:val="00810E36"/>
    <w:rsid w:val="00811C21"/>
    <w:rsid w:val="00812786"/>
    <w:rsid w:val="00812EB3"/>
    <w:rsid w:val="0081323E"/>
    <w:rsid w:val="00813259"/>
    <w:rsid w:val="0081329D"/>
    <w:rsid w:val="0081407C"/>
    <w:rsid w:val="008156AE"/>
    <w:rsid w:val="00816A05"/>
    <w:rsid w:val="00817381"/>
    <w:rsid w:val="0081758E"/>
    <w:rsid w:val="00821AC4"/>
    <w:rsid w:val="00821F0E"/>
    <w:rsid w:val="00822F0F"/>
    <w:rsid w:val="00823BF0"/>
    <w:rsid w:val="00823E34"/>
    <w:rsid w:val="00824D3E"/>
    <w:rsid w:val="00826C18"/>
    <w:rsid w:val="00827161"/>
    <w:rsid w:val="008271D6"/>
    <w:rsid w:val="008273AB"/>
    <w:rsid w:val="008275B0"/>
    <w:rsid w:val="00830154"/>
    <w:rsid w:val="008316D7"/>
    <w:rsid w:val="00831F5A"/>
    <w:rsid w:val="00832408"/>
    <w:rsid w:val="00832823"/>
    <w:rsid w:val="00832F63"/>
    <w:rsid w:val="0083403F"/>
    <w:rsid w:val="00834405"/>
    <w:rsid w:val="00834561"/>
    <w:rsid w:val="00834B99"/>
    <w:rsid w:val="00834F27"/>
    <w:rsid w:val="00835330"/>
    <w:rsid w:val="00836DE7"/>
    <w:rsid w:val="00837AEE"/>
    <w:rsid w:val="008418EA"/>
    <w:rsid w:val="00841BD6"/>
    <w:rsid w:val="0084258E"/>
    <w:rsid w:val="008436AA"/>
    <w:rsid w:val="00843C94"/>
    <w:rsid w:val="00843E65"/>
    <w:rsid w:val="00844A5C"/>
    <w:rsid w:val="00844CFD"/>
    <w:rsid w:val="008463C7"/>
    <w:rsid w:val="008466DE"/>
    <w:rsid w:val="0084734E"/>
    <w:rsid w:val="008476DE"/>
    <w:rsid w:val="008477BB"/>
    <w:rsid w:val="0085127F"/>
    <w:rsid w:val="00851D5A"/>
    <w:rsid w:val="00851E7B"/>
    <w:rsid w:val="0085240A"/>
    <w:rsid w:val="00852FBA"/>
    <w:rsid w:val="00853AA9"/>
    <w:rsid w:val="00854570"/>
    <w:rsid w:val="00854D0F"/>
    <w:rsid w:val="00855B29"/>
    <w:rsid w:val="00855CC8"/>
    <w:rsid w:val="00856DEA"/>
    <w:rsid w:val="00861BF7"/>
    <w:rsid w:val="008622B7"/>
    <w:rsid w:val="0086271D"/>
    <w:rsid w:val="008628E6"/>
    <w:rsid w:val="00862DEA"/>
    <w:rsid w:val="00863A4C"/>
    <w:rsid w:val="00863AAA"/>
    <w:rsid w:val="00864321"/>
    <w:rsid w:val="0086484A"/>
    <w:rsid w:val="008658B5"/>
    <w:rsid w:val="00866A08"/>
    <w:rsid w:val="00867766"/>
    <w:rsid w:val="0087072A"/>
    <w:rsid w:val="00870F7B"/>
    <w:rsid w:val="00870FA9"/>
    <w:rsid w:val="008713F2"/>
    <w:rsid w:val="0087293D"/>
    <w:rsid w:val="008736E5"/>
    <w:rsid w:val="0087387D"/>
    <w:rsid w:val="00873CBC"/>
    <w:rsid w:val="008741B9"/>
    <w:rsid w:val="008753FF"/>
    <w:rsid w:val="00875DE1"/>
    <w:rsid w:val="00876FDF"/>
    <w:rsid w:val="008779B5"/>
    <w:rsid w:val="00880038"/>
    <w:rsid w:val="00880630"/>
    <w:rsid w:val="00880958"/>
    <w:rsid w:val="00880A06"/>
    <w:rsid w:val="00882C7F"/>
    <w:rsid w:val="00882D47"/>
    <w:rsid w:val="00884DAC"/>
    <w:rsid w:val="00884EA7"/>
    <w:rsid w:val="0088577B"/>
    <w:rsid w:val="00885F43"/>
    <w:rsid w:val="008867E2"/>
    <w:rsid w:val="008867E6"/>
    <w:rsid w:val="008877C8"/>
    <w:rsid w:val="00887EB3"/>
    <w:rsid w:val="0089095D"/>
    <w:rsid w:val="00891198"/>
    <w:rsid w:val="008914B8"/>
    <w:rsid w:val="0089175F"/>
    <w:rsid w:val="00893B15"/>
    <w:rsid w:val="008952AE"/>
    <w:rsid w:val="0089569C"/>
    <w:rsid w:val="00895847"/>
    <w:rsid w:val="00896547"/>
    <w:rsid w:val="008A0A35"/>
    <w:rsid w:val="008A107D"/>
    <w:rsid w:val="008A144E"/>
    <w:rsid w:val="008A1AE0"/>
    <w:rsid w:val="008A1CB9"/>
    <w:rsid w:val="008A2147"/>
    <w:rsid w:val="008A27E9"/>
    <w:rsid w:val="008A3670"/>
    <w:rsid w:val="008A385A"/>
    <w:rsid w:val="008A4CB2"/>
    <w:rsid w:val="008A610D"/>
    <w:rsid w:val="008A6162"/>
    <w:rsid w:val="008A6C9C"/>
    <w:rsid w:val="008A7B12"/>
    <w:rsid w:val="008B010C"/>
    <w:rsid w:val="008B01AE"/>
    <w:rsid w:val="008B03F9"/>
    <w:rsid w:val="008B0A45"/>
    <w:rsid w:val="008B169D"/>
    <w:rsid w:val="008B1EBF"/>
    <w:rsid w:val="008B22EC"/>
    <w:rsid w:val="008B4B25"/>
    <w:rsid w:val="008B5B50"/>
    <w:rsid w:val="008B6A95"/>
    <w:rsid w:val="008C0092"/>
    <w:rsid w:val="008C23FC"/>
    <w:rsid w:val="008C24F2"/>
    <w:rsid w:val="008C4387"/>
    <w:rsid w:val="008C4FAC"/>
    <w:rsid w:val="008C5778"/>
    <w:rsid w:val="008C73EA"/>
    <w:rsid w:val="008C784F"/>
    <w:rsid w:val="008D0860"/>
    <w:rsid w:val="008D1D55"/>
    <w:rsid w:val="008D2136"/>
    <w:rsid w:val="008D2A64"/>
    <w:rsid w:val="008D32AD"/>
    <w:rsid w:val="008D3603"/>
    <w:rsid w:val="008D3CFB"/>
    <w:rsid w:val="008D447D"/>
    <w:rsid w:val="008D4CEA"/>
    <w:rsid w:val="008D676C"/>
    <w:rsid w:val="008D739F"/>
    <w:rsid w:val="008D7520"/>
    <w:rsid w:val="008E1980"/>
    <w:rsid w:val="008E27CA"/>
    <w:rsid w:val="008E305F"/>
    <w:rsid w:val="008E3322"/>
    <w:rsid w:val="008E5A66"/>
    <w:rsid w:val="008E64D0"/>
    <w:rsid w:val="008E64F9"/>
    <w:rsid w:val="008E6CE2"/>
    <w:rsid w:val="008E771A"/>
    <w:rsid w:val="008F03D5"/>
    <w:rsid w:val="008F19BD"/>
    <w:rsid w:val="008F26C9"/>
    <w:rsid w:val="008F3EA4"/>
    <w:rsid w:val="008F42A1"/>
    <w:rsid w:val="008F42C6"/>
    <w:rsid w:val="008F62E8"/>
    <w:rsid w:val="008F667B"/>
    <w:rsid w:val="008F6944"/>
    <w:rsid w:val="008F71D3"/>
    <w:rsid w:val="008F75C3"/>
    <w:rsid w:val="008F77A7"/>
    <w:rsid w:val="008F7D6C"/>
    <w:rsid w:val="008F7D8F"/>
    <w:rsid w:val="00900F73"/>
    <w:rsid w:val="00902096"/>
    <w:rsid w:val="00902375"/>
    <w:rsid w:val="00902682"/>
    <w:rsid w:val="009052CD"/>
    <w:rsid w:val="00906B93"/>
    <w:rsid w:val="009073A5"/>
    <w:rsid w:val="00907F5B"/>
    <w:rsid w:val="0091005B"/>
    <w:rsid w:val="00911A0B"/>
    <w:rsid w:val="00912BC3"/>
    <w:rsid w:val="00912C47"/>
    <w:rsid w:val="00914EFB"/>
    <w:rsid w:val="00917C39"/>
    <w:rsid w:val="00917D0C"/>
    <w:rsid w:val="00920757"/>
    <w:rsid w:val="00921496"/>
    <w:rsid w:val="00921605"/>
    <w:rsid w:val="00922196"/>
    <w:rsid w:val="00923089"/>
    <w:rsid w:val="0092368B"/>
    <w:rsid w:val="00923C5C"/>
    <w:rsid w:val="00923D6E"/>
    <w:rsid w:val="00924049"/>
    <w:rsid w:val="00925035"/>
    <w:rsid w:val="00925E80"/>
    <w:rsid w:val="009263C4"/>
    <w:rsid w:val="0092658E"/>
    <w:rsid w:val="00926EEC"/>
    <w:rsid w:val="00927082"/>
    <w:rsid w:val="0092771F"/>
    <w:rsid w:val="0093042C"/>
    <w:rsid w:val="00931B08"/>
    <w:rsid w:val="00932AE0"/>
    <w:rsid w:val="00932D93"/>
    <w:rsid w:val="00932E5A"/>
    <w:rsid w:val="00934BDF"/>
    <w:rsid w:val="00935504"/>
    <w:rsid w:val="00936525"/>
    <w:rsid w:val="009370FF"/>
    <w:rsid w:val="0094039A"/>
    <w:rsid w:val="00940BF8"/>
    <w:rsid w:val="00941D18"/>
    <w:rsid w:val="0094217C"/>
    <w:rsid w:val="009423E7"/>
    <w:rsid w:val="009425F1"/>
    <w:rsid w:val="00942958"/>
    <w:rsid w:val="009438C3"/>
    <w:rsid w:val="00944291"/>
    <w:rsid w:val="009454AF"/>
    <w:rsid w:val="0094585E"/>
    <w:rsid w:val="00945AC5"/>
    <w:rsid w:val="00945BF7"/>
    <w:rsid w:val="00945C56"/>
    <w:rsid w:val="009467D7"/>
    <w:rsid w:val="00946BB8"/>
    <w:rsid w:val="00946D13"/>
    <w:rsid w:val="00947326"/>
    <w:rsid w:val="00951B2D"/>
    <w:rsid w:val="00952D07"/>
    <w:rsid w:val="00953D42"/>
    <w:rsid w:val="009543ED"/>
    <w:rsid w:val="00954754"/>
    <w:rsid w:val="00954792"/>
    <w:rsid w:val="00955526"/>
    <w:rsid w:val="00955A84"/>
    <w:rsid w:val="009562C1"/>
    <w:rsid w:val="00956F50"/>
    <w:rsid w:val="00957B98"/>
    <w:rsid w:val="00957E7D"/>
    <w:rsid w:val="009603C3"/>
    <w:rsid w:val="009608FF"/>
    <w:rsid w:val="00961FC9"/>
    <w:rsid w:val="00962691"/>
    <w:rsid w:val="00962B98"/>
    <w:rsid w:val="00965AC8"/>
    <w:rsid w:val="00965B21"/>
    <w:rsid w:val="00967441"/>
    <w:rsid w:val="0096745B"/>
    <w:rsid w:val="00967471"/>
    <w:rsid w:val="00970CC1"/>
    <w:rsid w:val="0097167E"/>
    <w:rsid w:val="00971F64"/>
    <w:rsid w:val="00973635"/>
    <w:rsid w:val="0097426F"/>
    <w:rsid w:val="00974F8B"/>
    <w:rsid w:val="00975784"/>
    <w:rsid w:val="00977C16"/>
    <w:rsid w:val="00980ADD"/>
    <w:rsid w:val="00981A20"/>
    <w:rsid w:val="00981D2F"/>
    <w:rsid w:val="00981F02"/>
    <w:rsid w:val="009845E0"/>
    <w:rsid w:val="00984CB9"/>
    <w:rsid w:val="009858AE"/>
    <w:rsid w:val="00986A84"/>
    <w:rsid w:val="00986E04"/>
    <w:rsid w:val="00987484"/>
    <w:rsid w:val="009874A7"/>
    <w:rsid w:val="00990324"/>
    <w:rsid w:val="00990BA8"/>
    <w:rsid w:val="0099188B"/>
    <w:rsid w:val="00992484"/>
    <w:rsid w:val="00992584"/>
    <w:rsid w:val="00992731"/>
    <w:rsid w:val="00993C15"/>
    <w:rsid w:val="00994EE7"/>
    <w:rsid w:val="00997657"/>
    <w:rsid w:val="009A01F0"/>
    <w:rsid w:val="009A0773"/>
    <w:rsid w:val="009A130E"/>
    <w:rsid w:val="009A15B2"/>
    <w:rsid w:val="009A6A09"/>
    <w:rsid w:val="009A7B40"/>
    <w:rsid w:val="009B0967"/>
    <w:rsid w:val="009B1BC5"/>
    <w:rsid w:val="009B276F"/>
    <w:rsid w:val="009B2D6C"/>
    <w:rsid w:val="009B35F5"/>
    <w:rsid w:val="009B3D6B"/>
    <w:rsid w:val="009B4620"/>
    <w:rsid w:val="009B50B9"/>
    <w:rsid w:val="009B5484"/>
    <w:rsid w:val="009B5B0D"/>
    <w:rsid w:val="009B64A3"/>
    <w:rsid w:val="009B69D9"/>
    <w:rsid w:val="009B70FA"/>
    <w:rsid w:val="009B7D75"/>
    <w:rsid w:val="009C04D3"/>
    <w:rsid w:val="009C056A"/>
    <w:rsid w:val="009C0B0D"/>
    <w:rsid w:val="009C1DD1"/>
    <w:rsid w:val="009C1EA0"/>
    <w:rsid w:val="009C2CBD"/>
    <w:rsid w:val="009C2D47"/>
    <w:rsid w:val="009C3482"/>
    <w:rsid w:val="009C36C1"/>
    <w:rsid w:val="009C3E6F"/>
    <w:rsid w:val="009C5600"/>
    <w:rsid w:val="009C688B"/>
    <w:rsid w:val="009C6BA8"/>
    <w:rsid w:val="009C71A4"/>
    <w:rsid w:val="009C73BC"/>
    <w:rsid w:val="009C77BD"/>
    <w:rsid w:val="009D04E9"/>
    <w:rsid w:val="009D0730"/>
    <w:rsid w:val="009D1731"/>
    <w:rsid w:val="009D193C"/>
    <w:rsid w:val="009D28C4"/>
    <w:rsid w:val="009D2FB9"/>
    <w:rsid w:val="009D48A2"/>
    <w:rsid w:val="009D4BE6"/>
    <w:rsid w:val="009D59AF"/>
    <w:rsid w:val="009D5D51"/>
    <w:rsid w:val="009D7A96"/>
    <w:rsid w:val="009E0891"/>
    <w:rsid w:val="009E0AC3"/>
    <w:rsid w:val="009E111D"/>
    <w:rsid w:val="009E1B65"/>
    <w:rsid w:val="009E1C6A"/>
    <w:rsid w:val="009E20FB"/>
    <w:rsid w:val="009E3E4D"/>
    <w:rsid w:val="009E59F4"/>
    <w:rsid w:val="009E5A76"/>
    <w:rsid w:val="009E5E99"/>
    <w:rsid w:val="009E6C12"/>
    <w:rsid w:val="009E72A2"/>
    <w:rsid w:val="009F1996"/>
    <w:rsid w:val="009F216F"/>
    <w:rsid w:val="009F3CA1"/>
    <w:rsid w:val="009F3E99"/>
    <w:rsid w:val="009F4689"/>
    <w:rsid w:val="009F5BAD"/>
    <w:rsid w:val="009F6450"/>
    <w:rsid w:val="009F64A6"/>
    <w:rsid w:val="009F6CCA"/>
    <w:rsid w:val="009F7AEA"/>
    <w:rsid w:val="009F7B33"/>
    <w:rsid w:val="00A0124F"/>
    <w:rsid w:val="00A01F2D"/>
    <w:rsid w:val="00A033EC"/>
    <w:rsid w:val="00A03689"/>
    <w:rsid w:val="00A03844"/>
    <w:rsid w:val="00A03853"/>
    <w:rsid w:val="00A03C23"/>
    <w:rsid w:val="00A04DF9"/>
    <w:rsid w:val="00A06CBF"/>
    <w:rsid w:val="00A10047"/>
    <w:rsid w:val="00A11019"/>
    <w:rsid w:val="00A11B49"/>
    <w:rsid w:val="00A13657"/>
    <w:rsid w:val="00A139DE"/>
    <w:rsid w:val="00A140A4"/>
    <w:rsid w:val="00A14BD4"/>
    <w:rsid w:val="00A15639"/>
    <w:rsid w:val="00A15BBD"/>
    <w:rsid w:val="00A174D1"/>
    <w:rsid w:val="00A17B88"/>
    <w:rsid w:val="00A200B9"/>
    <w:rsid w:val="00A213DE"/>
    <w:rsid w:val="00A21DB6"/>
    <w:rsid w:val="00A22D7A"/>
    <w:rsid w:val="00A231AF"/>
    <w:rsid w:val="00A243D5"/>
    <w:rsid w:val="00A24664"/>
    <w:rsid w:val="00A256F3"/>
    <w:rsid w:val="00A26363"/>
    <w:rsid w:val="00A26432"/>
    <w:rsid w:val="00A2648D"/>
    <w:rsid w:val="00A266D6"/>
    <w:rsid w:val="00A319B2"/>
    <w:rsid w:val="00A321FF"/>
    <w:rsid w:val="00A32AAC"/>
    <w:rsid w:val="00A32D5E"/>
    <w:rsid w:val="00A33293"/>
    <w:rsid w:val="00A33AFD"/>
    <w:rsid w:val="00A34CA3"/>
    <w:rsid w:val="00A35F4D"/>
    <w:rsid w:val="00A36A00"/>
    <w:rsid w:val="00A3768A"/>
    <w:rsid w:val="00A40044"/>
    <w:rsid w:val="00A406EE"/>
    <w:rsid w:val="00A44371"/>
    <w:rsid w:val="00A4487E"/>
    <w:rsid w:val="00A45162"/>
    <w:rsid w:val="00A455BF"/>
    <w:rsid w:val="00A464A0"/>
    <w:rsid w:val="00A468B9"/>
    <w:rsid w:val="00A47BDD"/>
    <w:rsid w:val="00A47DC4"/>
    <w:rsid w:val="00A55FE0"/>
    <w:rsid w:val="00A56D25"/>
    <w:rsid w:val="00A57839"/>
    <w:rsid w:val="00A57DFB"/>
    <w:rsid w:val="00A60B1E"/>
    <w:rsid w:val="00A60CD3"/>
    <w:rsid w:val="00A61A57"/>
    <w:rsid w:val="00A61C90"/>
    <w:rsid w:val="00A61DA3"/>
    <w:rsid w:val="00A62C1B"/>
    <w:rsid w:val="00A64F3F"/>
    <w:rsid w:val="00A64F77"/>
    <w:rsid w:val="00A667E1"/>
    <w:rsid w:val="00A6717E"/>
    <w:rsid w:val="00A6767C"/>
    <w:rsid w:val="00A704EE"/>
    <w:rsid w:val="00A71657"/>
    <w:rsid w:val="00A72BAC"/>
    <w:rsid w:val="00A739C3"/>
    <w:rsid w:val="00A73C16"/>
    <w:rsid w:val="00A75128"/>
    <w:rsid w:val="00A75ECF"/>
    <w:rsid w:val="00A7750D"/>
    <w:rsid w:val="00A810B9"/>
    <w:rsid w:val="00A81858"/>
    <w:rsid w:val="00A827CF"/>
    <w:rsid w:val="00A82BC6"/>
    <w:rsid w:val="00A8308D"/>
    <w:rsid w:val="00A855C3"/>
    <w:rsid w:val="00A856F1"/>
    <w:rsid w:val="00A8572A"/>
    <w:rsid w:val="00A86023"/>
    <w:rsid w:val="00A870F4"/>
    <w:rsid w:val="00A8798F"/>
    <w:rsid w:val="00A904C6"/>
    <w:rsid w:val="00A90C11"/>
    <w:rsid w:val="00A9147B"/>
    <w:rsid w:val="00A9230A"/>
    <w:rsid w:val="00A9270E"/>
    <w:rsid w:val="00A92EA5"/>
    <w:rsid w:val="00A9300D"/>
    <w:rsid w:val="00A93E82"/>
    <w:rsid w:val="00A94099"/>
    <w:rsid w:val="00A94F8A"/>
    <w:rsid w:val="00A9548D"/>
    <w:rsid w:val="00A960C1"/>
    <w:rsid w:val="00A968B6"/>
    <w:rsid w:val="00A97A1E"/>
    <w:rsid w:val="00AA0287"/>
    <w:rsid w:val="00AA03AB"/>
    <w:rsid w:val="00AA0D39"/>
    <w:rsid w:val="00AA1734"/>
    <w:rsid w:val="00AA3F93"/>
    <w:rsid w:val="00AA4058"/>
    <w:rsid w:val="00AA586E"/>
    <w:rsid w:val="00AA78FF"/>
    <w:rsid w:val="00AB0B06"/>
    <w:rsid w:val="00AB14BC"/>
    <w:rsid w:val="00AB1E90"/>
    <w:rsid w:val="00AB2986"/>
    <w:rsid w:val="00AB351D"/>
    <w:rsid w:val="00AB3AC4"/>
    <w:rsid w:val="00AB62BC"/>
    <w:rsid w:val="00AB69E1"/>
    <w:rsid w:val="00AB7E39"/>
    <w:rsid w:val="00AC0246"/>
    <w:rsid w:val="00AC044C"/>
    <w:rsid w:val="00AC0B6E"/>
    <w:rsid w:val="00AC150A"/>
    <w:rsid w:val="00AC4C25"/>
    <w:rsid w:val="00AC68E1"/>
    <w:rsid w:val="00AD12D9"/>
    <w:rsid w:val="00AD18D2"/>
    <w:rsid w:val="00AD1B90"/>
    <w:rsid w:val="00AD1D25"/>
    <w:rsid w:val="00AD33EE"/>
    <w:rsid w:val="00AD4791"/>
    <w:rsid w:val="00AD7E15"/>
    <w:rsid w:val="00AE06BC"/>
    <w:rsid w:val="00AE0E5C"/>
    <w:rsid w:val="00AE14FF"/>
    <w:rsid w:val="00AE25AA"/>
    <w:rsid w:val="00AE2BB9"/>
    <w:rsid w:val="00AE2F9B"/>
    <w:rsid w:val="00AE32F2"/>
    <w:rsid w:val="00AE3BB8"/>
    <w:rsid w:val="00AE3D1F"/>
    <w:rsid w:val="00AE3D5E"/>
    <w:rsid w:val="00AE44D1"/>
    <w:rsid w:val="00AE4596"/>
    <w:rsid w:val="00AE481E"/>
    <w:rsid w:val="00AE49AA"/>
    <w:rsid w:val="00AE4C27"/>
    <w:rsid w:val="00AE6571"/>
    <w:rsid w:val="00AE67C8"/>
    <w:rsid w:val="00AF27E8"/>
    <w:rsid w:val="00AF400A"/>
    <w:rsid w:val="00AF4205"/>
    <w:rsid w:val="00AF62B5"/>
    <w:rsid w:val="00AF6C87"/>
    <w:rsid w:val="00B00D7E"/>
    <w:rsid w:val="00B014B9"/>
    <w:rsid w:val="00B01A78"/>
    <w:rsid w:val="00B01B3C"/>
    <w:rsid w:val="00B02AA8"/>
    <w:rsid w:val="00B02B42"/>
    <w:rsid w:val="00B02D7B"/>
    <w:rsid w:val="00B03029"/>
    <w:rsid w:val="00B033C7"/>
    <w:rsid w:val="00B03D1D"/>
    <w:rsid w:val="00B04930"/>
    <w:rsid w:val="00B050C6"/>
    <w:rsid w:val="00B0625C"/>
    <w:rsid w:val="00B10B98"/>
    <w:rsid w:val="00B11285"/>
    <w:rsid w:val="00B118E1"/>
    <w:rsid w:val="00B11CA2"/>
    <w:rsid w:val="00B12BD8"/>
    <w:rsid w:val="00B150D1"/>
    <w:rsid w:val="00B15791"/>
    <w:rsid w:val="00B166E0"/>
    <w:rsid w:val="00B17745"/>
    <w:rsid w:val="00B17BBC"/>
    <w:rsid w:val="00B17F34"/>
    <w:rsid w:val="00B17F5D"/>
    <w:rsid w:val="00B20D32"/>
    <w:rsid w:val="00B21F31"/>
    <w:rsid w:val="00B22EF0"/>
    <w:rsid w:val="00B22F56"/>
    <w:rsid w:val="00B237BD"/>
    <w:rsid w:val="00B25B8C"/>
    <w:rsid w:val="00B25BE9"/>
    <w:rsid w:val="00B27428"/>
    <w:rsid w:val="00B27467"/>
    <w:rsid w:val="00B307FF"/>
    <w:rsid w:val="00B31228"/>
    <w:rsid w:val="00B3194E"/>
    <w:rsid w:val="00B31B7C"/>
    <w:rsid w:val="00B32B1E"/>
    <w:rsid w:val="00B332C6"/>
    <w:rsid w:val="00B37E85"/>
    <w:rsid w:val="00B40076"/>
    <w:rsid w:val="00B40151"/>
    <w:rsid w:val="00B41723"/>
    <w:rsid w:val="00B42454"/>
    <w:rsid w:val="00B42FA4"/>
    <w:rsid w:val="00B43786"/>
    <w:rsid w:val="00B43989"/>
    <w:rsid w:val="00B439C3"/>
    <w:rsid w:val="00B43CFE"/>
    <w:rsid w:val="00B43FC6"/>
    <w:rsid w:val="00B441D9"/>
    <w:rsid w:val="00B44971"/>
    <w:rsid w:val="00B44BD3"/>
    <w:rsid w:val="00B46622"/>
    <w:rsid w:val="00B46C7D"/>
    <w:rsid w:val="00B47634"/>
    <w:rsid w:val="00B47F75"/>
    <w:rsid w:val="00B50032"/>
    <w:rsid w:val="00B50882"/>
    <w:rsid w:val="00B51517"/>
    <w:rsid w:val="00B518F4"/>
    <w:rsid w:val="00B51B4F"/>
    <w:rsid w:val="00B51C36"/>
    <w:rsid w:val="00B5206E"/>
    <w:rsid w:val="00B53046"/>
    <w:rsid w:val="00B531A9"/>
    <w:rsid w:val="00B53493"/>
    <w:rsid w:val="00B54600"/>
    <w:rsid w:val="00B54CA7"/>
    <w:rsid w:val="00B55546"/>
    <w:rsid w:val="00B55D61"/>
    <w:rsid w:val="00B562A8"/>
    <w:rsid w:val="00B57798"/>
    <w:rsid w:val="00B57FA8"/>
    <w:rsid w:val="00B60354"/>
    <w:rsid w:val="00B60425"/>
    <w:rsid w:val="00B60E8A"/>
    <w:rsid w:val="00B62013"/>
    <w:rsid w:val="00B631B5"/>
    <w:rsid w:val="00B63A9F"/>
    <w:rsid w:val="00B642FE"/>
    <w:rsid w:val="00B66608"/>
    <w:rsid w:val="00B66C96"/>
    <w:rsid w:val="00B6787E"/>
    <w:rsid w:val="00B67C16"/>
    <w:rsid w:val="00B7172C"/>
    <w:rsid w:val="00B72032"/>
    <w:rsid w:val="00B720AD"/>
    <w:rsid w:val="00B72395"/>
    <w:rsid w:val="00B72B50"/>
    <w:rsid w:val="00B735CC"/>
    <w:rsid w:val="00B73E61"/>
    <w:rsid w:val="00B73F5B"/>
    <w:rsid w:val="00B7430F"/>
    <w:rsid w:val="00B746DF"/>
    <w:rsid w:val="00B75AB5"/>
    <w:rsid w:val="00B76335"/>
    <w:rsid w:val="00B772B0"/>
    <w:rsid w:val="00B807C9"/>
    <w:rsid w:val="00B80A27"/>
    <w:rsid w:val="00B8124D"/>
    <w:rsid w:val="00B8260A"/>
    <w:rsid w:val="00B83407"/>
    <w:rsid w:val="00B835D0"/>
    <w:rsid w:val="00B83894"/>
    <w:rsid w:val="00B83DB7"/>
    <w:rsid w:val="00B84075"/>
    <w:rsid w:val="00B85411"/>
    <w:rsid w:val="00B85AB6"/>
    <w:rsid w:val="00B863D5"/>
    <w:rsid w:val="00B86BCE"/>
    <w:rsid w:val="00B87A09"/>
    <w:rsid w:val="00B87AE6"/>
    <w:rsid w:val="00B912A8"/>
    <w:rsid w:val="00B92925"/>
    <w:rsid w:val="00B92CC6"/>
    <w:rsid w:val="00B92DC8"/>
    <w:rsid w:val="00B92E35"/>
    <w:rsid w:val="00B93507"/>
    <w:rsid w:val="00B9371E"/>
    <w:rsid w:val="00B94143"/>
    <w:rsid w:val="00B94AF2"/>
    <w:rsid w:val="00B95055"/>
    <w:rsid w:val="00B955FB"/>
    <w:rsid w:val="00B961D2"/>
    <w:rsid w:val="00B9764F"/>
    <w:rsid w:val="00B979E8"/>
    <w:rsid w:val="00BA145C"/>
    <w:rsid w:val="00BA1F5E"/>
    <w:rsid w:val="00BA21FE"/>
    <w:rsid w:val="00BA2B4A"/>
    <w:rsid w:val="00BA309F"/>
    <w:rsid w:val="00BA38C1"/>
    <w:rsid w:val="00BA3D88"/>
    <w:rsid w:val="00BA41C9"/>
    <w:rsid w:val="00BA4B0B"/>
    <w:rsid w:val="00BA6730"/>
    <w:rsid w:val="00BA68BA"/>
    <w:rsid w:val="00BA6D6A"/>
    <w:rsid w:val="00BA761D"/>
    <w:rsid w:val="00BB063E"/>
    <w:rsid w:val="00BB0B7D"/>
    <w:rsid w:val="00BB1187"/>
    <w:rsid w:val="00BB18A2"/>
    <w:rsid w:val="00BB1FF9"/>
    <w:rsid w:val="00BB2643"/>
    <w:rsid w:val="00BB2B41"/>
    <w:rsid w:val="00BB2E86"/>
    <w:rsid w:val="00BB3856"/>
    <w:rsid w:val="00BB3DE7"/>
    <w:rsid w:val="00BB41C0"/>
    <w:rsid w:val="00BB4788"/>
    <w:rsid w:val="00BB4DA9"/>
    <w:rsid w:val="00BB51C1"/>
    <w:rsid w:val="00BB5CF1"/>
    <w:rsid w:val="00BB601B"/>
    <w:rsid w:val="00BB7723"/>
    <w:rsid w:val="00BC2277"/>
    <w:rsid w:val="00BC24D4"/>
    <w:rsid w:val="00BC261B"/>
    <w:rsid w:val="00BC32AB"/>
    <w:rsid w:val="00BC3780"/>
    <w:rsid w:val="00BC3E1A"/>
    <w:rsid w:val="00BC4314"/>
    <w:rsid w:val="00BC4918"/>
    <w:rsid w:val="00BC5D4C"/>
    <w:rsid w:val="00BC5F62"/>
    <w:rsid w:val="00BC610B"/>
    <w:rsid w:val="00BC6CAE"/>
    <w:rsid w:val="00BC7474"/>
    <w:rsid w:val="00BC7A13"/>
    <w:rsid w:val="00BC7D0F"/>
    <w:rsid w:val="00BD02E7"/>
    <w:rsid w:val="00BD089D"/>
    <w:rsid w:val="00BD1526"/>
    <w:rsid w:val="00BD153B"/>
    <w:rsid w:val="00BD1A14"/>
    <w:rsid w:val="00BD1EC2"/>
    <w:rsid w:val="00BD1F20"/>
    <w:rsid w:val="00BD3C65"/>
    <w:rsid w:val="00BD3DAD"/>
    <w:rsid w:val="00BD45A4"/>
    <w:rsid w:val="00BD6B73"/>
    <w:rsid w:val="00BD6F53"/>
    <w:rsid w:val="00BD7C7F"/>
    <w:rsid w:val="00BE1037"/>
    <w:rsid w:val="00BE12B0"/>
    <w:rsid w:val="00BE1927"/>
    <w:rsid w:val="00BE1FCA"/>
    <w:rsid w:val="00BE2252"/>
    <w:rsid w:val="00BE4ED0"/>
    <w:rsid w:val="00BE51CD"/>
    <w:rsid w:val="00BE51CF"/>
    <w:rsid w:val="00BE7256"/>
    <w:rsid w:val="00BE794E"/>
    <w:rsid w:val="00BE7AF5"/>
    <w:rsid w:val="00BE7FD6"/>
    <w:rsid w:val="00BF025C"/>
    <w:rsid w:val="00BF1468"/>
    <w:rsid w:val="00BF1508"/>
    <w:rsid w:val="00BF2486"/>
    <w:rsid w:val="00BF28C3"/>
    <w:rsid w:val="00BF2F3C"/>
    <w:rsid w:val="00BF43DA"/>
    <w:rsid w:val="00BF47EB"/>
    <w:rsid w:val="00BF64B8"/>
    <w:rsid w:val="00BF69C3"/>
    <w:rsid w:val="00BF6CB2"/>
    <w:rsid w:val="00BF7D71"/>
    <w:rsid w:val="00BF7F1E"/>
    <w:rsid w:val="00C00CA7"/>
    <w:rsid w:val="00C0187E"/>
    <w:rsid w:val="00C0295D"/>
    <w:rsid w:val="00C04B54"/>
    <w:rsid w:val="00C05AA3"/>
    <w:rsid w:val="00C06E8D"/>
    <w:rsid w:val="00C06F46"/>
    <w:rsid w:val="00C07F69"/>
    <w:rsid w:val="00C105E6"/>
    <w:rsid w:val="00C1118F"/>
    <w:rsid w:val="00C11622"/>
    <w:rsid w:val="00C121D4"/>
    <w:rsid w:val="00C149FE"/>
    <w:rsid w:val="00C14D35"/>
    <w:rsid w:val="00C15B1D"/>
    <w:rsid w:val="00C1624D"/>
    <w:rsid w:val="00C17253"/>
    <w:rsid w:val="00C2057B"/>
    <w:rsid w:val="00C21323"/>
    <w:rsid w:val="00C21645"/>
    <w:rsid w:val="00C21DA1"/>
    <w:rsid w:val="00C21FB8"/>
    <w:rsid w:val="00C224A1"/>
    <w:rsid w:val="00C229DC"/>
    <w:rsid w:val="00C23C61"/>
    <w:rsid w:val="00C24B44"/>
    <w:rsid w:val="00C31836"/>
    <w:rsid w:val="00C31A36"/>
    <w:rsid w:val="00C32142"/>
    <w:rsid w:val="00C322EC"/>
    <w:rsid w:val="00C3292B"/>
    <w:rsid w:val="00C340C5"/>
    <w:rsid w:val="00C348B2"/>
    <w:rsid w:val="00C35A36"/>
    <w:rsid w:val="00C36586"/>
    <w:rsid w:val="00C4218B"/>
    <w:rsid w:val="00C429AF"/>
    <w:rsid w:val="00C42B44"/>
    <w:rsid w:val="00C43ACF"/>
    <w:rsid w:val="00C44BFF"/>
    <w:rsid w:val="00C450E9"/>
    <w:rsid w:val="00C45331"/>
    <w:rsid w:val="00C462CA"/>
    <w:rsid w:val="00C46F25"/>
    <w:rsid w:val="00C4723E"/>
    <w:rsid w:val="00C47909"/>
    <w:rsid w:val="00C50B6E"/>
    <w:rsid w:val="00C51A29"/>
    <w:rsid w:val="00C51DE0"/>
    <w:rsid w:val="00C530BE"/>
    <w:rsid w:val="00C532C5"/>
    <w:rsid w:val="00C538AE"/>
    <w:rsid w:val="00C53B11"/>
    <w:rsid w:val="00C543AC"/>
    <w:rsid w:val="00C552F8"/>
    <w:rsid w:val="00C559DA"/>
    <w:rsid w:val="00C55AEB"/>
    <w:rsid w:val="00C55BC0"/>
    <w:rsid w:val="00C60003"/>
    <w:rsid w:val="00C605EC"/>
    <w:rsid w:val="00C6257C"/>
    <w:rsid w:val="00C62E85"/>
    <w:rsid w:val="00C646E3"/>
    <w:rsid w:val="00C649B5"/>
    <w:rsid w:val="00C653C4"/>
    <w:rsid w:val="00C65AA2"/>
    <w:rsid w:val="00C6602A"/>
    <w:rsid w:val="00C66313"/>
    <w:rsid w:val="00C67B12"/>
    <w:rsid w:val="00C67D69"/>
    <w:rsid w:val="00C70716"/>
    <w:rsid w:val="00C71266"/>
    <w:rsid w:val="00C71AE9"/>
    <w:rsid w:val="00C725B2"/>
    <w:rsid w:val="00C72C48"/>
    <w:rsid w:val="00C72E08"/>
    <w:rsid w:val="00C72E29"/>
    <w:rsid w:val="00C73A4C"/>
    <w:rsid w:val="00C740E7"/>
    <w:rsid w:val="00C74289"/>
    <w:rsid w:val="00C743F6"/>
    <w:rsid w:val="00C745CB"/>
    <w:rsid w:val="00C7496C"/>
    <w:rsid w:val="00C757A0"/>
    <w:rsid w:val="00C765A0"/>
    <w:rsid w:val="00C76B9A"/>
    <w:rsid w:val="00C76CB7"/>
    <w:rsid w:val="00C76DFA"/>
    <w:rsid w:val="00C805C6"/>
    <w:rsid w:val="00C81088"/>
    <w:rsid w:val="00C8195A"/>
    <w:rsid w:val="00C81BF6"/>
    <w:rsid w:val="00C83528"/>
    <w:rsid w:val="00C83A86"/>
    <w:rsid w:val="00C83CDE"/>
    <w:rsid w:val="00C83D72"/>
    <w:rsid w:val="00C843FD"/>
    <w:rsid w:val="00C850BB"/>
    <w:rsid w:val="00C854A0"/>
    <w:rsid w:val="00C85BD1"/>
    <w:rsid w:val="00C861FF"/>
    <w:rsid w:val="00C86D9D"/>
    <w:rsid w:val="00C908E4"/>
    <w:rsid w:val="00C9114D"/>
    <w:rsid w:val="00C912DC"/>
    <w:rsid w:val="00C94F0A"/>
    <w:rsid w:val="00C95308"/>
    <w:rsid w:val="00C95480"/>
    <w:rsid w:val="00C959F7"/>
    <w:rsid w:val="00C96278"/>
    <w:rsid w:val="00C979E2"/>
    <w:rsid w:val="00CA0B28"/>
    <w:rsid w:val="00CA1C80"/>
    <w:rsid w:val="00CA252F"/>
    <w:rsid w:val="00CA324D"/>
    <w:rsid w:val="00CA39CC"/>
    <w:rsid w:val="00CA52FD"/>
    <w:rsid w:val="00CA5870"/>
    <w:rsid w:val="00CA5A8F"/>
    <w:rsid w:val="00CA616A"/>
    <w:rsid w:val="00CA7658"/>
    <w:rsid w:val="00CA7696"/>
    <w:rsid w:val="00CB0E86"/>
    <w:rsid w:val="00CB1FB2"/>
    <w:rsid w:val="00CB4FED"/>
    <w:rsid w:val="00CB54AA"/>
    <w:rsid w:val="00CB6B0F"/>
    <w:rsid w:val="00CB7024"/>
    <w:rsid w:val="00CC0499"/>
    <w:rsid w:val="00CC0F0A"/>
    <w:rsid w:val="00CC10C2"/>
    <w:rsid w:val="00CC1F6B"/>
    <w:rsid w:val="00CC20BB"/>
    <w:rsid w:val="00CC236C"/>
    <w:rsid w:val="00CC2D32"/>
    <w:rsid w:val="00CC406E"/>
    <w:rsid w:val="00CC4D30"/>
    <w:rsid w:val="00CC4E81"/>
    <w:rsid w:val="00CC539B"/>
    <w:rsid w:val="00CC59F8"/>
    <w:rsid w:val="00CC6CA9"/>
    <w:rsid w:val="00CC6EFF"/>
    <w:rsid w:val="00CC7BAB"/>
    <w:rsid w:val="00CD0D96"/>
    <w:rsid w:val="00CD2781"/>
    <w:rsid w:val="00CD2D22"/>
    <w:rsid w:val="00CD401C"/>
    <w:rsid w:val="00CD446A"/>
    <w:rsid w:val="00CD5231"/>
    <w:rsid w:val="00CD6FF7"/>
    <w:rsid w:val="00CD7D2C"/>
    <w:rsid w:val="00CD7E57"/>
    <w:rsid w:val="00CE0857"/>
    <w:rsid w:val="00CE1614"/>
    <w:rsid w:val="00CE1A19"/>
    <w:rsid w:val="00CE240F"/>
    <w:rsid w:val="00CE2596"/>
    <w:rsid w:val="00CE38D0"/>
    <w:rsid w:val="00CE4100"/>
    <w:rsid w:val="00CE4F49"/>
    <w:rsid w:val="00CE6749"/>
    <w:rsid w:val="00CE7172"/>
    <w:rsid w:val="00CE75B1"/>
    <w:rsid w:val="00CF022A"/>
    <w:rsid w:val="00CF0702"/>
    <w:rsid w:val="00CF09AB"/>
    <w:rsid w:val="00CF1B19"/>
    <w:rsid w:val="00CF2361"/>
    <w:rsid w:val="00CF44A1"/>
    <w:rsid w:val="00CF49A8"/>
    <w:rsid w:val="00CF4E73"/>
    <w:rsid w:val="00CF6A73"/>
    <w:rsid w:val="00D00431"/>
    <w:rsid w:val="00D00B39"/>
    <w:rsid w:val="00D00CEE"/>
    <w:rsid w:val="00D014C2"/>
    <w:rsid w:val="00D01913"/>
    <w:rsid w:val="00D021DB"/>
    <w:rsid w:val="00D026D3"/>
    <w:rsid w:val="00D02C99"/>
    <w:rsid w:val="00D04043"/>
    <w:rsid w:val="00D0452E"/>
    <w:rsid w:val="00D04C5E"/>
    <w:rsid w:val="00D05458"/>
    <w:rsid w:val="00D0580D"/>
    <w:rsid w:val="00D0708A"/>
    <w:rsid w:val="00D07938"/>
    <w:rsid w:val="00D106A0"/>
    <w:rsid w:val="00D106C1"/>
    <w:rsid w:val="00D10EA5"/>
    <w:rsid w:val="00D1174A"/>
    <w:rsid w:val="00D11EAA"/>
    <w:rsid w:val="00D12663"/>
    <w:rsid w:val="00D1316A"/>
    <w:rsid w:val="00D1422B"/>
    <w:rsid w:val="00D15927"/>
    <w:rsid w:val="00D15ADE"/>
    <w:rsid w:val="00D15D6D"/>
    <w:rsid w:val="00D16682"/>
    <w:rsid w:val="00D169F1"/>
    <w:rsid w:val="00D16BF1"/>
    <w:rsid w:val="00D20EDC"/>
    <w:rsid w:val="00D23F20"/>
    <w:rsid w:val="00D27230"/>
    <w:rsid w:val="00D27638"/>
    <w:rsid w:val="00D307AB"/>
    <w:rsid w:val="00D31834"/>
    <w:rsid w:val="00D31C71"/>
    <w:rsid w:val="00D32841"/>
    <w:rsid w:val="00D337B3"/>
    <w:rsid w:val="00D33B1D"/>
    <w:rsid w:val="00D33D02"/>
    <w:rsid w:val="00D3437E"/>
    <w:rsid w:val="00D35627"/>
    <w:rsid w:val="00D35D8F"/>
    <w:rsid w:val="00D36066"/>
    <w:rsid w:val="00D36082"/>
    <w:rsid w:val="00D37D22"/>
    <w:rsid w:val="00D402FC"/>
    <w:rsid w:val="00D404A8"/>
    <w:rsid w:val="00D41915"/>
    <w:rsid w:val="00D42204"/>
    <w:rsid w:val="00D42527"/>
    <w:rsid w:val="00D42B26"/>
    <w:rsid w:val="00D43148"/>
    <w:rsid w:val="00D43171"/>
    <w:rsid w:val="00D437E7"/>
    <w:rsid w:val="00D44EC0"/>
    <w:rsid w:val="00D469C7"/>
    <w:rsid w:val="00D4755E"/>
    <w:rsid w:val="00D47DD7"/>
    <w:rsid w:val="00D50DBF"/>
    <w:rsid w:val="00D512D3"/>
    <w:rsid w:val="00D529F2"/>
    <w:rsid w:val="00D52B2C"/>
    <w:rsid w:val="00D52EAC"/>
    <w:rsid w:val="00D53303"/>
    <w:rsid w:val="00D53EA7"/>
    <w:rsid w:val="00D548FE"/>
    <w:rsid w:val="00D55C0C"/>
    <w:rsid w:val="00D56E04"/>
    <w:rsid w:val="00D60AC8"/>
    <w:rsid w:val="00D60E09"/>
    <w:rsid w:val="00D61220"/>
    <w:rsid w:val="00D612CA"/>
    <w:rsid w:val="00D618C9"/>
    <w:rsid w:val="00D6202B"/>
    <w:rsid w:val="00D62374"/>
    <w:rsid w:val="00D63F4D"/>
    <w:rsid w:val="00D6455E"/>
    <w:rsid w:val="00D651A3"/>
    <w:rsid w:val="00D65898"/>
    <w:rsid w:val="00D66D58"/>
    <w:rsid w:val="00D66D6F"/>
    <w:rsid w:val="00D67BA3"/>
    <w:rsid w:val="00D71083"/>
    <w:rsid w:val="00D71B99"/>
    <w:rsid w:val="00D735B4"/>
    <w:rsid w:val="00D73CE3"/>
    <w:rsid w:val="00D7486D"/>
    <w:rsid w:val="00D74950"/>
    <w:rsid w:val="00D763C7"/>
    <w:rsid w:val="00D77D25"/>
    <w:rsid w:val="00D81D74"/>
    <w:rsid w:val="00D81E2C"/>
    <w:rsid w:val="00D82168"/>
    <w:rsid w:val="00D821C0"/>
    <w:rsid w:val="00D82D7B"/>
    <w:rsid w:val="00D83716"/>
    <w:rsid w:val="00D851EF"/>
    <w:rsid w:val="00D8682E"/>
    <w:rsid w:val="00D869C9"/>
    <w:rsid w:val="00D86FC2"/>
    <w:rsid w:val="00D870D1"/>
    <w:rsid w:val="00D90D5B"/>
    <w:rsid w:val="00D9134C"/>
    <w:rsid w:val="00D9287D"/>
    <w:rsid w:val="00D9357D"/>
    <w:rsid w:val="00D95201"/>
    <w:rsid w:val="00D95690"/>
    <w:rsid w:val="00D9627E"/>
    <w:rsid w:val="00D97D11"/>
    <w:rsid w:val="00DA1303"/>
    <w:rsid w:val="00DA397F"/>
    <w:rsid w:val="00DA3BC7"/>
    <w:rsid w:val="00DA3DA6"/>
    <w:rsid w:val="00DA40CE"/>
    <w:rsid w:val="00DA5574"/>
    <w:rsid w:val="00DA59D1"/>
    <w:rsid w:val="00DA7349"/>
    <w:rsid w:val="00DA74C6"/>
    <w:rsid w:val="00DB096B"/>
    <w:rsid w:val="00DB1B3C"/>
    <w:rsid w:val="00DB5723"/>
    <w:rsid w:val="00DB5770"/>
    <w:rsid w:val="00DB6DDB"/>
    <w:rsid w:val="00DB7684"/>
    <w:rsid w:val="00DC0A24"/>
    <w:rsid w:val="00DC0FCB"/>
    <w:rsid w:val="00DC0FEB"/>
    <w:rsid w:val="00DC15BC"/>
    <w:rsid w:val="00DC2792"/>
    <w:rsid w:val="00DC2D01"/>
    <w:rsid w:val="00DC2DEB"/>
    <w:rsid w:val="00DC33DB"/>
    <w:rsid w:val="00DC34B8"/>
    <w:rsid w:val="00DC36A9"/>
    <w:rsid w:val="00DC3C60"/>
    <w:rsid w:val="00DC3FB1"/>
    <w:rsid w:val="00DC4A6F"/>
    <w:rsid w:val="00DC4B58"/>
    <w:rsid w:val="00DC4C2E"/>
    <w:rsid w:val="00DC4DAA"/>
    <w:rsid w:val="00DC6267"/>
    <w:rsid w:val="00DD0576"/>
    <w:rsid w:val="00DD155A"/>
    <w:rsid w:val="00DD454D"/>
    <w:rsid w:val="00DD4574"/>
    <w:rsid w:val="00DD5487"/>
    <w:rsid w:val="00DD5F4A"/>
    <w:rsid w:val="00DD6215"/>
    <w:rsid w:val="00DD646B"/>
    <w:rsid w:val="00DD6609"/>
    <w:rsid w:val="00DD78A4"/>
    <w:rsid w:val="00DD7DED"/>
    <w:rsid w:val="00DE1CD2"/>
    <w:rsid w:val="00DE2534"/>
    <w:rsid w:val="00DE3A74"/>
    <w:rsid w:val="00DE5081"/>
    <w:rsid w:val="00DE5D37"/>
    <w:rsid w:val="00DE73BB"/>
    <w:rsid w:val="00DF014C"/>
    <w:rsid w:val="00DF05BC"/>
    <w:rsid w:val="00DF0C86"/>
    <w:rsid w:val="00DF0DB6"/>
    <w:rsid w:val="00DF0EBC"/>
    <w:rsid w:val="00DF25BE"/>
    <w:rsid w:val="00DF28C7"/>
    <w:rsid w:val="00DF3F06"/>
    <w:rsid w:val="00DF4108"/>
    <w:rsid w:val="00DF4D68"/>
    <w:rsid w:val="00DF5BBA"/>
    <w:rsid w:val="00DF672D"/>
    <w:rsid w:val="00DF6AF3"/>
    <w:rsid w:val="00DF6BC0"/>
    <w:rsid w:val="00DF7322"/>
    <w:rsid w:val="00DF746C"/>
    <w:rsid w:val="00DF7C99"/>
    <w:rsid w:val="00E00161"/>
    <w:rsid w:val="00E00D47"/>
    <w:rsid w:val="00E0192C"/>
    <w:rsid w:val="00E02678"/>
    <w:rsid w:val="00E0375C"/>
    <w:rsid w:val="00E039F2"/>
    <w:rsid w:val="00E04451"/>
    <w:rsid w:val="00E047B4"/>
    <w:rsid w:val="00E04DD8"/>
    <w:rsid w:val="00E065AB"/>
    <w:rsid w:val="00E06D6C"/>
    <w:rsid w:val="00E079A1"/>
    <w:rsid w:val="00E07C41"/>
    <w:rsid w:val="00E1057D"/>
    <w:rsid w:val="00E10850"/>
    <w:rsid w:val="00E11325"/>
    <w:rsid w:val="00E123F8"/>
    <w:rsid w:val="00E13704"/>
    <w:rsid w:val="00E149BF"/>
    <w:rsid w:val="00E16D3D"/>
    <w:rsid w:val="00E1743F"/>
    <w:rsid w:val="00E20FE1"/>
    <w:rsid w:val="00E21AC9"/>
    <w:rsid w:val="00E21FA7"/>
    <w:rsid w:val="00E232B1"/>
    <w:rsid w:val="00E236A6"/>
    <w:rsid w:val="00E2399E"/>
    <w:rsid w:val="00E23B53"/>
    <w:rsid w:val="00E23CFF"/>
    <w:rsid w:val="00E25582"/>
    <w:rsid w:val="00E256C7"/>
    <w:rsid w:val="00E25C1B"/>
    <w:rsid w:val="00E2696E"/>
    <w:rsid w:val="00E2737E"/>
    <w:rsid w:val="00E27DF9"/>
    <w:rsid w:val="00E30B01"/>
    <w:rsid w:val="00E31540"/>
    <w:rsid w:val="00E322B8"/>
    <w:rsid w:val="00E333DA"/>
    <w:rsid w:val="00E3367C"/>
    <w:rsid w:val="00E340BD"/>
    <w:rsid w:val="00E34185"/>
    <w:rsid w:val="00E379CE"/>
    <w:rsid w:val="00E37F9A"/>
    <w:rsid w:val="00E4183A"/>
    <w:rsid w:val="00E42A9F"/>
    <w:rsid w:val="00E43802"/>
    <w:rsid w:val="00E43C53"/>
    <w:rsid w:val="00E44103"/>
    <w:rsid w:val="00E4783A"/>
    <w:rsid w:val="00E47920"/>
    <w:rsid w:val="00E51E11"/>
    <w:rsid w:val="00E5269F"/>
    <w:rsid w:val="00E52C3A"/>
    <w:rsid w:val="00E54591"/>
    <w:rsid w:val="00E5521E"/>
    <w:rsid w:val="00E55E49"/>
    <w:rsid w:val="00E57D5B"/>
    <w:rsid w:val="00E603D0"/>
    <w:rsid w:val="00E604DF"/>
    <w:rsid w:val="00E620E1"/>
    <w:rsid w:val="00E625F1"/>
    <w:rsid w:val="00E62ADE"/>
    <w:rsid w:val="00E64BA0"/>
    <w:rsid w:val="00E6605D"/>
    <w:rsid w:val="00E665B6"/>
    <w:rsid w:val="00E6692D"/>
    <w:rsid w:val="00E6795D"/>
    <w:rsid w:val="00E71656"/>
    <w:rsid w:val="00E7269F"/>
    <w:rsid w:val="00E72EE3"/>
    <w:rsid w:val="00E73C1D"/>
    <w:rsid w:val="00E74931"/>
    <w:rsid w:val="00E75A5B"/>
    <w:rsid w:val="00E76DD4"/>
    <w:rsid w:val="00E76F1D"/>
    <w:rsid w:val="00E80CE6"/>
    <w:rsid w:val="00E81B10"/>
    <w:rsid w:val="00E81E00"/>
    <w:rsid w:val="00E82141"/>
    <w:rsid w:val="00E82794"/>
    <w:rsid w:val="00E82D60"/>
    <w:rsid w:val="00E841A5"/>
    <w:rsid w:val="00E85C9E"/>
    <w:rsid w:val="00E86A1D"/>
    <w:rsid w:val="00E87DE6"/>
    <w:rsid w:val="00E90A44"/>
    <w:rsid w:val="00E92C2E"/>
    <w:rsid w:val="00E93D7D"/>
    <w:rsid w:val="00E94475"/>
    <w:rsid w:val="00E9453B"/>
    <w:rsid w:val="00E95E75"/>
    <w:rsid w:val="00E96438"/>
    <w:rsid w:val="00E96E5D"/>
    <w:rsid w:val="00E97A37"/>
    <w:rsid w:val="00E97E32"/>
    <w:rsid w:val="00EA06FC"/>
    <w:rsid w:val="00EA1F6A"/>
    <w:rsid w:val="00EA20CD"/>
    <w:rsid w:val="00EA2A94"/>
    <w:rsid w:val="00EA3196"/>
    <w:rsid w:val="00EA3D83"/>
    <w:rsid w:val="00EA451E"/>
    <w:rsid w:val="00EA4877"/>
    <w:rsid w:val="00EA4A71"/>
    <w:rsid w:val="00EA4E2A"/>
    <w:rsid w:val="00EA576A"/>
    <w:rsid w:val="00EA6F6C"/>
    <w:rsid w:val="00EA7586"/>
    <w:rsid w:val="00EA7927"/>
    <w:rsid w:val="00EA7C9B"/>
    <w:rsid w:val="00EA7CC3"/>
    <w:rsid w:val="00EB0E32"/>
    <w:rsid w:val="00EB2D88"/>
    <w:rsid w:val="00EB318D"/>
    <w:rsid w:val="00EB37E1"/>
    <w:rsid w:val="00EB3BCF"/>
    <w:rsid w:val="00EB3FA8"/>
    <w:rsid w:val="00EB4F96"/>
    <w:rsid w:val="00EB5779"/>
    <w:rsid w:val="00EB607A"/>
    <w:rsid w:val="00EB6280"/>
    <w:rsid w:val="00EB6A62"/>
    <w:rsid w:val="00EB71AE"/>
    <w:rsid w:val="00EB74D8"/>
    <w:rsid w:val="00EC0394"/>
    <w:rsid w:val="00EC0570"/>
    <w:rsid w:val="00EC0927"/>
    <w:rsid w:val="00EC0FD8"/>
    <w:rsid w:val="00EC3045"/>
    <w:rsid w:val="00EC369B"/>
    <w:rsid w:val="00EC47D1"/>
    <w:rsid w:val="00EC5112"/>
    <w:rsid w:val="00EC5526"/>
    <w:rsid w:val="00EC5FC3"/>
    <w:rsid w:val="00EC6401"/>
    <w:rsid w:val="00EC723A"/>
    <w:rsid w:val="00EC7992"/>
    <w:rsid w:val="00EC7B01"/>
    <w:rsid w:val="00ED04AE"/>
    <w:rsid w:val="00ED0CBD"/>
    <w:rsid w:val="00ED0FF8"/>
    <w:rsid w:val="00ED1658"/>
    <w:rsid w:val="00ED1D7D"/>
    <w:rsid w:val="00ED2E3A"/>
    <w:rsid w:val="00ED3C20"/>
    <w:rsid w:val="00ED57A1"/>
    <w:rsid w:val="00ED5B32"/>
    <w:rsid w:val="00ED5C79"/>
    <w:rsid w:val="00ED6DFC"/>
    <w:rsid w:val="00ED7424"/>
    <w:rsid w:val="00ED7A94"/>
    <w:rsid w:val="00EE0356"/>
    <w:rsid w:val="00EE0D60"/>
    <w:rsid w:val="00EE148F"/>
    <w:rsid w:val="00EE1841"/>
    <w:rsid w:val="00EE2349"/>
    <w:rsid w:val="00EE2732"/>
    <w:rsid w:val="00EE31AD"/>
    <w:rsid w:val="00EE438E"/>
    <w:rsid w:val="00EE5991"/>
    <w:rsid w:val="00EE6791"/>
    <w:rsid w:val="00EE723D"/>
    <w:rsid w:val="00EE773A"/>
    <w:rsid w:val="00EF1B84"/>
    <w:rsid w:val="00EF2001"/>
    <w:rsid w:val="00EF2132"/>
    <w:rsid w:val="00EF2655"/>
    <w:rsid w:val="00EF27ED"/>
    <w:rsid w:val="00EF2A9B"/>
    <w:rsid w:val="00EF4772"/>
    <w:rsid w:val="00EF5580"/>
    <w:rsid w:val="00EF62C0"/>
    <w:rsid w:val="00EF6B30"/>
    <w:rsid w:val="00EF74FA"/>
    <w:rsid w:val="00F00E40"/>
    <w:rsid w:val="00F00E45"/>
    <w:rsid w:val="00F039F6"/>
    <w:rsid w:val="00F03F89"/>
    <w:rsid w:val="00F04D31"/>
    <w:rsid w:val="00F04EC3"/>
    <w:rsid w:val="00F0547E"/>
    <w:rsid w:val="00F05DA3"/>
    <w:rsid w:val="00F05E10"/>
    <w:rsid w:val="00F072E2"/>
    <w:rsid w:val="00F073C4"/>
    <w:rsid w:val="00F076AD"/>
    <w:rsid w:val="00F1019A"/>
    <w:rsid w:val="00F10394"/>
    <w:rsid w:val="00F10457"/>
    <w:rsid w:val="00F10902"/>
    <w:rsid w:val="00F10998"/>
    <w:rsid w:val="00F10BE8"/>
    <w:rsid w:val="00F11E56"/>
    <w:rsid w:val="00F13A1A"/>
    <w:rsid w:val="00F15BC6"/>
    <w:rsid w:val="00F16547"/>
    <w:rsid w:val="00F16C62"/>
    <w:rsid w:val="00F219A6"/>
    <w:rsid w:val="00F22AFC"/>
    <w:rsid w:val="00F23F84"/>
    <w:rsid w:val="00F26702"/>
    <w:rsid w:val="00F26CF6"/>
    <w:rsid w:val="00F27143"/>
    <w:rsid w:val="00F2717A"/>
    <w:rsid w:val="00F3096A"/>
    <w:rsid w:val="00F30BED"/>
    <w:rsid w:val="00F311F4"/>
    <w:rsid w:val="00F314A9"/>
    <w:rsid w:val="00F31DA5"/>
    <w:rsid w:val="00F31E60"/>
    <w:rsid w:val="00F33DB4"/>
    <w:rsid w:val="00F34041"/>
    <w:rsid w:val="00F35152"/>
    <w:rsid w:val="00F35E5B"/>
    <w:rsid w:val="00F35F29"/>
    <w:rsid w:val="00F35FE9"/>
    <w:rsid w:val="00F36C19"/>
    <w:rsid w:val="00F36D7C"/>
    <w:rsid w:val="00F37461"/>
    <w:rsid w:val="00F37AB4"/>
    <w:rsid w:val="00F401A1"/>
    <w:rsid w:val="00F40377"/>
    <w:rsid w:val="00F40CA4"/>
    <w:rsid w:val="00F415E8"/>
    <w:rsid w:val="00F41FD1"/>
    <w:rsid w:val="00F4314A"/>
    <w:rsid w:val="00F43905"/>
    <w:rsid w:val="00F439D5"/>
    <w:rsid w:val="00F4457C"/>
    <w:rsid w:val="00F44584"/>
    <w:rsid w:val="00F44FD1"/>
    <w:rsid w:val="00F45EAA"/>
    <w:rsid w:val="00F45EBC"/>
    <w:rsid w:val="00F46029"/>
    <w:rsid w:val="00F466D3"/>
    <w:rsid w:val="00F504CD"/>
    <w:rsid w:val="00F50807"/>
    <w:rsid w:val="00F50BFC"/>
    <w:rsid w:val="00F51403"/>
    <w:rsid w:val="00F51618"/>
    <w:rsid w:val="00F520DB"/>
    <w:rsid w:val="00F54F25"/>
    <w:rsid w:val="00F557F4"/>
    <w:rsid w:val="00F55B88"/>
    <w:rsid w:val="00F571A0"/>
    <w:rsid w:val="00F61191"/>
    <w:rsid w:val="00F61A61"/>
    <w:rsid w:val="00F62C5F"/>
    <w:rsid w:val="00F63024"/>
    <w:rsid w:val="00F6303D"/>
    <w:rsid w:val="00F6416C"/>
    <w:rsid w:val="00F64E4D"/>
    <w:rsid w:val="00F66F05"/>
    <w:rsid w:val="00F677E0"/>
    <w:rsid w:val="00F67BF6"/>
    <w:rsid w:val="00F67C5D"/>
    <w:rsid w:val="00F67DDF"/>
    <w:rsid w:val="00F716DF"/>
    <w:rsid w:val="00F72D3F"/>
    <w:rsid w:val="00F72F7E"/>
    <w:rsid w:val="00F734E1"/>
    <w:rsid w:val="00F7356B"/>
    <w:rsid w:val="00F74C3B"/>
    <w:rsid w:val="00F75463"/>
    <w:rsid w:val="00F754DC"/>
    <w:rsid w:val="00F7616A"/>
    <w:rsid w:val="00F77040"/>
    <w:rsid w:val="00F772DD"/>
    <w:rsid w:val="00F77526"/>
    <w:rsid w:val="00F776B2"/>
    <w:rsid w:val="00F77FA5"/>
    <w:rsid w:val="00F8078F"/>
    <w:rsid w:val="00F80BC1"/>
    <w:rsid w:val="00F80D72"/>
    <w:rsid w:val="00F821BD"/>
    <w:rsid w:val="00F83428"/>
    <w:rsid w:val="00F83793"/>
    <w:rsid w:val="00F83C6F"/>
    <w:rsid w:val="00F83DBC"/>
    <w:rsid w:val="00F85407"/>
    <w:rsid w:val="00F85B96"/>
    <w:rsid w:val="00F85EDF"/>
    <w:rsid w:val="00F868EC"/>
    <w:rsid w:val="00F8730B"/>
    <w:rsid w:val="00F877CF"/>
    <w:rsid w:val="00F903F2"/>
    <w:rsid w:val="00F906F4"/>
    <w:rsid w:val="00F90E16"/>
    <w:rsid w:val="00F90ED1"/>
    <w:rsid w:val="00F91D7C"/>
    <w:rsid w:val="00F93FB0"/>
    <w:rsid w:val="00F94ADE"/>
    <w:rsid w:val="00F9535E"/>
    <w:rsid w:val="00F972BC"/>
    <w:rsid w:val="00FA0293"/>
    <w:rsid w:val="00FA2AD4"/>
    <w:rsid w:val="00FA4060"/>
    <w:rsid w:val="00FA5E90"/>
    <w:rsid w:val="00FB00FD"/>
    <w:rsid w:val="00FB010E"/>
    <w:rsid w:val="00FB21AF"/>
    <w:rsid w:val="00FB2264"/>
    <w:rsid w:val="00FB2C20"/>
    <w:rsid w:val="00FB3210"/>
    <w:rsid w:val="00FB36A9"/>
    <w:rsid w:val="00FB4C42"/>
    <w:rsid w:val="00FB6138"/>
    <w:rsid w:val="00FC0C10"/>
    <w:rsid w:val="00FC1334"/>
    <w:rsid w:val="00FC2C02"/>
    <w:rsid w:val="00FC383D"/>
    <w:rsid w:val="00FC3B2F"/>
    <w:rsid w:val="00FC42E5"/>
    <w:rsid w:val="00FC43A0"/>
    <w:rsid w:val="00FC484F"/>
    <w:rsid w:val="00FC6E23"/>
    <w:rsid w:val="00FD0D39"/>
    <w:rsid w:val="00FD1595"/>
    <w:rsid w:val="00FD1E9E"/>
    <w:rsid w:val="00FD27C5"/>
    <w:rsid w:val="00FD4941"/>
    <w:rsid w:val="00FD49BB"/>
    <w:rsid w:val="00FD4BF4"/>
    <w:rsid w:val="00FD52C4"/>
    <w:rsid w:val="00FD5475"/>
    <w:rsid w:val="00FD5866"/>
    <w:rsid w:val="00FD71EF"/>
    <w:rsid w:val="00FE056D"/>
    <w:rsid w:val="00FE083C"/>
    <w:rsid w:val="00FE15AC"/>
    <w:rsid w:val="00FE2D1D"/>
    <w:rsid w:val="00FE2EF7"/>
    <w:rsid w:val="00FE2FB9"/>
    <w:rsid w:val="00FE3010"/>
    <w:rsid w:val="00FE39A4"/>
    <w:rsid w:val="00FE3AAA"/>
    <w:rsid w:val="00FE3E6C"/>
    <w:rsid w:val="00FE7748"/>
    <w:rsid w:val="00FF0097"/>
    <w:rsid w:val="00FF0BFB"/>
    <w:rsid w:val="00FF1B5F"/>
    <w:rsid w:val="00FF1CCA"/>
    <w:rsid w:val="00FF1FF8"/>
    <w:rsid w:val="00FF3640"/>
    <w:rsid w:val="00FF388F"/>
    <w:rsid w:val="00FF398D"/>
    <w:rsid w:val="00FF4D11"/>
    <w:rsid w:val="00FF4EC3"/>
    <w:rsid w:val="00FF5399"/>
    <w:rsid w:val="00FF5556"/>
    <w:rsid w:val="00FF5F9A"/>
    <w:rsid w:val="00FF5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AB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119E"/>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2D119E"/>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2D119E"/>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2D119E"/>
    <w:pPr>
      <w:widowControl w:val="0"/>
      <w:autoSpaceDE w:val="0"/>
      <w:autoSpaceDN w:val="0"/>
      <w:adjustRightInd w:val="0"/>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008CA03C35A166F788D9B6FD1797E782C330D544DB4F2E28917042E8Aa5t6J" TargetMode="External"/><Relationship Id="rId18" Type="http://schemas.openxmlformats.org/officeDocument/2006/relationships/hyperlink" Target="consultantplus://offline/ref=1008CA03C35A166F788D9B6FD1797E782C370A5C4DB1F2E28917042E8Aa5t6J" TargetMode="External"/><Relationship Id="rId26" Type="http://schemas.openxmlformats.org/officeDocument/2006/relationships/hyperlink" Target="consultantplus://offline/ref=1008CA03C35A166F788D9B6FD1797E782C360D5F40B2F2E28917042E8A56096D26F97BB965C6F701aCt6J" TargetMode="External"/><Relationship Id="rId39" Type="http://schemas.openxmlformats.org/officeDocument/2006/relationships/hyperlink" Target="consultantplus://offline/ref=1008CA03C35A166F788D9B6FD1797E782C310D5844B0F2E28917042E8Aa5t6J" TargetMode="External"/><Relationship Id="rId21" Type="http://schemas.openxmlformats.org/officeDocument/2006/relationships/hyperlink" Target="consultantplus://offline/ref=1008CA03C35A166F788D9B6FD1797E782C31055E44B5F2E28917042E8A56096D26F97BB965C6F701aCt6J" TargetMode="External"/><Relationship Id="rId34" Type="http://schemas.openxmlformats.org/officeDocument/2006/relationships/hyperlink" Target="consultantplus://offline/ref=1008CA03C35A166F788D9B6FD1797E782C340C5B42B7F2E28917042E8Aa5t6J" TargetMode="External"/><Relationship Id="rId42" Type="http://schemas.openxmlformats.org/officeDocument/2006/relationships/hyperlink" Target="consultantplus://offline/ref=1008CA03C35A166F788D9B6FD1797E782C31055E44B5F2E28917042E8A56096D26F97BB965C6F701aCt6J" TargetMode="External"/><Relationship Id="rId47" Type="http://schemas.openxmlformats.org/officeDocument/2006/relationships/hyperlink" Target="consultantplus://offline/ref=1008CA03C35A166F788D9B6FD1797E782C3408544DB2F2E28917042E8A56096D26F97BB965C6F700aCt6J" TargetMode="External"/><Relationship Id="rId50" Type="http://schemas.openxmlformats.org/officeDocument/2006/relationships/hyperlink" Target="consultantplus://offline/ref=1008CA03C35A166F788D9B6FD1797E782C3408544DB2F2E28917042E8A56096D26F97BB965C6F505aCt7J" TargetMode="External"/><Relationship Id="rId55" Type="http://schemas.openxmlformats.org/officeDocument/2006/relationships/hyperlink" Target="consultantplus://offline/ref=1008CA03C35A166F788D9B6FD1797E782C3408544DB2F2E28917042E8A56096D26F97BB965C6F405aCt9J" TargetMode="External"/><Relationship Id="rId63" Type="http://schemas.openxmlformats.org/officeDocument/2006/relationships/hyperlink" Target="consultantplus://offline/ref=61F69D2429EA8D1E0F4D93701E2F8D1BE71E2E1509422D9EAFC84C22385F34CB2ECF67A0BAF18DCDb7t6J" TargetMode="External"/><Relationship Id="rId68" Type="http://schemas.openxmlformats.org/officeDocument/2006/relationships/hyperlink" Target="consultantplus://offline/ref=61F69D2429EA8D1E0F4D93701E2F8D1BE71E2E1509422D9EAFC84C22385F34CB2ECF67A0BAF08AC2b7t2J" TargetMode="External"/><Relationship Id="rId76" Type="http://schemas.openxmlformats.org/officeDocument/2006/relationships/hyperlink" Target="consultantplus://offline/ref=61F69D2429EA8D1E0F4D93701E2F8D1BE71E2E1509422D9EAFC84C22385F34CB2ECF67A0BAF18FC0b7t9J" TargetMode="External"/><Relationship Id="rId84" Type="http://schemas.openxmlformats.org/officeDocument/2006/relationships/fontTable" Target="fontTable.xml"/><Relationship Id="rId7" Type="http://schemas.openxmlformats.org/officeDocument/2006/relationships/hyperlink" Target="consultantplus://offline/ref=1008CA03C35A166F788D9B6FD1797E782C34055B42BEF2E28917042E8A56096D26F97BB965C6F700aCtFJ" TargetMode="External"/><Relationship Id="rId71" Type="http://schemas.openxmlformats.org/officeDocument/2006/relationships/hyperlink" Target="consultantplus://offline/ref=61F69D2429EA8D1E0F4D93701E2F8D1BE71E2E1509422D9EAFC84C22385F34CB2ECF67A0BAF08AC4b7t0J" TargetMode="External"/><Relationship Id="rId2" Type="http://schemas.openxmlformats.org/officeDocument/2006/relationships/settings" Target="settings.xml"/><Relationship Id="rId16" Type="http://schemas.openxmlformats.org/officeDocument/2006/relationships/hyperlink" Target="consultantplus://offline/ref=1008CA03C35A166F788D9B6FD1797E782C3408544DB2F2E28917042E8Aa5t6J" TargetMode="External"/><Relationship Id="rId29" Type="http://schemas.openxmlformats.org/officeDocument/2006/relationships/hyperlink" Target="consultantplus://offline/ref=1008CA03C35A166F788D9B6FD1797E782C340C5843B2F2E28917042E8Aa5t6J" TargetMode="External"/><Relationship Id="rId11" Type="http://schemas.openxmlformats.org/officeDocument/2006/relationships/hyperlink" Target="consultantplus://offline/ref=1008CA03C35A166F788D9B6FD1797E782C31055E44B5F2E28917042E8A56096D26F97BB965C6F701aCt6J" TargetMode="External"/><Relationship Id="rId24" Type="http://schemas.openxmlformats.org/officeDocument/2006/relationships/hyperlink" Target="consultantplus://offline/ref=1008CA03C35A166F788D9B6FD1797E782C34055B42BEF2E28917042E8A56096D26F97BB965C6F700aCtFJ" TargetMode="External"/><Relationship Id="rId32" Type="http://schemas.openxmlformats.org/officeDocument/2006/relationships/hyperlink" Target="consultantplus://offline/ref=1008CA03C35A166F788D9B6FD1797E782C37085E42B0F2E28917042E8Aa5t6J" TargetMode="External"/><Relationship Id="rId37" Type="http://schemas.openxmlformats.org/officeDocument/2006/relationships/hyperlink" Target="consultantplus://offline/ref=1008CA03C35A166F788D9B6FD1797E782C3408544DB2F2E28917042E8Aa5t6J" TargetMode="External"/><Relationship Id="rId40" Type="http://schemas.openxmlformats.org/officeDocument/2006/relationships/hyperlink" Target="consultantplus://offline/ref=1008CA03C35A166F788D9B6FD1797E782C3408544DB2F2E28917042E8Aa5t6J" TargetMode="External"/><Relationship Id="rId45" Type="http://schemas.openxmlformats.org/officeDocument/2006/relationships/hyperlink" Target="consultantplus://offline/ref=1008CA03C35A166F788D9B6FD1797E782C340C5B43BEF2E28917042E8A56096D26F97BB965C6F700aCtFJ" TargetMode="External"/><Relationship Id="rId53" Type="http://schemas.openxmlformats.org/officeDocument/2006/relationships/hyperlink" Target="consultantplus://offline/ref=1008CA03C35A166F788D9B6FD1797E782C3408544DB2F2E28917042E8A56096D26F97BB965C6F007aCtDJ" TargetMode="External"/><Relationship Id="rId58" Type="http://schemas.openxmlformats.org/officeDocument/2006/relationships/hyperlink" Target="consultantplus://offline/ref=1008CA03C35A166F788D9B6FD1797E782C3408544DB2F2E28917042E8A56096D26F97BB965C7F702aCt9J" TargetMode="External"/><Relationship Id="rId66" Type="http://schemas.openxmlformats.org/officeDocument/2006/relationships/hyperlink" Target="consultantplus://offline/ref=61F69D2429EA8D1E0F4D93701E2F8D1BE71E2E1509422D9EAFC84C22385F34CB2ECF67A0BAF088C0b7t3J" TargetMode="External"/><Relationship Id="rId74" Type="http://schemas.openxmlformats.org/officeDocument/2006/relationships/hyperlink" Target="consultantplus://offline/ref=61F69D2429EA8D1E0F4D93701E2F8D1BE71E2E15054F2D9EAFC84C22385F34CB2ECF67A0BAF08DC1b7t8J" TargetMode="External"/><Relationship Id="rId79" Type="http://schemas.openxmlformats.org/officeDocument/2006/relationships/hyperlink" Target="consultantplus://offline/ref=61F69D2429EA8D1E0F4D93701E2F8D1BE71E2A1A074E2D9EAFC84C22385F34CB2ECF67A0BAF08DC5b7t0J" TargetMode="External"/><Relationship Id="rId5" Type="http://schemas.openxmlformats.org/officeDocument/2006/relationships/hyperlink" Target="consultantplus://offline/ref=1008CA03C35A166F788D9B6FD1797E782C31055C43B0F2E28917042E8Aa5t6J" TargetMode="External"/><Relationship Id="rId61" Type="http://schemas.openxmlformats.org/officeDocument/2006/relationships/hyperlink" Target="consultantplus://offline/ref=61F69D2429EA8D1E0F4D93701E2F8D1BE71E2E1509422D9EAFC84C22385F34CB2ECF67A0BAF085C7b7t0J" TargetMode="External"/><Relationship Id="rId82" Type="http://schemas.openxmlformats.org/officeDocument/2006/relationships/hyperlink" Target="consultantplus://offline/ref=61F69D2429EA8D1E0F4D93701E2F8D1BE71D281A08442D9EAFC84C2238b5tFJ" TargetMode="External"/><Relationship Id="rId19" Type="http://schemas.openxmlformats.org/officeDocument/2006/relationships/hyperlink" Target="consultantplus://offline/ref=1008CA03C35A166F788D9B6FD1797E782C30045E41B0F2E28917042E8Aa5t6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008CA03C35A166F788D9B6FD1797E782C30045947B4F2E28917042E8A56096D26F97BB965C6F700aCtCJ" TargetMode="External"/><Relationship Id="rId14" Type="http://schemas.openxmlformats.org/officeDocument/2006/relationships/hyperlink" Target="consultantplus://offline/ref=1008CA03C35A166F788D9B6FD1797E782C340C5B43BEF2E28917042E8A56096D26F97BB965C6F700aCtFJ" TargetMode="External"/><Relationship Id="rId22" Type="http://schemas.openxmlformats.org/officeDocument/2006/relationships/hyperlink" Target="consultantplus://offline/ref=1008CA03C35A166F788D9B6FD1797E782C340C5B43BEF2E28917042E8A56096D26F97BB965C6F700aCtFJ" TargetMode="External"/><Relationship Id="rId27" Type="http://schemas.openxmlformats.org/officeDocument/2006/relationships/hyperlink" Target="consultantplus://offline/ref=1008CA03C35A166F788D9B6FD1797E782C30045947B4F2E28917042E8A56096D26F97BB965C6F700aCtCJ" TargetMode="External"/><Relationship Id="rId30" Type="http://schemas.openxmlformats.org/officeDocument/2006/relationships/hyperlink" Target="consultantplus://offline/ref=1008CA03C35A166F788D9B6FD1797E782C310B5E42B1F2E28917042E8Aa5t6J" TargetMode="External"/><Relationship Id="rId35" Type="http://schemas.openxmlformats.org/officeDocument/2006/relationships/hyperlink" Target="consultantplus://offline/ref=1008CA03C35A166F788D9B6FD1797E782C37055F4CB5F2E28917042E8Aa5t6J" TargetMode="External"/><Relationship Id="rId43" Type="http://schemas.openxmlformats.org/officeDocument/2006/relationships/hyperlink" Target="consultantplus://offline/ref=1008CA03C35A166F788D9B6FD1797E782C30045947B4F2E28917042E8A56096D26F97BB965C6F700aCtCJ" TargetMode="External"/><Relationship Id="rId48" Type="http://schemas.openxmlformats.org/officeDocument/2006/relationships/hyperlink" Target="consultantplus://offline/ref=1008CA03C35A166F788D9B6FD1797E782C3408544DB2F2E28917042E8A56096D26F97BB965C6F700aCt6J" TargetMode="External"/><Relationship Id="rId56" Type="http://schemas.openxmlformats.org/officeDocument/2006/relationships/hyperlink" Target="consultantplus://offline/ref=1008CA03C35A166F788D9B6FD1797E782C3408544DB2F2E28917042E8A56096D26F97BB965C6F405aCt9J" TargetMode="External"/><Relationship Id="rId64" Type="http://schemas.openxmlformats.org/officeDocument/2006/relationships/hyperlink" Target="consultantplus://offline/ref=61F69D2429EA8D1E0F4D93701E2F8D1BE71E2E1509422D9EAFC84C22385F34CB2ECF67A0BAF08FC1b7t6J" TargetMode="External"/><Relationship Id="rId69" Type="http://schemas.openxmlformats.org/officeDocument/2006/relationships/hyperlink" Target="consultantplus://offline/ref=61F69D2429EA8D1E0F4D93701E2F8D1BE71E2E1509422D9EAFC84C22385F34CB2ECF67A0BAF084C2b7t9J" TargetMode="External"/><Relationship Id="rId77" Type="http://schemas.openxmlformats.org/officeDocument/2006/relationships/hyperlink" Target="consultantplus://offline/ref=61F69D2429EA8D1E0F4D93701E2F8D1BE71E2E1509422D9EAFC84C22385F34CB2ECF67A0BAF085C4b7t2J" TargetMode="External"/><Relationship Id="rId8" Type="http://schemas.openxmlformats.org/officeDocument/2006/relationships/hyperlink" Target="consultantplus://offline/ref=1008CA03C35A166F788D9B6FD1797E782C340C5B43BEF2E28917042E8A56096D26F97BB965C6F700aCtFJ" TargetMode="External"/><Relationship Id="rId51" Type="http://schemas.openxmlformats.org/officeDocument/2006/relationships/hyperlink" Target="consultantplus://offline/ref=1008CA03C35A166F788D9B6FD1797E782C3408544DB2F2E28917042E8A56096D26F97BB965C6F505aCtAJ" TargetMode="External"/><Relationship Id="rId72" Type="http://schemas.openxmlformats.org/officeDocument/2006/relationships/hyperlink" Target="consultantplus://offline/ref=61F69D2429EA8D1E0F4D93701E2F8D1BE71E2819064F2D9EAFC84C2238b5tFJ" TargetMode="External"/><Relationship Id="rId80" Type="http://schemas.openxmlformats.org/officeDocument/2006/relationships/hyperlink" Target="consultantplus://offline/ref=61F69D2429EA8D1E0F4D93701E2F8D1BE71E231A064E2D9EAFC84C22385F34CB2ECF67A0BAF08DC5b7t0J"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1008CA03C35A166F788D9B6FD1797E782C34055B42BEF2E28917042E8A56096D26F97BB965C6F700aCtFJ" TargetMode="External"/><Relationship Id="rId17" Type="http://schemas.openxmlformats.org/officeDocument/2006/relationships/hyperlink" Target="consultantplus://offline/ref=1008CA03C35A166F788D9B6FD1797E782C360D5F40B2F2E28917042E8A56096D26F97BB965C6F701aCt6J" TargetMode="External"/><Relationship Id="rId25" Type="http://schemas.openxmlformats.org/officeDocument/2006/relationships/hyperlink" Target="consultantplus://offline/ref=1008CA03C35A166F788D9B6FD1797E782C34055B42BEF2E28917042E8A56096D26F97BB965C6F700aCtFJ" TargetMode="External"/><Relationship Id="rId33" Type="http://schemas.openxmlformats.org/officeDocument/2006/relationships/hyperlink" Target="consultantplus://offline/ref=1008CA03C35A166F788D9B6FD1797E782C340A5445B0F2E28917042E8Aa5t6J" TargetMode="External"/><Relationship Id="rId38" Type="http://schemas.openxmlformats.org/officeDocument/2006/relationships/hyperlink" Target="consultantplus://offline/ref=1008CA03C35A166F788D9B6FD1797E782C30045E41B2F2E28917042E8A56096D26F97BB965C6F701aCt7J" TargetMode="External"/><Relationship Id="rId46" Type="http://schemas.openxmlformats.org/officeDocument/2006/relationships/hyperlink" Target="consultantplus://offline/ref=1008CA03C35A166F788D9B6FD1797E782C3408544DB2F2E28917042E8A56096D26F97BB965C6F507aCt7J" TargetMode="External"/><Relationship Id="rId59" Type="http://schemas.openxmlformats.org/officeDocument/2006/relationships/hyperlink" Target="consultantplus://offline/ref=1008CA03C35A166F788D9B6FD1797E782C3408544DB2F2E28917042E8A56096D26F97BB965C6FF01aCtDJ" TargetMode="External"/><Relationship Id="rId67" Type="http://schemas.openxmlformats.org/officeDocument/2006/relationships/hyperlink" Target="consultantplus://offline/ref=61F69D2429EA8D1E0F4D93701E2F8D1BE71E2E1509422D9EAFC84C22385F34CB2ECF67A0BAF08AC2b7t2J" TargetMode="External"/><Relationship Id="rId20" Type="http://schemas.openxmlformats.org/officeDocument/2006/relationships/hyperlink" Target="consultantplus://offline/ref=1008CA03C35A166F788D9B6FD1797E782C30045E41B2F2E28917042E8Aa5t6J" TargetMode="External"/><Relationship Id="rId41" Type="http://schemas.openxmlformats.org/officeDocument/2006/relationships/hyperlink" Target="consultantplus://offline/ref=1008CA03C35A166F788D9B6FD1797E782C31055E44B5F2E28917042E8A56096D26F97BB965C6F701aCt6J" TargetMode="External"/><Relationship Id="rId54" Type="http://schemas.openxmlformats.org/officeDocument/2006/relationships/hyperlink" Target="consultantplus://offline/ref=1008CA03C35A166F788D9B6FD1797E782C3408544DB2F2E28917042E8A56096D26F97BB965C6FF01aCtDJ" TargetMode="External"/><Relationship Id="rId62" Type="http://schemas.openxmlformats.org/officeDocument/2006/relationships/hyperlink" Target="consultantplus://offline/ref=61F69D2429EA8D1E0F4D93701E2F8D1BE71E2E1509422D9EAFC84C22385F34CB2ECF67A0BAF08DC5b7t9J" TargetMode="External"/><Relationship Id="rId70" Type="http://schemas.openxmlformats.org/officeDocument/2006/relationships/hyperlink" Target="consultantplus://offline/ref=61F69D2429EA8D1E0F4D93701E2F8D1BE71E2E1509422D9EAFC84C22385F34CB2ECF67A0BAF084C0b7t7J" TargetMode="External"/><Relationship Id="rId75" Type="http://schemas.openxmlformats.org/officeDocument/2006/relationships/hyperlink" Target="consultantplus://offline/ref=61F69D2429EA8D1E0F4D93701E2F8D1BE71D2F1A09462D9EAFC84C22385F34CB2ECF67A0BAF08DCCb7t2J" TargetMode="External"/><Relationship Id="rId83" Type="http://schemas.openxmlformats.org/officeDocument/2006/relationships/hyperlink" Target="consultantplus://offline/ref=61F69D2429EA8D1E0F4D93701E2F8D1BE71D291F04472D9EAFC84C2238b5tFJ" TargetMode="External"/><Relationship Id="rId1" Type="http://schemas.openxmlformats.org/officeDocument/2006/relationships/styles" Target="styles.xml"/><Relationship Id="rId6" Type="http://schemas.openxmlformats.org/officeDocument/2006/relationships/hyperlink" Target="consultantplus://offline/ref=1008CA03C35A166F788D9B6FD1797E782C360B594CB1F2E28917042E8Aa5t6J" TargetMode="External"/><Relationship Id="rId15" Type="http://schemas.openxmlformats.org/officeDocument/2006/relationships/hyperlink" Target="consultantplus://offline/ref=1008CA03C35A166F788D9B6FD1797E782C330C5C4DB3F2E28917042E8Aa5t6J" TargetMode="External"/><Relationship Id="rId23" Type="http://schemas.openxmlformats.org/officeDocument/2006/relationships/hyperlink" Target="consultantplus://offline/ref=1008CA03C35A166F788D9B6FD1797E782C34055B42BEF2E28917042E8A56096D26F97BB965C6F700aCtFJ" TargetMode="External"/><Relationship Id="rId28" Type="http://schemas.openxmlformats.org/officeDocument/2006/relationships/hyperlink" Target="consultantplus://offline/ref=1008CA03C35A166F788D9B6FD1797E782C360E5F45B7F2E28917042E8Aa5t6J" TargetMode="External"/><Relationship Id="rId36" Type="http://schemas.openxmlformats.org/officeDocument/2006/relationships/hyperlink" Target="consultantplus://offline/ref=1008CA03C35A166F788D9B6FD1797E782C37055440BEF2E28917042E8Aa5t6J" TargetMode="External"/><Relationship Id="rId49" Type="http://schemas.openxmlformats.org/officeDocument/2006/relationships/hyperlink" Target="consultantplus://offline/ref=1008CA03C35A166F788D9B6FD1797E782C3408544DB2F2E28917042E8A56096D26F97BB965C7F603aCtDJ" TargetMode="External"/><Relationship Id="rId57" Type="http://schemas.openxmlformats.org/officeDocument/2006/relationships/hyperlink" Target="consultantplus://offline/ref=1008CA03C35A166F788D9B6FD1797E782C3408544DB2F2E28917042E8A56096D26F97BB965C7F702aCtBJ" TargetMode="External"/><Relationship Id="rId10" Type="http://schemas.openxmlformats.org/officeDocument/2006/relationships/hyperlink" Target="consultantplus://offline/ref=1008CA03C35A166F788D9B6FD1797E782C30045E41B2F2E28917042E8Aa5t6J" TargetMode="External"/><Relationship Id="rId31" Type="http://schemas.openxmlformats.org/officeDocument/2006/relationships/hyperlink" Target="consultantplus://offline/ref=1008CA03C35A166F788D9B6FD1797E782C310A5E42B0F2E28917042E8Aa5t6J" TargetMode="External"/><Relationship Id="rId44" Type="http://schemas.openxmlformats.org/officeDocument/2006/relationships/hyperlink" Target="consultantplus://offline/ref=1008CA03C35A166F788D9B6FD1797E782C340B5B40B2F2E28917042E8A56096D26F97BB965C6F701aCtDJ" TargetMode="External"/><Relationship Id="rId52" Type="http://schemas.openxmlformats.org/officeDocument/2006/relationships/hyperlink" Target="consultantplus://offline/ref=1008CA03C35A166F788D9B6FD1797E782C370A5443B1F2E28917042E8Aa5t6J" TargetMode="External"/><Relationship Id="rId60" Type="http://schemas.openxmlformats.org/officeDocument/2006/relationships/hyperlink" Target="consultantplus://offline/ref=61F69D2429EA8D1E0F4D93701E2F8D1BE71E2E1509422D9EAFC84C22385F34CB2ECF67A0BAF085C4b7t2J" TargetMode="External"/><Relationship Id="rId65" Type="http://schemas.openxmlformats.org/officeDocument/2006/relationships/hyperlink" Target="consultantplus://offline/ref=61F69D2429EA8D1E0F4D93701E2F8D1BE71E2E1509422D9EAFC84C22385F34CB2ECF67A0BAF08FC2b7t8J" TargetMode="External"/><Relationship Id="rId73" Type="http://schemas.openxmlformats.org/officeDocument/2006/relationships/hyperlink" Target="consultantplus://offline/ref=61F69D2429EA8D1E0F4D93701E2F8D1BE71E2E15054F2D9EAFC84C22385F34CB2ECF67A0BAF08DC2b7t1J" TargetMode="External"/><Relationship Id="rId78" Type="http://schemas.openxmlformats.org/officeDocument/2006/relationships/hyperlink" Target="consultantplus://offline/ref=61F69D2429EA8D1E0F4D93701E2F8D1BE71E291A02442D9EAFC84C2238b5tFJ" TargetMode="External"/><Relationship Id="rId81" Type="http://schemas.openxmlformats.org/officeDocument/2006/relationships/hyperlink" Target="consultantplus://offline/ref=61F69D2429EA8D1E0F4D93701E2F8D1BE71E2A1A074E2D9EAFC84C22385F34CB2ECF67A0BAF08DC5b7t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155</Pages>
  <Words>33237</Words>
  <Characters>189452</Characters>
  <Application>Microsoft Office Word</Application>
  <DocSecurity>0</DocSecurity>
  <Lines>1578</Lines>
  <Paragraphs>444</Paragraphs>
  <ScaleCrop>false</ScaleCrop>
  <Company/>
  <LinksUpToDate>false</LinksUpToDate>
  <CharactersWithSpaces>222245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2014-10-28T09:45:00Z</dcterms:created>
  <dcterms:modified xsi:type="dcterms:W3CDTF">2014-10-28T09:48:00Z</dcterms:modified>
</cp:coreProperties>
</file>