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Краткая вводная лекция на тему «Что такое коррупция»?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Вопрос 1: Понятие коррупции в уголовном, административном праве и этике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 коррупцией понимается </w:t>
      </w:r>
      <w:r>
        <w:rPr>
          <w:rFonts w:ascii="TimesNewRomanPSMT" w:hAnsi="TimesNewRomanPSMT" w:cs="TimesNewRomanPSMT"/>
          <w:sz w:val="24"/>
          <w:szCs w:val="24"/>
        </w:rPr>
        <w:t>комплекс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явлений, связанный с использованием чиновником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своего служебного положения для извлечения личной выгоды</w:t>
      </w:r>
      <w:r>
        <w:rPr>
          <w:rFonts w:ascii="TimesNewRomanPSMT" w:hAnsi="TimesNewRomanPSMT" w:cs="TimesNewRomanPSMT"/>
          <w:sz w:val="24"/>
          <w:szCs w:val="24"/>
        </w:rPr>
        <w:t>. Коррупция - это очень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широкое социальное явление. Часть коррупционных деяний, например, вз</w:t>
      </w:r>
      <w:r>
        <w:rPr>
          <w:rFonts w:ascii="TimesNewRomanPSMT" w:hAnsi="TimesNewRomanPSMT" w:cs="TimesNewRomanPSMT"/>
          <w:sz w:val="24"/>
          <w:szCs w:val="24"/>
        </w:rPr>
        <w:t>я</w:t>
      </w:r>
      <w:r>
        <w:rPr>
          <w:rFonts w:ascii="TimesNewRomanPSMT" w:hAnsi="TimesNewRomanPSMT" w:cs="TimesNewRomanPSMT"/>
          <w:sz w:val="24"/>
          <w:szCs w:val="24"/>
        </w:rPr>
        <w:t>точничество,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относится к сфере действия уголовного права. Другие – например, использование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служебной информации в целях личной выгоды, регулируются посредством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административного права. Наконец, третья группа относится к чисто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этическим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нарушением, не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наказуемых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действующим в той или иной стране или компании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письменным нормам, но однозначно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осуждаемых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устной моралью. В качестве примера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можно привести ценные подарки, подносимые со стороны частного сектора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высокопоставленных государственных служащим после их выхода в отставку. Границы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между </w:t>
      </w:r>
      <w:r>
        <w:rPr>
          <w:rFonts w:ascii="TimesNewRomanPSMT" w:hAnsi="TimesNewRomanPSMT" w:cs="TimesNewRomanPSMT"/>
          <w:sz w:val="24"/>
          <w:szCs w:val="24"/>
        </w:rPr>
        <w:t>тремя</w:t>
      </w:r>
      <w:r>
        <w:rPr>
          <w:rFonts w:ascii="TimesNewRomanPSMT" w:hAnsi="TimesNewRomanPSMT" w:cs="TimesNewRomanPSMT"/>
          <w:sz w:val="24"/>
          <w:szCs w:val="24"/>
        </w:rPr>
        <w:t xml:space="preserve"> видами коррупционных деяний нечетки и меняются с изменением морали 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письменного права.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Вопрос 2: Ущерб, наносимый коррупцией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Коррупционные преступления очень трудно доказуемы, т.к. здесь, в отличие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остальных правонарушений нет конкретной жертвы, которая могла бы безнаказанно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разгласить тайну преступления. Коррупция наносит вред всему обществу в целом.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Прежде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всего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это экономический ущерб за счет того, что огромные суммы идут мимо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государственного бюджета и не могут быть использованы на общественные нужды.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Она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также разъедает моральные устои общества, превращая коррупцию в явление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повседневной жизни. В долгосрочном плане коррупция тормозит дальнейшее развитие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общества. Беглый взгляд на список стран, выстроенный в порядке возрастания уровня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коррупции, четко показывает взаимосвязь между уровнем экономического развития 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демократизации страны с одной стороны и коррупцией с другой.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Вопрос 3: Особенности коррупции как социального явления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(а) Наивно думать, что коррупцию можно полностью искоренить, потому что она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основана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одном из основных человеческих пороков – жадности.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(б) Как это ни парадоксально, бюрократический механизм является объективной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основой для коррупции, но без него бороться с коррупцией невозможно.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(в) Цель заключается не в обеспечении всеобщей бескорыстности, а в усилении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степени эффективности и действенности системы управления как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так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не в государственном секторе.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(г) Эта цель достижима только при условии объединения всех сил общества 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их содействия выполнению государственной программы борьбы с ко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>рупцией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(д) Борьба с коррупцией должна носить системный характер, а не превращаться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разовые шумные компании по типу «охоты на ведьм».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Вопрос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4: </w:t>
      </w:r>
      <w:r>
        <w:rPr>
          <w:rFonts w:ascii="TimesNewRomanPSMT" w:hAnsi="TimesNewRomanPSMT" w:cs="TimesNewRomanPSMT"/>
          <w:b/>
          <w:bCs/>
          <w:sz w:val="24"/>
          <w:szCs w:val="24"/>
        </w:rPr>
        <w:t>Основные направления борьбы с коррупцией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Повышение прозрачности государственных структур. Под прозрачностью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понимается свободный доступ граждан к информации о решениях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правительства, в той или иной степени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касающихся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всего общества.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Внедрение принципов разумного или эффективного управления. Эти меры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осуществимы посредством</w:t>
      </w:r>
      <w:r>
        <w:rPr>
          <w:rFonts w:ascii="TimesNewRomanPS-BoldMT" w:hAnsi="TimesNewRomanPS-BoldMT" w:cs="TimesNewRomanPS-Bold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проведения институциональных реформ 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упорядочения законодательства.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Повышение уровня деловой этики государственных чиновников 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обеспечение их социальной защищенности.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Повышение уровня правовой грамотности населения и воспитание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неприятия обществом фактов коррупции.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Повышение уровня активности гражданского общества.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Усиление независимости судебной системы и средств массовой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информации.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Вопрос 5: Аргументы, высказываемые в пользу коррупции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Некоторые исследователи полагают, что коррупция, особенно в развивающихся странах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странах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переходной экономикой, несет в себе положительное зерно. При этом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выдвигается следующий аргумент. Коррупция выступает в качестве «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смазочного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механизма», компенсирующего недостатки государственной машины,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связанных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низким уровнем профессионализма государственных чиновников, отсутствием у них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инициативы, 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разработанностью законодательства, позволяющего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неоднозначное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толкование законов и положений и, таким образом, оставляющих решение многих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вопросов на усмотрение чиновника с одной стороны и, наконец, низким уровнем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экономического и правового образования частного сектора, предпочитающего заплатить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взятку, нежели разбираться во всех тонкостях прохождения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через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бюрократические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процедуры. Также коррупция увязывается с непосильным налоговым бременем,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уклонение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 которых посредством взяток помогает частному сектору на стадии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становления выжить. Проблема в том, что коррупция действительно имеет свои плюсы,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но только в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краткосрочной перспективе, а в долгосрочном плане наносит ущерб не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только обществу в целом, но и самому бизнесу, потому что ставит его в зависимость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беспредела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чиновников. Стремление к снижению налогового бремени и повышение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зарплаты чиновника вместе с ограничением произвольно принимаемых ими решений 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ограничение прямого контакта между налоговыми чиновниками и нало</w:t>
      </w:r>
      <w:r>
        <w:rPr>
          <w:rFonts w:ascii="TimesNewRomanPSMT" w:hAnsi="TimesNewRomanPSMT" w:cs="TimesNewRomanPSMT"/>
          <w:sz w:val="24"/>
          <w:szCs w:val="24"/>
        </w:rPr>
        <w:t>го</w:t>
      </w:r>
      <w:r>
        <w:rPr>
          <w:rFonts w:ascii="TimesNewRomanPSMT" w:hAnsi="TimesNewRomanPSMT" w:cs="TimesNewRomanPSMT"/>
          <w:sz w:val="24"/>
          <w:szCs w:val="24"/>
        </w:rPr>
        <w:t>плательщиками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являются более эффективными мерами борьбы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взяточничеством в налоговой сфере.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556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Вопрос 6: Борьба с коррупцией в международном аспекте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Успехи в области борьбы с коррупцией впечатляют, особенно, если учесть, что еще 10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лет назад подобные вмешательства в бизнес были невозможны. 10 лет назад в Мировом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Банке было запрещено произносить слово "коррупция". Сегодня Мировой Банк является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одним из лидеров мирового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анти-коррупционного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движения. Примером также может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служить Организация Экономического Сотрудничества и Развития, которая в 1999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приняла Конвенцию по борьбе с подкупом должностных лиц иностранных государств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совершении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международных деловых операций. Конвенция предполагает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широкое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четкое определение взяточничества, устанавливает нормы и критерии исполнения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соотве</w:t>
      </w:r>
      <w:r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ствующих законов, а также предусматривает механизмы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взаимной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правовой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помощи.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Другой организацией, активно работающей в этом направлении является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Трансперанси</w:t>
      </w:r>
      <w:r>
        <w:rPr>
          <w:rFonts w:ascii="TimesNewRomanPSMT" w:hAnsi="TimesNewRomanPSMT" w:cs="TimesNewRomanPSMT"/>
          <w:sz w:val="24"/>
          <w:szCs w:val="24"/>
        </w:rPr>
        <w:t>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Интернашнл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 международная неправительственная некоммерческая</w:t>
      </w:r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организация, насчитывающая около 80 национальных отделений и отделений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7C556A" w:rsidRDefault="007C556A" w:rsidP="007C55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процессе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формирования по всему миру.</w:t>
      </w:r>
    </w:p>
    <w:sectPr w:rsidR="007C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6A"/>
    <w:rsid w:val="007C556A"/>
    <w:rsid w:val="00E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2017-12-25T07:38:00Z</dcterms:created>
  <dcterms:modified xsi:type="dcterms:W3CDTF">2017-12-25T07:44:00Z</dcterms:modified>
</cp:coreProperties>
</file>