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DD" w:rsidRPr="00633B21" w:rsidRDefault="00266D04" w:rsidP="00633B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B2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О количестве вакантных мест для приема (перевода) по классам (группам) и возрастам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560"/>
        <w:gridCol w:w="1842"/>
        <w:gridCol w:w="1701"/>
        <w:gridCol w:w="1985"/>
        <w:gridCol w:w="1701"/>
        <w:gridCol w:w="2268"/>
        <w:gridCol w:w="1353"/>
      </w:tblGrid>
      <w:tr w:rsidR="00BD7552" w:rsidTr="00266D04">
        <w:tc>
          <w:tcPr>
            <w:tcW w:w="2268" w:type="dxa"/>
          </w:tcPr>
          <w:p w:rsidR="00BD7552" w:rsidRPr="00633B21" w:rsidRDefault="00BD7552" w:rsidP="00BD7552">
            <w:pPr>
              <w:jc w:val="center"/>
              <w:rPr>
                <w:b/>
              </w:rPr>
            </w:pPr>
            <w:r w:rsidRPr="00633B21">
              <w:rPr>
                <w:b/>
              </w:rPr>
              <w:t>Возрастная группа</w:t>
            </w:r>
          </w:p>
        </w:tc>
        <w:tc>
          <w:tcPr>
            <w:tcW w:w="1560" w:type="dxa"/>
          </w:tcPr>
          <w:p w:rsidR="00BD7552" w:rsidRPr="00633B21" w:rsidRDefault="00BD7552" w:rsidP="00F3269C">
            <w:pPr>
              <w:jc w:val="center"/>
              <w:rPr>
                <w:b/>
              </w:rPr>
            </w:pPr>
            <w:r w:rsidRPr="00633B21">
              <w:rPr>
                <w:b/>
              </w:rPr>
              <w:t>1.6-3 лет</w:t>
            </w:r>
          </w:p>
        </w:tc>
        <w:tc>
          <w:tcPr>
            <w:tcW w:w="1842" w:type="dxa"/>
          </w:tcPr>
          <w:p w:rsidR="00BD7552" w:rsidRPr="00633B21" w:rsidRDefault="00BD7552" w:rsidP="00F3269C">
            <w:pPr>
              <w:jc w:val="center"/>
              <w:rPr>
                <w:b/>
              </w:rPr>
            </w:pPr>
            <w:r w:rsidRPr="00633B21">
              <w:rPr>
                <w:b/>
              </w:rPr>
              <w:t>3-4 лет</w:t>
            </w:r>
          </w:p>
        </w:tc>
        <w:tc>
          <w:tcPr>
            <w:tcW w:w="1701" w:type="dxa"/>
          </w:tcPr>
          <w:p w:rsidR="00BD7552" w:rsidRPr="00633B21" w:rsidRDefault="00BD7552" w:rsidP="00F3269C">
            <w:pPr>
              <w:jc w:val="center"/>
              <w:rPr>
                <w:b/>
              </w:rPr>
            </w:pPr>
            <w:r w:rsidRPr="00633B21">
              <w:rPr>
                <w:b/>
              </w:rPr>
              <w:t>4-5 лет</w:t>
            </w:r>
          </w:p>
        </w:tc>
        <w:tc>
          <w:tcPr>
            <w:tcW w:w="1985" w:type="dxa"/>
          </w:tcPr>
          <w:p w:rsidR="00BD7552" w:rsidRPr="00633B21" w:rsidRDefault="00BD7552" w:rsidP="00F3269C">
            <w:pPr>
              <w:jc w:val="center"/>
              <w:rPr>
                <w:b/>
              </w:rPr>
            </w:pPr>
            <w:r w:rsidRPr="00633B21">
              <w:rPr>
                <w:b/>
              </w:rPr>
              <w:t>5-6 лет</w:t>
            </w:r>
          </w:p>
        </w:tc>
        <w:tc>
          <w:tcPr>
            <w:tcW w:w="1701" w:type="dxa"/>
          </w:tcPr>
          <w:p w:rsidR="00BD7552" w:rsidRPr="00633B21" w:rsidRDefault="00BD7552" w:rsidP="00F3269C">
            <w:pPr>
              <w:jc w:val="center"/>
              <w:rPr>
                <w:b/>
              </w:rPr>
            </w:pPr>
            <w:r w:rsidRPr="00633B21">
              <w:rPr>
                <w:b/>
              </w:rPr>
              <w:t>6-7 лет</w:t>
            </w:r>
          </w:p>
        </w:tc>
        <w:tc>
          <w:tcPr>
            <w:tcW w:w="2268" w:type="dxa"/>
          </w:tcPr>
          <w:p w:rsidR="00BD7552" w:rsidRPr="00633B21" w:rsidRDefault="00BD7552" w:rsidP="00F3269C">
            <w:pPr>
              <w:jc w:val="center"/>
              <w:rPr>
                <w:b/>
              </w:rPr>
            </w:pPr>
            <w:r w:rsidRPr="00633B21">
              <w:rPr>
                <w:b/>
              </w:rPr>
              <w:t>Разновозрастные группы</w:t>
            </w:r>
          </w:p>
          <w:p w:rsidR="00BD7552" w:rsidRPr="00633B21" w:rsidRDefault="00BD7552" w:rsidP="00F3269C">
            <w:pPr>
              <w:jc w:val="center"/>
              <w:rPr>
                <w:b/>
              </w:rPr>
            </w:pPr>
            <w:r w:rsidRPr="00633B21">
              <w:rPr>
                <w:b/>
              </w:rPr>
              <w:t>3-7 лет</w:t>
            </w:r>
          </w:p>
        </w:tc>
        <w:tc>
          <w:tcPr>
            <w:tcW w:w="1353" w:type="dxa"/>
          </w:tcPr>
          <w:p w:rsidR="00BD7552" w:rsidRPr="00633B21" w:rsidRDefault="00BD7552" w:rsidP="00F3269C">
            <w:pPr>
              <w:jc w:val="center"/>
              <w:rPr>
                <w:b/>
              </w:rPr>
            </w:pPr>
            <w:r w:rsidRPr="00633B21">
              <w:rPr>
                <w:b/>
              </w:rPr>
              <w:t>Итого</w:t>
            </w:r>
          </w:p>
        </w:tc>
      </w:tr>
      <w:tr w:rsidR="00BD7552" w:rsidTr="00266D04">
        <w:tc>
          <w:tcPr>
            <w:tcW w:w="2268" w:type="dxa"/>
          </w:tcPr>
          <w:p w:rsidR="00BD7552" w:rsidRPr="00633B21" w:rsidRDefault="00BD7552" w:rsidP="00BD7552">
            <w:pPr>
              <w:jc w:val="center"/>
              <w:rPr>
                <w:b/>
              </w:rPr>
            </w:pPr>
            <w:r w:rsidRPr="00633B21">
              <w:rPr>
                <w:b/>
              </w:rPr>
              <w:t>Количество групп на 01.09.2025</w:t>
            </w:r>
          </w:p>
        </w:tc>
        <w:tc>
          <w:tcPr>
            <w:tcW w:w="1560" w:type="dxa"/>
          </w:tcPr>
          <w:p w:rsidR="00BD7552" w:rsidRPr="00633B21" w:rsidRDefault="00F3269C" w:rsidP="00F3269C">
            <w:pPr>
              <w:jc w:val="center"/>
            </w:pPr>
            <w:r w:rsidRPr="00633B21">
              <w:t>1</w:t>
            </w:r>
          </w:p>
        </w:tc>
        <w:tc>
          <w:tcPr>
            <w:tcW w:w="1842" w:type="dxa"/>
          </w:tcPr>
          <w:p w:rsidR="00BD7552" w:rsidRPr="00633B21" w:rsidRDefault="00F3269C" w:rsidP="00F3269C">
            <w:pPr>
              <w:jc w:val="center"/>
            </w:pPr>
            <w:r w:rsidRPr="00633B21">
              <w:t>1</w:t>
            </w:r>
          </w:p>
        </w:tc>
        <w:tc>
          <w:tcPr>
            <w:tcW w:w="1701" w:type="dxa"/>
          </w:tcPr>
          <w:p w:rsidR="00BD7552" w:rsidRPr="00633B21" w:rsidRDefault="00F3269C" w:rsidP="00F3269C">
            <w:pPr>
              <w:jc w:val="center"/>
            </w:pPr>
            <w:r w:rsidRPr="00633B21">
              <w:t>1</w:t>
            </w:r>
          </w:p>
        </w:tc>
        <w:tc>
          <w:tcPr>
            <w:tcW w:w="1985" w:type="dxa"/>
          </w:tcPr>
          <w:p w:rsidR="00BD7552" w:rsidRPr="00633B21" w:rsidRDefault="00F3269C" w:rsidP="00F3269C">
            <w:pPr>
              <w:jc w:val="center"/>
            </w:pPr>
            <w:r w:rsidRPr="00633B21">
              <w:t>1</w:t>
            </w:r>
          </w:p>
        </w:tc>
        <w:tc>
          <w:tcPr>
            <w:tcW w:w="1701" w:type="dxa"/>
          </w:tcPr>
          <w:p w:rsidR="00BD7552" w:rsidRPr="00633B21" w:rsidRDefault="00F3269C" w:rsidP="00F3269C">
            <w:pPr>
              <w:jc w:val="center"/>
            </w:pPr>
            <w:r w:rsidRPr="00633B21">
              <w:t>1</w:t>
            </w:r>
          </w:p>
        </w:tc>
        <w:tc>
          <w:tcPr>
            <w:tcW w:w="2268" w:type="dxa"/>
          </w:tcPr>
          <w:p w:rsidR="00BD7552" w:rsidRPr="00633B21" w:rsidRDefault="00F3269C" w:rsidP="00F3269C">
            <w:pPr>
              <w:jc w:val="center"/>
            </w:pPr>
            <w:r w:rsidRPr="00633B21">
              <w:t>7</w:t>
            </w:r>
          </w:p>
        </w:tc>
        <w:tc>
          <w:tcPr>
            <w:tcW w:w="1353" w:type="dxa"/>
          </w:tcPr>
          <w:p w:rsidR="00BD7552" w:rsidRPr="00633B21" w:rsidRDefault="00F3269C" w:rsidP="00F3269C">
            <w:pPr>
              <w:jc w:val="center"/>
            </w:pPr>
            <w:r w:rsidRPr="00633B21">
              <w:t>12</w:t>
            </w:r>
          </w:p>
        </w:tc>
      </w:tr>
      <w:tr w:rsidR="00F3269C" w:rsidTr="00266D04">
        <w:tc>
          <w:tcPr>
            <w:tcW w:w="2268" w:type="dxa"/>
          </w:tcPr>
          <w:p w:rsidR="00F3269C" w:rsidRPr="00633B21" w:rsidRDefault="00F3269C" w:rsidP="00BD7552">
            <w:pPr>
              <w:jc w:val="center"/>
              <w:rPr>
                <w:b/>
              </w:rPr>
            </w:pPr>
            <w:r w:rsidRPr="00633B21">
              <w:rPr>
                <w:b/>
              </w:rPr>
              <w:t>Количество детей</w:t>
            </w:r>
          </w:p>
          <w:p w:rsidR="00266D04" w:rsidRPr="00633B21" w:rsidRDefault="00266D04" w:rsidP="00BD7552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3269C" w:rsidRPr="00633B21" w:rsidRDefault="00266D04" w:rsidP="00F3269C">
            <w:pPr>
              <w:jc w:val="center"/>
            </w:pPr>
            <w:r w:rsidRPr="00633B21">
              <w:t>10</w:t>
            </w:r>
          </w:p>
        </w:tc>
        <w:tc>
          <w:tcPr>
            <w:tcW w:w="1842" w:type="dxa"/>
          </w:tcPr>
          <w:p w:rsidR="00F3269C" w:rsidRPr="00633B21" w:rsidRDefault="00F3269C" w:rsidP="00F3269C">
            <w:pPr>
              <w:jc w:val="center"/>
            </w:pPr>
            <w:r w:rsidRPr="00633B21">
              <w:t>10</w:t>
            </w:r>
          </w:p>
        </w:tc>
        <w:tc>
          <w:tcPr>
            <w:tcW w:w="1701" w:type="dxa"/>
          </w:tcPr>
          <w:p w:rsidR="00F3269C" w:rsidRPr="00633B21" w:rsidRDefault="00F3269C" w:rsidP="00F3269C">
            <w:pPr>
              <w:jc w:val="center"/>
            </w:pPr>
            <w:r w:rsidRPr="00633B21">
              <w:t>9</w:t>
            </w:r>
          </w:p>
        </w:tc>
        <w:tc>
          <w:tcPr>
            <w:tcW w:w="1985" w:type="dxa"/>
          </w:tcPr>
          <w:p w:rsidR="00F3269C" w:rsidRPr="00633B21" w:rsidRDefault="00F3269C" w:rsidP="00F3269C">
            <w:pPr>
              <w:jc w:val="center"/>
            </w:pPr>
            <w:r w:rsidRPr="00633B21">
              <w:t>12</w:t>
            </w:r>
          </w:p>
        </w:tc>
        <w:tc>
          <w:tcPr>
            <w:tcW w:w="1701" w:type="dxa"/>
          </w:tcPr>
          <w:p w:rsidR="00F3269C" w:rsidRPr="00633B21" w:rsidRDefault="00F3269C" w:rsidP="00F3269C">
            <w:pPr>
              <w:jc w:val="center"/>
            </w:pPr>
            <w:r w:rsidRPr="00633B21">
              <w:t>16</w:t>
            </w:r>
          </w:p>
        </w:tc>
        <w:tc>
          <w:tcPr>
            <w:tcW w:w="2268" w:type="dxa"/>
          </w:tcPr>
          <w:p w:rsidR="00F3269C" w:rsidRPr="00633B21" w:rsidRDefault="00266D04" w:rsidP="00F3269C">
            <w:pPr>
              <w:jc w:val="center"/>
            </w:pPr>
            <w:r w:rsidRPr="00633B21">
              <w:t>60</w:t>
            </w:r>
          </w:p>
        </w:tc>
        <w:tc>
          <w:tcPr>
            <w:tcW w:w="1353" w:type="dxa"/>
          </w:tcPr>
          <w:p w:rsidR="00F3269C" w:rsidRPr="00633B21" w:rsidRDefault="00F3269C" w:rsidP="00F3269C">
            <w:pPr>
              <w:jc w:val="center"/>
            </w:pPr>
            <w:r w:rsidRPr="00633B21">
              <w:t>120</w:t>
            </w:r>
          </w:p>
        </w:tc>
      </w:tr>
      <w:tr w:rsidR="00F3269C" w:rsidTr="00266D04">
        <w:tc>
          <w:tcPr>
            <w:tcW w:w="2268" w:type="dxa"/>
          </w:tcPr>
          <w:p w:rsidR="00F3269C" w:rsidRPr="00633B21" w:rsidRDefault="00F3269C" w:rsidP="00BD7552">
            <w:pPr>
              <w:jc w:val="center"/>
              <w:rPr>
                <w:b/>
              </w:rPr>
            </w:pPr>
            <w:r w:rsidRPr="00633B21">
              <w:rPr>
                <w:b/>
              </w:rPr>
              <w:t>Количество вакантных мест</w:t>
            </w:r>
          </w:p>
        </w:tc>
        <w:tc>
          <w:tcPr>
            <w:tcW w:w="1560" w:type="dxa"/>
          </w:tcPr>
          <w:p w:rsidR="00F3269C" w:rsidRPr="00633B21" w:rsidRDefault="00F3269C" w:rsidP="00F3269C">
            <w:pPr>
              <w:jc w:val="center"/>
            </w:pPr>
            <w:r w:rsidRPr="00633B21">
              <w:t>1</w:t>
            </w:r>
          </w:p>
        </w:tc>
        <w:tc>
          <w:tcPr>
            <w:tcW w:w="1842" w:type="dxa"/>
          </w:tcPr>
          <w:p w:rsidR="00F3269C" w:rsidRPr="00633B21" w:rsidRDefault="00F3269C" w:rsidP="00F3269C">
            <w:pPr>
              <w:jc w:val="center"/>
            </w:pPr>
            <w:r w:rsidRPr="00633B21">
              <w:t>1</w:t>
            </w:r>
          </w:p>
        </w:tc>
        <w:tc>
          <w:tcPr>
            <w:tcW w:w="1701" w:type="dxa"/>
          </w:tcPr>
          <w:p w:rsidR="00F3269C" w:rsidRPr="00633B21" w:rsidRDefault="00266D04" w:rsidP="00F3269C">
            <w:pPr>
              <w:jc w:val="center"/>
            </w:pPr>
            <w:r w:rsidRPr="00633B21">
              <w:t>0</w:t>
            </w:r>
          </w:p>
        </w:tc>
        <w:tc>
          <w:tcPr>
            <w:tcW w:w="1985" w:type="dxa"/>
          </w:tcPr>
          <w:p w:rsidR="00F3269C" w:rsidRPr="00633B21" w:rsidRDefault="00F3269C" w:rsidP="00F3269C">
            <w:pPr>
              <w:jc w:val="center"/>
            </w:pPr>
            <w:r w:rsidRPr="00633B21">
              <w:t>0</w:t>
            </w:r>
          </w:p>
        </w:tc>
        <w:tc>
          <w:tcPr>
            <w:tcW w:w="1701" w:type="dxa"/>
          </w:tcPr>
          <w:p w:rsidR="00F3269C" w:rsidRPr="00633B21" w:rsidRDefault="00F3269C" w:rsidP="00F3269C">
            <w:pPr>
              <w:jc w:val="center"/>
            </w:pPr>
            <w:r w:rsidRPr="00633B21">
              <w:t>0</w:t>
            </w:r>
          </w:p>
        </w:tc>
        <w:tc>
          <w:tcPr>
            <w:tcW w:w="2268" w:type="dxa"/>
          </w:tcPr>
          <w:p w:rsidR="00F3269C" w:rsidRPr="00633B21" w:rsidRDefault="00266D04" w:rsidP="00F3269C">
            <w:pPr>
              <w:jc w:val="center"/>
            </w:pPr>
            <w:r w:rsidRPr="00633B21">
              <w:t>1</w:t>
            </w:r>
          </w:p>
        </w:tc>
        <w:tc>
          <w:tcPr>
            <w:tcW w:w="1353" w:type="dxa"/>
          </w:tcPr>
          <w:p w:rsidR="00F3269C" w:rsidRPr="00633B21" w:rsidRDefault="00266D04" w:rsidP="00F3269C">
            <w:pPr>
              <w:jc w:val="center"/>
            </w:pPr>
            <w:r w:rsidRPr="00633B21">
              <w:t>3</w:t>
            </w:r>
          </w:p>
        </w:tc>
      </w:tr>
    </w:tbl>
    <w:p w:rsidR="00BD7552" w:rsidRDefault="00BD7552" w:rsidP="00BD7552">
      <w:pPr>
        <w:jc w:val="center"/>
        <w:rPr>
          <w:b/>
        </w:rPr>
      </w:pPr>
    </w:p>
    <w:p w:rsidR="00BD7552" w:rsidRPr="00D4227E" w:rsidRDefault="00266D04" w:rsidP="00D4227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B2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О количестве вакантных мест для приема (перевода) по каждой образовательной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3402"/>
        <w:gridCol w:w="3402"/>
        <w:gridCol w:w="2487"/>
      </w:tblGrid>
      <w:tr w:rsidR="00633B21" w:rsidTr="00D4227E">
        <w:tc>
          <w:tcPr>
            <w:tcW w:w="5495" w:type="dxa"/>
          </w:tcPr>
          <w:p w:rsidR="00633B21" w:rsidRDefault="00633B21" w:rsidP="00D4227E">
            <w:pPr>
              <w:jc w:val="center"/>
            </w:pPr>
            <w:r w:rsidRPr="00633B21">
              <w:rPr>
                <w:b/>
              </w:rPr>
              <w:t>Образовательная программа ДОУ</w:t>
            </w:r>
          </w:p>
        </w:tc>
        <w:tc>
          <w:tcPr>
            <w:tcW w:w="3402" w:type="dxa"/>
          </w:tcPr>
          <w:p w:rsidR="00633B21" w:rsidRDefault="00633B21" w:rsidP="00D4227E">
            <w:pPr>
              <w:jc w:val="center"/>
            </w:pPr>
            <w:r w:rsidRPr="00633B21">
              <w:rPr>
                <w:b/>
              </w:rPr>
              <w:t>Возраст</w:t>
            </w:r>
          </w:p>
        </w:tc>
        <w:tc>
          <w:tcPr>
            <w:tcW w:w="3402" w:type="dxa"/>
          </w:tcPr>
          <w:p w:rsidR="00633B21" w:rsidRDefault="00633B21" w:rsidP="00D4227E">
            <w:pPr>
              <w:jc w:val="center"/>
            </w:pPr>
            <w:r w:rsidRPr="00633B21">
              <w:rPr>
                <w:b/>
              </w:rPr>
              <w:t>Особенности режима работы группы</w:t>
            </w:r>
          </w:p>
        </w:tc>
        <w:tc>
          <w:tcPr>
            <w:tcW w:w="2487" w:type="dxa"/>
          </w:tcPr>
          <w:p w:rsidR="00633B21" w:rsidRDefault="00633B21">
            <w:r w:rsidRPr="00633B21">
              <w:rPr>
                <w:b/>
              </w:rPr>
              <w:t>Количество вакантных мест на 01.09.2025</w:t>
            </w:r>
          </w:p>
        </w:tc>
      </w:tr>
      <w:tr w:rsidR="00D4227E" w:rsidTr="00D4227E">
        <w:trPr>
          <w:trHeight w:val="226"/>
        </w:trPr>
        <w:tc>
          <w:tcPr>
            <w:tcW w:w="5495" w:type="dxa"/>
            <w:vMerge w:val="restart"/>
          </w:tcPr>
          <w:p w:rsidR="00D4227E" w:rsidRDefault="00D4227E">
            <w:r w:rsidRPr="00633B21">
              <w:t xml:space="preserve">Образовательная программа дошкольного образования, адаптированная для </w:t>
            </w:r>
            <w:proofErr w:type="gramStart"/>
            <w:r w:rsidRPr="00633B21">
              <w:t>обучающихся</w:t>
            </w:r>
            <w:proofErr w:type="gramEnd"/>
            <w:r w:rsidRPr="00633B21">
              <w:t xml:space="preserve"> с ограниченными возможностями здоровья (с нарушением опорно-двигательного аппарата)</w:t>
            </w:r>
          </w:p>
        </w:tc>
        <w:tc>
          <w:tcPr>
            <w:tcW w:w="3402" w:type="dxa"/>
          </w:tcPr>
          <w:p w:rsidR="00D4227E" w:rsidRDefault="00D4227E" w:rsidP="00D4227E">
            <w:pPr>
              <w:jc w:val="center"/>
            </w:pPr>
            <w:r>
              <w:t>1.6-3 лет</w:t>
            </w:r>
          </w:p>
        </w:tc>
        <w:tc>
          <w:tcPr>
            <w:tcW w:w="3402" w:type="dxa"/>
            <w:vMerge w:val="restart"/>
          </w:tcPr>
          <w:p w:rsidR="00D4227E" w:rsidRDefault="00D4227E" w:rsidP="00D4227E">
            <w:pPr>
              <w:jc w:val="center"/>
            </w:pPr>
          </w:p>
          <w:p w:rsidR="00D4227E" w:rsidRPr="00633B21" w:rsidRDefault="00D4227E" w:rsidP="00D4227E">
            <w:pPr>
              <w:jc w:val="center"/>
            </w:pPr>
            <w:r>
              <w:t>Компенсирующая</w:t>
            </w:r>
          </w:p>
          <w:p w:rsidR="00D4227E" w:rsidRDefault="00D4227E" w:rsidP="00D4227E">
            <w:pPr>
              <w:jc w:val="center"/>
            </w:pPr>
            <w:r w:rsidRPr="00633B21">
              <w:t>14-и часового пребывания</w:t>
            </w:r>
          </w:p>
        </w:tc>
        <w:tc>
          <w:tcPr>
            <w:tcW w:w="2487" w:type="dxa"/>
          </w:tcPr>
          <w:p w:rsidR="00D4227E" w:rsidRDefault="00D4227E" w:rsidP="00D4227E">
            <w:pPr>
              <w:jc w:val="center"/>
            </w:pPr>
            <w:r>
              <w:t>1</w:t>
            </w:r>
          </w:p>
        </w:tc>
      </w:tr>
      <w:tr w:rsidR="00D4227E" w:rsidTr="00D4227E">
        <w:trPr>
          <w:trHeight w:val="325"/>
        </w:trPr>
        <w:tc>
          <w:tcPr>
            <w:tcW w:w="5495" w:type="dxa"/>
            <w:vMerge/>
          </w:tcPr>
          <w:p w:rsidR="00D4227E" w:rsidRPr="00633B21" w:rsidRDefault="00D4227E"/>
        </w:tc>
        <w:tc>
          <w:tcPr>
            <w:tcW w:w="3402" w:type="dxa"/>
          </w:tcPr>
          <w:p w:rsidR="00D4227E" w:rsidRDefault="00D4227E" w:rsidP="00D4227E">
            <w:pPr>
              <w:jc w:val="center"/>
            </w:pPr>
            <w:r>
              <w:t>3-4 лет</w:t>
            </w:r>
          </w:p>
        </w:tc>
        <w:tc>
          <w:tcPr>
            <w:tcW w:w="3402" w:type="dxa"/>
            <w:vMerge/>
          </w:tcPr>
          <w:p w:rsidR="00D4227E" w:rsidRDefault="00D4227E"/>
        </w:tc>
        <w:tc>
          <w:tcPr>
            <w:tcW w:w="2487" w:type="dxa"/>
          </w:tcPr>
          <w:p w:rsidR="00D4227E" w:rsidRDefault="00D4227E" w:rsidP="00D4227E">
            <w:pPr>
              <w:jc w:val="center"/>
            </w:pPr>
            <w:r>
              <w:t>1</w:t>
            </w:r>
          </w:p>
        </w:tc>
      </w:tr>
      <w:tr w:rsidR="00D4227E" w:rsidTr="00D4227E">
        <w:trPr>
          <w:trHeight w:val="250"/>
        </w:trPr>
        <w:tc>
          <w:tcPr>
            <w:tcW w:w="5495" w:type="dxa"/>
            <w:vMerge/>
          </w:tcPr>
          <w:p w:rsidR="00D4227E" w:rsidRPr="00633B21" w:rsidRDefault="00D4227E"/>
        </w:tc>
        <w:tc>
          <w:tcPr>
            <w:tcW w:w="3402" w:type="dxa"/>
          </w:tcPr>
          <w:p w:rsidR="00D4227E" w:rsidRDefault="00D4227E" w:rsidP="00D4227E">
            <w:pPr>
              <w:jc w:val="center"/>
            </w:pPr>
            <w:r>
              <w:t>4-5 лет</w:t>
            </w:r>
          </w:p>
        </w:tc>
        <w:tc>
          <w:tcPr>
            <w:tcW w:w="3402" w:type="dxa"/>
            <w:vMerge/>
          </w:tcPr>
          <w:p w:rsidR="00D4227E" w:rsidRDefault="00D4227E"/>
        </w:tc>
        <w:tc>
          <w:tcPr>
            <w:tcW w:w="2487" w:type="dxa"/>
          </w:tcPr>
          <w:p w:rsidR="00D4227E" w:rsidRDefault="00D4227E" w:rsidP="00D4227E">
            <w:pPr>
              <w:jc w:val="center"/>
            </w:pPr>
            <w:r>
              <w:t>0</w:t>
            </w:r>
          </w:p>
        </w:tc>
      </w:tr>
      <w:tr w:rsidR="00D4227E" w:rsidTr="00D4227E">
        <w:trPr>
          <w:trHeight w:val="338"/>
        </w:trPr>
        <w:tc>
          <w:tcPr>
            <w:tcW w:w="5495" w:type="dxa"/>
            <w:vMerge/>
          </w:tcPr>
          <w:p w:rsidR="00D4227E" w:rsidRPr="00633B21" w:rsidRDefault="00D4227E"/>
        </w:tc>
        <w:tc>
          <w:tcPr>
            <w:tcW w:w="3402" w:type="dxa"/>
          </w:tcPr>
          <w:p w:rsidR="00D4227E" w:rsidRDefault="00D4227E" w:rsidP="00D4227E">
            <w:pPr>
              <w:jc w:val="center"/>
            </w:pPr>
            <w:r>
              <w:t>5-6 лет</w:t>
            </w:r>
          </w:p>
        </w:tc>
        <w:tc>
          <w:tcPr>
            <w:tcW w:w="3402" w:type="dxa"/>
            <w:vMerge/>
          </w:tcPr>
          <w:p w:rsidR="00D4227E" w:rsidRDefault="00D4227E"/>
        </w:tc>
        <w:tc>
          <w:tcPr>
            <w:tcW w:w="2487" w:type="dxa"/>
          </w:tcPr>
          <w:p w:rsidR="00D4227E" w:rsidRDefault="00D4227E" w:rsidP="00D4227E">
            <w:pPr>
              <w:jc w:val="center"/>
            </w:pPr>
            <w:r>
              <w:t>0</w:t>
            </w:r>
          </w:p>
        </w:tc>
      </w:tr>
      <w:tr w:rsidR="00D4227E" w:rsidTr="00D4227E">
        <w:trPr>
          <w:trHeight w:val="188"/>
        </w:trPr>
        <w:tc>
          <w:tcPr>
            <w:tcW w:w="5495" w:type="dxa"/>
            <w:vMerge/>
          </w:tcPr>
          <w:p w:rsidR="00D4227E" w:rsidRPr="00633B21" w:rsidRDefault="00D4227E"/>
        </w:tc>
        <w:tc>
          <w:tcPr>
            <w:tcW w:w="3402" w:type="dxa"/>
          </w:tcPr>
          <w:p w:rsidR="00D4227E" w:rsidRDefault="00D4227E" w:rsidP="00D4227E">
            <w:pPr>
              <w:jc w:val="center"/>
            </w:pPr>
            <w:r>
              <w:t>6-7 лет</w:t>
            </w:r>
          </w:p>
        </w:tc>
        <w:tc>
          <w:tcPr>
            <w:tcW w:w="3402" w:type="dxa"/>
            <w:vMerge/>
          </w:tcPr>
          <w:p w:rsidR="00D4227E" w:rsidRDefault="00D4227E"/>
        </w:tc>
        <w:tc>
          <w:tcPr>
            <w:tcW w:w="2487" w:type="dxa"/>
          </w:tcPr>
          <w:p w:rsidR="00D4227E" w:rsidRDefault="00D4227E" w:rsidP="00D4227E">
            <w:pPr>
              <w:jc w:val="center"/>
            </w:pPr>
            <w:r>
              <w:t>0</w:t>
            </w:r>
          </w:p>
        </w:tc>
      </w:tr>
      <w:tr w:rsidR="00D4227E" w:rsidTr="00D4227E">
        <w:trPr>
          <w:trHeight w:val="275"/>
        </w:trPr>
        <w:tc>
          <w:tcPr>
            <w:tcW w:w="5495" w:type="dxa"/>
            <w:vMerge w:val="restart"/>
          </w:tcPr>
          <w:p w:rsidR="00D4227E" w:rsidRDefault="00D4227E">
            <w:r w:rsidRPr="00633B21">
              <w:t xml:space="preserve">Образовательная программа дошкольного образования, адаптированная для </w:t>
            </w:r>
            <w:proofErr w:type="gramStart"/>
            <w:r w:rsidRPr="00633B21">
              <w:t>обучающихся</w:t>
            </w:r>
            <w:proofErr w:type="gramEnd"/>
            <w:r w:rsidRPr="00633B21">
              <w:t xml:space="preserve"> с ограниченными возможностями здоровья с ТМНР (со сложными дефектами)</w:t>
            </w:r>
          </w:p>
        </w:tc>
        <w:tc>
          <w:tcPr>
            <w:tcW w:w="3402" w:type="dxa"/>
            <w:vMerge w:val="restart"/>
          </w:tcPr>
          <w:p w:rsidR="00D4227E" w:rsidRDefault="00D4227E" w:rsidP="00D4227E">
            <w:pPr>
              <w:jc w:val="center"/>
            </w:pPr>
          </w:p>
          <w:p w:rsidR="00D4227E" w:rsidRDefault="00D4227E" w:rsidP="00D4227E">
            <w:pPr>
              <w:jc w:val="center"/>
            </w:pPr>
            <w:r>
              <w:t>3-7 лет (</w:t>
            </w:r>
            <w:proofErr w:type="gramStart"/>
            <w:r>
              <w:t>разновозрастные</w:t>
            </w:r>
            <w:proofErr w:type="gramEnd"/>
            <w:r w:rsidRPr="00633B21">
              <w:t xml:space="preserve"> группа)</w:t>
            </w:r>
          </w:p>
        </w:tc>
        <w:tc>
          <w:tcPr>
            <w:tcW w:w="3402" w:type="dxa"/>
            <w:vMerge w:val="restart"/>
          </w:tcPr>
          <w:p w:rsidR="00D4227E" w:rsidRDefault="00D4227E"/>
          <w:p w:rsidR="00D4227E" w:rsidRPr="00633B21" w:rsidRDefault="00D4227E" w:rsidP="00D4227E">
            <w:pPr>
              <w:jc w:val="center"/>
            </w:pPr>
            <w:r>
              <w:t>Компенсирующая</w:t>
            </w:r>
          </w:p>
          <w:p w:rsidR="00D4227E" w:rsidRDefault="00D4227E" w:rsidP="00D4227E">
            <w:r w:rsidRPr="00633B21">
              <w:t>14-и часового пребывания</w:t>
            </w:r>
          </w:p>
          <w:p w:rsidR="00D4227E" w:rsidRDefault="00D4227E"/>
          <w:p w:rsidR="00D4227E" w:rsidRDefault="00D4227E"/>
          <w:p w:rsidR="00D4227E" w:rsidRDefault="00D4227E"/>
          <w:p w:rsidR="00D4227E" w:rsidRDefault="00D4227E"/>
        </w:tc>
        <w:tc>
          <w:tcPr>
            <w:tcW w:w="2487" w:type="dxa"/>
          </w:tcPr>
          <w:p w:rsidR="00D4227E" w:rsidRDefault="002176DF" w:rsidP="00D4227E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  <w:tr w:rsidR="00D4227E" w:rsidTr="00D4227E">
        <w:trPr>
          <w:trHeight w:val="338"/>
        </w:trPr>
        <w:tc>
          <w:tcPr>
            <w:tcW w:w="5495" w:type="dxa"/>
            <w:vMerge/>
          </w:tcPr>
          <w:p w:rsidR="00D4227E" w:rsidRPr="00633B21" w:rsidRDefault="00D4227E"/>
        </w:tc>
        <w:tc>
          <w:tcPr>
            <w:tcW w:w="3402" w:type="dxa"/>
            <w:vMerge/>
          </w:tcPr>
          <w:p w:rsidR="00D4227E" w:rsidRDefault="00D4227E" w:rsidP="00D4227E">
            <w:pPr>
              <w:jc w:val="center"/>
            </w:pPr>
          </w:p>
        </w:tc>
        <w:tc>
          <w:tcPr>
            <w:tcW w:w="3402" w:type="dxa"/>
            <w:vMerge/>
          </w:tcPr>
          <w:p w:rsidR="00D4227E" w:rsidRDefault="00D4227E"/>
        </w:tc>
        <w:tc>
          <w:tcPr>
            <w:tcW w:w="2487" w:type="dxa"/>
          </w:tcPr>
          <w:p w:rsidR="00D4227E" w:rsidRDefault="00D4227E" w:rsidP="00D4227E">
            <w:pPr>
              <w:jc w:val="center"/>
            </w:pPr>
            <w:r>
              <w:t>0</w:t>
            </w:r>
          </w:p>
        </w:tc>
      </w:tr>
      <w:tr w:rsidR="00D4227E" w:rsidTr="00D4227E">
        <w:trPr>
          <w:trHeight w:val="288"/>
        </w:trPr>
        <w:tc>
          <w:tcPr>
            <w:tcW w:w="5495" w:type="dxa"/>
            <w:vMerge/>
          </w:tcPr>
          <w:p w:rsidR="00D4227E" w:rsidRPr="00633B21" w:rsidRDefault="00D4227E"/>
        </w:tc>
        <w:tc>
          <w:tcPr>
            <w:tcW w:w="3402" w:type="dxa"/>
            <w:vMerge/>
          </w:tcPr>
          <w:p w:rsidR="00D4227E" w:rsidRDefault="00D4227E" w:rsidP="00D4227E">
            <w:pPr>
              <w:jc w:val="center"/>
            </w:pPr>
          </w:p>
        </w:tc>
        <w:tc>
          <w:tcPr>
            <w:tcW w:w="3402" w:type="dxa"/>
            <w:vMerge/>
          </w:tcPr>
          <w:p w:rsidR="00D4227E" w:rsidRDefault="00D4227E"/>
        </w:tc>
        <w:tc>
          <w:tcPr>
            <w:tcW w:w="2487" w:type="dxa"/>
          </w:tcPr>
          <w:p w:rsidR="00D4227E" w:rsidRDefault="00D4227E" w:rsidP="00D4227E">
            <w:pPr>
              <w:jc w:val="center"/>
            </w:pPr>
            <w:r>
              <w:t>0</w:t>
            </w:r>
          </w:p>
        </w:tc>
      </w:tr>
      <w:tr w:rsidR="00D4227E" w:rsidTr="00D4227E">
        <w:trPr>
          <w:trHeight w:val="225"/>
        </w:trPr>
        <w:tc>
          <w:tcPr>
            <w:tcW w:w="5495" w:type="dxa"/>
            <w:vMerge/>
          </w:tcPr>
          <w:p w:rsidR="00D4227E" w:rsidRPr="00633B21" w:rsidRDefault="00D4227E"/>
        </w:tc>
        <w:tc>
          <w:tcPr>
            <w:tcW w:w="3402" w:type="dxa"/>
            <w:vMerge/>
          </w:tcPr>
          <w:p w:rsidR="00D4227E" w:rsidRDefault="00D4227E" w:rsidP="00D4227E">
            <w:pPr>
              <w:jc w:val="center"/>
            </w:pPr>
          </w:p>
        </w:tc>
        <w:tc>
          <w:tcPr>
            <w:tcW w:w="3402" w:type="dxa"/>
            <w:vMerge/>
          </w:tcPr>
          <w:p w:rsidR="00D4227E" w:rsidRDefault="00D4227E"/>
        </w:tc>
        <w:tc>
          <w:tcPr>
            <w:tcW w:w="2487" w:type="dxa"/>
          </w:tcPr>
          <w:p w:rsidR="00D4227E" w:rsidRDefault="00D4227E" w:rsidP="00D4227E">
            <w:pPr>
              <w:jc w:val="center"/>
            </w:pPr>
            <w:r>
              <w:t>0</w:t>
            </w:r>
          </w:p>
        </w:tc>
      </w:tr>
      <w:tr w:rsidR="00D4227E" w:rsidTr="00D4227E">
        <w:trPr>
          <w:trHeight w:val="237"/>
        </w:trPr>
        <w:tc>
          <w:tcPr>
            <w:tcW w:w="5495" w:type="dxa"/>
            <w:vMerge/>
          </w:tcPr>
          <w:p w:rsidR="00D4227E" w:rsidRPr="00633B21" w:rsidRDefault="00D4227E"/>
        </w:tc>
        <w:tc>
          <w:tcPr>
            <w:tcW w:w="3402" w:type="dxa"/>
            <w:vMerge/>
          </w:tcPr>
          <w:p w:rsidR="00D4227E" w:rsidRDefault="00D4227E" w:rsidP="00D4227E">
            <w:pPr>
              <w:jc w:val="center"/>
            </w:pPr>
          </w:p>
        </w:tc>
        <w:tc>
          <w:tcPr>
            <w:tcW w:w="3402" w:type="dxa"/>
            <w:vMerge/>
          </w:tcPr>
          <w:p w:rsidR="00D4227E" w:rsidRDefault="00D4227E"/>
        </w:tc>
        <w:tc>
          <w:tcPr>
            <w:tcW w:w="2487" w:type="dxa"/>
          </w:tcPr>
          <w:p w:rsidR="00D4227E" w:rsidRDefault="00D4227E" w:rsidP="00D4227E">
            <w:pPr>
              <w:jc w:val="center"/>
            </w:pPr>
            <w:r>
              <w:t>0</w:t>
            </w:r>
          </w:p>
        </w:tc>
      </w:tr>
      <w:tr w:rsidR="00D37509" w:rsidTr="00D37509">
        <w:trPr>
          <w:trHeight w:val="451"/>
        </w:trPr>
        <w:tc>
          <w:tcPr>
            <w:tcW w:w="5495" w:type="dxa"/>
            <w:vMerge w:val="restart"/>
          </w:tcPr>
          <w:p w:rsidR="00D37509" w:rsidRPr="00633B21" w:rsidRDefault="00D37509">
            <w:r w:rsidRPr="00633B21">
              <w:t xml:space="preserve">Образовательная программа дошкольного образования, адаптированная для </w:t>
            </w:r>
            <w:proofErr w:type="gramStart"/>
            <w:r w:rsidRPr="00633B21">
              <w:t>обучающихся</w:t>
            </w:r>
            <w:proofErr w:type="gramEnd"/>
            <w:r w:rsidRPr="00633B21">
              <w:t xml:space="preserve"> с ограниченными возможностями здоровья с ТМНР (со сложными дефектами)</w:t>
            </w:r>
          </w:p>
        </w:tc>
        <w:tc>
          <w:tcPr>
            <w:tcW w:w="3402" w:type="dxa"/>
            <w:vMerge w:val="restart"/>
          </w:tcPr>
          <w:p w:rsidR="00D37509" w:rsidRDefault="00D37509">
            <w:r w:rsidRPr="00633B21">
              <w:t>3-7 лет (разновозрастная группа)</w:t>
            </w:r>
          </w:p>
        </w:tc>
        <w:tc>
          <w:tcPr>
            <w:tcW w:w="3402" w:type="dxa"/>
            <w:vMerge w:val="restart"/>
          </w:tcPr>
          <w:p w:rsidR="00D37509" w:rsidRPr="00633B21" w:rsidRDefault="00D37509" w:rsidP="00D4227E">
            <w:r>
              <w:t xml:space="preserve">Компенсирующая </w:t>
            </w:r>
          </w:p>
          <w:p w:rsidR="00D37509" w:rsidRDefault="00D37509">
            <w:r w:rsidRPr="00633B21">
              <w:t>24-и часового пребывания</w:t>
            </w:r>
          </w:p>
        </w:tc>
        <w:tc>
          <w:tcPr>
            <w:tcW w:w="2487" w:type="dxa"/>
          </w:tcPr>
          <w:p w:rsidR="00D37509" w:rsidRDefault="00D37509" w:rsidP="00D4227E">
            <w:pPr>
              <w:jc w:val="center"/>
            </w:pPr>
            <w:r>
              <w:t>1</w:t>
            </w:r>
          </w:p>
        </w:tc>
      </w:tr>
      <w:tr w:rsidR="00D37509" w:rsidTr="00D4227E">
        <w:trPr>
          <w:trHeight w:val="626"/>
        </w:trPr>
        <w:tc>
          <w:tcPr>
            <w:tcW w:w="5495" w:type="dxa"/>
            <w:vMerge/>
          </w:tcPr>
          <w:p w:rsidR="00D37509" w:rsidRPr="00633B21" w:rsidRDefault="00D37509"/>
        </w:tc>
        <w:tc>
          <w:tcPr>
            <w:tcW w:w="3402" w:type="dxa"/>
            <w:vMerge/>
          </w:tcPr>
          <w:p w:rsidR="00D37509" w:rsidRPr="00633B21" w:rsidRDefault="00D37509"/>
        </w:tc>
        <w:tc>
          <w:tcPr>
            <w:tcW w:w="3402" w:type="dxa"/>
            <w:vMerge/>
          </w:tcPr>
          <w:p w:rsidR="00D37509" w:rsidRDefault="00D37509" w:rsidP="00D4227E"/>
        </w:tc>
        <w:tc>
          <w:tcPr>
            <w:tcW w:w="2487" w:type="dxa"/>
          </w:tcPr>
          <w:p w:rsidR="00D37509" w:rsidRDefault="00D37509" w:rsidP="00D4227E">
            <w:pPr>
              <w:jc w:val="center"/>
            </w:pPr>
            <w:r>
              <w:t>0</w:t>
            </w:r>
          </w:p>
        </w:tc>
      </w:tr>
    </w:tbl>
    <w:p w:rsidR="00BD7552" w:rsidRDefault="00BD7552"/>
    <w:sectPr w:rsidR="00BD7552" w:rsidSect="00BD75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52"/>
    <w:rsid w:val="002176DF"/>
    <w:rsid w:val="00266D04"/>
    <w:rsid w:val="002917DD"/>
    <w:rsid w:val="00633B21"/>
    <w:rsid w:val="00BD7552"/>
    <w:rsid w:val="00D37509"/>
    <w:rsid w:val="00D4227E"/>
    <w:rsid w:val="00F3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ds101</dc:creator>
  <cp:lastModifiedBy>ds101</cp:lastModifiedBy>
  <cp:revision>4</cp:revision>
  <dcterms:created xsi:type="dcterms:W3CDTF">2025-07-02T06:25:00Z</dcterms:created>
  <dcterms:modified xsi:type="dcterms:W3CDTF">2025-07-03T14:06:00Z</dcterms:modified>
</cp:coreProperties>
</file>